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A8B" w:rsidRPr="006F1440" w:rsidRDefault="005D5996" w:rsidP="00984A8B">
      <w:r>
        <w:rPr>
          <w:noProof/>
        </w:rPr>
        <w:drawing>
          <wp:inline distT="0" distB="0" distL="0" distR="0" wp14:anchorId="51AFE933" wp14:editId="21037B2E">
            <wp:extent cx="6152515" cy="478663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52515" cy="4786630"/>
                    </a:xfrm>
                    <a:prstGeom prst="rect">
                      <a:avLst/>
                    </a:prstGeom>
                  </pic:spPr>
                </pic:pic>
              </a:graphicData>
            </a:graphic>
          </wp:inline>
        </w:drawing>
      </w:r>
      <w:bookmarkStart w:id="0" w:name="_GoBack"/>
      <w:bookmarkEnd w:id="0"/>
    </w:p>
    <w:p w:rsidR="00984A8B" w:rsidRPr="006F1440" w:rsidRDefault="00984A8B" w:rsidP="00984A8B"/>
    <w:p w:rsidR="00984A8B" w:rsidRPr="006F1440" w:rsidRDefault="00984A8B" w:rsidP="00984A8B">
      <w:pPr>
        <w:rPr>
          <w:spacing w:val="-3"/>
        </w:rPr>
      </w:pPr>
    </w:p>
    <w:p w:rsidR="00984A8B" w:rsidRPr="006F1440" w:rsidRDefault="00984A8B" w:rsidP="00984A8B">
      <w:pPr>
        <w:rPr>
          <w:bCs/>
          <w:spacing w:val="-3"/>
        </w:rPr>
      </w:pPr>
    </w:p>
    <w:p w:rsidR="00984A8B" w:rsidRPr="006F1440" w:rsidRDefault="00984A8B" w:rsidP="00984A8B">
      <w:pPr>
        <w:rPr>
          <w:bCs/>
          <w:spacing w:val="-3"/>
        </w:rPr>
      </w:pPr>
    </w:p>
    <w:p w:rsidR="00984A8B" w:rsidRPr="006F1440" w:rsidRDefault="00984A8B" w:rsidP="00984A8B">
      <w:pPr>
        <w:rPr>
          <w:bCs/>
          <w:spacing w:val="-3"/>
        </w:rPr>
      </w:pPr>
    </w:p>
    <w:p w:rsidR="00984A8B" w:rsidRDefault="00984A8B" w:rsidP="00984A8B">
      <w:pPr>
        <w:jc w:val="left"/>
      </w:pPr>
    </w:p>
    <w:p w:rsidR="00984A8B" w:rsidRPr="006F1440" w:rsidRDefault="00984A8B" w:rsidP="00984A8B">
      <w:pPr>
        <w:jc w:val="left"/>
      </w:pPr>
    </w:p>
    <w:p w:rsidR="00984A8B" w:rsidRPr="006F1440" w:rsidRDefault="00984A8B" w:rsidP="00984A8B">
      <w:pPr>
        <w:jc w:val="left"/>
      </w:pPr>
    </w:p>
    <w:p w:rsidR="00984A8B" w:rsidRPr="006F1440" w:rsidRDefault="00984A8B" w:rsidP="00984A8B">
      <w:pPr>
        <w:jc w:val="left"/>
      </w:pPr>
    </w:p>
    <w:p w:rsidR="00984A8B" w:rsidRPr="009E4E7B" w:rsidRDefault="00984A8B" w:rsidP="00984A8B">
      <w:pPr>
        <w:jc w:val="left"/>
        <w:rPr>
          <w:b/>
        </w:rPr>
      </w:pPr>
    </w:p>
    <w:p w:rsidR="00984A8B" w:rsidRPr="009E4E7B" w:rsidRDefault="00984A8B" w:rsidP="00984A8B">
      <w:pPr>
        <w:jc w:val="left"/>
        <w:rPr>
          <w:b/>
        </w:rPr>
      </w:pPr>
    </w:p>
    <w:p w:rsidR="00984A8B" w:rsidRPr="009E4E7B" w:rsidRDefault="00984A8B" w:rsidP="00984A8B">
      <w:pPr>
        <w:jc w:val="left"/>
        <w:rPr>
          <w:b/>
        </w:rPr>
      </w:pPr>
    </w:p>
    <w:p w:rsidR="00984A8B" w:rsidRPr="006F1440" w:rsidRDefault="00984A8B" w:rsidP="00984A8B">
      <w:pPr>
        <w:jc w:val="center"/>
        <w:rPr>
          <w:caps/>
        </w:rPr>
      </w:pPr>
      <w:r w:rsidRPr="006F1440">
        <w:rPr>
          <w:caps/>
        </w:rPr>
        <w:br w:type="page"/>
      </w:r>
      <w:r w:rsidRPr="006F1440">
        <w:rPr>
          <w:caps/>
        </w:rPr>
        <w:lastRenderedPageBreak/>
        <w:t>Содержание</w:t>
      </w:r>
    </w:p>
    <w:p w:rsidR="00984A8B" w:rsidRPr="006F1440" w:rsidRDefault="00984A8B" w:rsidP="00984A8B">
      <w:pPr>
        <w:jc w:val="center"/>
        <w:rPr>
          <w:caps/>
        </w:rPr>
      </w:pPr>
    </w:p>
    <w:tbl>
      <w:tblPr>
        <w:tblW w:w="0" w:type="auto"/>
        <w:tblLook w:val="04A0" w:firstRow="1" w:lastRow="0" w:firstColumn="1" w:lastColumn="0" w:noHBand="0" w:noVBand="1"/>
      </w:tblPr>
      <w:tblGrid>
        <w:gridCol w:w="530"/>
        <w:gridCol w:w="8937"/>
        <w:gridCol w:w="671"/>
      </w:tblGrid>
      <w:tr w:rsidR="00984A8B" w:rsidTr="00E254E2">
        <w:tc>
          <w:tcPr>
            <w:tcW w:w="530" w:type="dxa"/>
            <w:shd w:val="clear" w:color="auto" w:fill="auto"/>
          </w:tcPr>
          <w:p w:rsidR="00984A8B" w:rsidRPr="005C5D31" w:rsidRDefault="00984A8B" w:rsidP="00737A2A">
            <w:pPr>
              <w:pStyle w:val="12"/>
              <w:tabs>
                <w:tab w:val="right" w:leader="dot" w:pos="9911"/>
              </w:tabs>
              <w:rPr>
                <w:rFonts w:eastAsia="Times New Roman"/>
              </w:rPr>
            </w:pPr>
          </w:p>
        </w:tc>
        <w:tc>
          <w:tcPr>
            <w:tcW w:w="8937" w:type="dxa"/>
            <w:shd w:val="clear" w:color="auto" w:fill="auto"/>
          </w:tcPr>
          <w:p w:rsidR="00984A8B" w:rsidRPr="005C5D31" w:rsidRDefault="00984A8B" w:rsidP="00737A2A">
            <w:pPr>
              <w:pStyle w:val="12"/>
              <w:tabs>
                <w:tab w:val="right" w:leader="dot" w:pos="9911"/>
              </w:tabs>
              <w:rPr>
                <w:rFonts w:eastAsia="Times New Roman"/>
              </w:rPr>
            </w:pPr>
            <w:r w:rsidRPr="005C5D31">
              <w:rPr>
                <w:rFonts w:eastAsia="Times New Roman"/>
              </w:rPr>
              <w:t>Извещение о проведении аукциона на понижение</w:t>
            </w:r>
          </w:p>
        </w:tc>
        <w:tc>
          <w:tcPr>
            <w:tcW w:w="671" w:type="dxa"/>
            <w:shd w:val="clear" w:color="auto" w:fill="auto"/>
          </w:tcPr>
          <w:p w:rsidR="00984A8B" w:rsidRPr="005C5D31" w:rsidRDefault="00984A8B" w:rsidP="00737A2A">
            <w:pPr>
              <w:pStyle w:val="12"/>
              <w:tabs>
                <w:tab w:val="right" w:leader="dot" w:pos="9911"/>
              </w:tabs>
              <w:rPr>
                <w:rFonts w:eastAsia="Times New Roman"/>
              </w:rPr>
            </w:pPr>
            <w:r w:rsidRPr="005C5D31">
              <w:rPr>
                <w:rFonts w:eastAsia="Times New Roman"/>
              </w:rPr>
              <w:t>3</w:t>
            </w:r>
          </w:p>
        </w:tc>
      </w:tr>
      <w:tr w:rsidR="00984A8B" w:rsidTr="00E254E2">
        <w:tc>
          <w:tcPr>
            <w:tcW w:w="530" w:type="dxa"/>
            <w:shd w:val="clear" w:color="auto" w:fill="auto"/>
          </w:tcPr>
          <w:p w:rsidR="00984A8B" w:rsidRPr="005C5D31" w:rsidRDefault="00984A8B" w:rsidP="00737A2A">
            <w:pPr>
              <w:pStyle w:val="12"/>
              <w:tabs>
                <w:tab w:val="right" w:leader="dot" w:pos="9911"/>
              </w:tabs>
              <w:rPr>
                <w:rFonts w:eastAsia="Times New Roman"/>
              </w:rPr>
            </w:pPr>
            <w:r w:rsidRPr="005C5D31">
              <w:rPr>
                <w:rFonts w:eastAsia="Times New Roman"/>
              </w:rPr>
              <w:t>1</w:t>
            </w:r>
          </w:p>
        </w:tc>
        <w:tc>
          <w:tcPr>
            <w:tcW w:w="8937" w:type="dxa"/>
            <w:shd w:val="clear" w:color="auto" w:fill="auto"/>
          </w:tcPr>
          <w:p w:rsidR="00984A8B" w:rsidRPr="005C5D31" w:rsidRDefault="00984A8B" w:rsidP="00737A2A">
            <w:pPr>
              <w:pStyle w:val="12"/>
              <w:tabs>
                <w:tab w:val="right" w:leader="dot" w:pos="9911"/>
              </w:tabs>
              <w:rPr>
                <w:rFonts w:eastAsia="Times New Roman"/>
              </w:rPr>
            </w:pPr>
            <w:r w:rsidRPr="005C5D31">
              <w:rPr>
                <w:rFonts w:eastAsia="Times New Roman"/>
              </w:rPr>
              <w:t>Общие положения</w:t>
            </w:r>
          </w:p>
        </w:tc>
        <w:tc>
          <w:tcPr>
            <w:tcW w:w="671" w:type="dxa"/>
            <w:shd w:val="clear" w:color="auto" w:fill="auto"/>
          </w:tcPr>
          <w:p w:rsidR="00984A8B" w:rsidRPr="005C5D31" w:rsidRDefault="00984A8B" w:rsidP="00737A2A">
            <w:pPr>
              <w:pStyle w:val="12"/>
              <w:tabs>
                <w:tab w:val="right" w:leader="dot" w:pos="9911"/>
              </w:tabs>
              <w:rPr>
                <w:rFonts w:eastAsia="Times New Roman"/>
              </w:rPr>
            </w:pPr>
            <w:r>
              <w:rPr>
                <w:rFonts w:eastAsia="Times New Roman"/>
              </w:rPr>
              <w:t>9</w:t>
            </w:r>
          </w:p>
        </w:tc>
      </w:tr>
      <w:tr w:rsidR="00984A8B" w:rsidTr="00E254E2">
        <w:tc>
          <w:tcPr>
            <w:tcW w:w="530" w:type="dxa"/>
            <w:shd w:val="clear" w:color="auto" w:fill="auto"/>
          </w:tcPr>
          <w:p w:rsidR="00984A8B" w:rsidRPr="005C5D31" w:rsidRDefault="00984A8B" w:rsidP="00737A2A">
            <w:pPr>
              <w:pStyle w:val="12"/>
              <w:tabs>
                <w:tab w:val="right" w:leader="dot" w:pos="9911"/>
              </w:tabs>
              <w:rPr>
                <w:rFonts w:eastAsia="Times New Roman"/>
              </w:rPr>
            </w:pPr>
            <w:r w:rsidRPr="005C5D31">
              <w:rPr>
                <w:rFonts w:eastAsia="Times New Roman"/>
              </w:rPr>
              <w:t>2</w:t>
            </w:r>
          </w:p>
        </w:tc>
        <w:tc>
          <w:tcPr>
            <w:tcW w:w="8937" w:type="dxa"/>
            <w:shd w:val="clear" w:color="auto" w:fill="auto"/>
          </w:tcPr>
          <w:p w:rsidR="00984A8B" w:rsidRPr="005C5D31" w:rsidRDefault="00984A8B" w:rsidP="00737A2A">
            <w:pPr>
              <w:pStyle w:val="12"/>
              <w:tabs>
                <w:tab w:val="right" w:leader="dot" w:pos="9911"/>
              </w:tabs>
              <w:rPr>
                <w:rFonts w:eastAsia="Times New Roman"/>
              </w:rPr>
            </w:pPr>
            <w:r w:rsidRPr="005C5D31">
              <w:rPr>
                <w:rFonts w:eastAsia="Times New Roman"/>
              </w:rPr>
              <w:t>Порядок подачи заявок на участие в аукционе на понижение</w:t>
            </w:r>
          </w:p>
        </w:tc>
        <w:tc>
          <w:tcPr>
            <w:tcW w:w="671" w:type="dxa"/>
            <w:shd w:val="clear" w:color="auto" w:fill="auto"/>
          </w:tcPr>
          <w:p w:rsidR="00984A8B" w:rsidRPr="005C5D31" w:rsidRDefault="00984A8B" w:rsidP="00737A2A">
            <w:pPr>
              <w:pStyle w:val="12"/>
              <w:tabs>
                <w:tab w:val="right" w:leader="dot" w:pos="9911"/>
              </w:tabs>
              <w:rPr>
                <w:rFonts w:eastAsia="Times New Roman"/>
              </w:rPr>
            </w:pPr>
            <w:r>
              <w:rPr>
                <w:rFonts w:eastAsia="Times New Roman"/>
              </w:rPr>
              <w:t>10</w:t>
            </w:r>
          </w:p>
        </w:tc>
      </w:tr>
      <w:tr w:rsidR="00984A8B" w:rsidTr="00E254E2">
        <w:tc>
          <w:tcPr>
            <w:tcW w:w="530" w:type="dxa"/>
            <w:shd w:val="clear" w:color="auto" w:fill="auto"/>
          </w:tcPr>
          <w:p w:rsidR="00984A8B" w:rsidRPr="005C5D31" w:rsidRDefault="00984A8B" w:rsidP="00737A2A">
            <w:pPr>
              <w:pStyle w:val="12"/>
              <w:tabs>
                <w:tab w:val="right" w:leader="dot" w:pos="9911"/>
              </w:tabs>
              <w:rPr>
                <w:rFonts w:eastAsia="Times New Roman"/>
              </w:rPr>
            </w:pPr>
            <w:r w:rsidRPr="005C5D31">
              <w:rPr>
                <w:rFonts w:eastAsia="Times New Roman"/>
              </w:rPr>
              <w:t>3</w:t>
            </w:r>
          </w:p>
        </w:tc>
        <w:tc>
          <w:tcPr>
            <w:tcW w:w="8937" w:type="dxa"/>
            <w:shd w:val="clear" w:color="auto" w:fill="auto"/>
          </w:tcPr>
          <w:p w:rsidR="00984A8B" w:rsidRPr="005C5D31" w:rsidRDefault="00984A8B" w:rsidP="00737A2A">
            <w:pPr>
              <w:pStyle w:val="12"/>
              <w:tabs>
                <w:tab w:val="right" w:leader="dot" w:pos="9911"/>
              </w:tabs>
              <w:rPr>
                <w:rFonts w:eastAsia="Times New Roman"/>
              </w:rPr>
            </w:pPr>
            <w:r w:rsidRPr="005C5D31">
              <w:rPr>
                <w:rFonts w:eastAsia="Times New Roman"/>
              </w:rPr>
              <w:t>Процедура аукциона на понижение</w:t>
            </w:r>
          </w:p>
        </w:tc>
        <w:tc>
          <w:tcPr>
            <w:tcW w:w="671" w:type="dxa"/>
            <w:shd w:val="clear" w:color="auto" w:fill="auto"/>
          </w:tcPr>
          <w:p w:rsidR="00984A8B" w:rsidRPr="005C5D31" w:rsidRDefault="00984A8B" w:rsidP="00737A2A">
            <w:pPr>
              <w:pStyle w:val="12"/>
              <w:tabs>
                <w:tab w:val="right" w:leader="dot" w:pos="9911"/>
              </w:tabs>
              <w:rPr>
                <w:rFonts w:eastAsia="Times New Roman"/>
              </w:rPr>
            </w:pPr>
            <w:r w:rsidRPr="005C5D31">
              <w:rPr>
                <w:rFonts w:eastAsia="Times New Roman"/>
              </w:rPr>
              <w:t>1</w:t>
            </w:r>
            <w:r>
              <w:rPr>
                <w:rFonts w:eastAsia="Times New Roman"/>
              </w:rPr>
              <w:t>6</w:t>
            </w:r>
          </w:p>
        </w:tc>
      </w:tr>
      <w:tr w:rsidR="00984A8B" w:rsidTr="00E254E2">
        <w:tc>
          <w:tcPr>
            <w:tcW w:w="530" w:type="dxa"/>
            <w:shd w:val="clear" w:color="auto" w:fill="auto"/>
          </w:tcPr>
          <w:p w:rsidR="00984A8B" w:rsidRPr="005C5D31" w:rsidRDefault="00984A8B" w:rsidP="00737A2A">
            <w:pPr>
              <w:pStyle w:val="12"/>
              <w:tabs>
                <w:tab w:val="right" w:leader="dot" w:pos="9911"/>
              </w:tabs>
              <w:rPr>
                <w:rFonts w:eastAsia="Times New Roman"/>
              </w:rPr>
            </w:pPr>
            <w:r w:rsidRPr="005C5D31">
              <w:rPr>
                <w:rFonts w:eastAsia="Times New Roman"/>
              </w:rPr>
              <w:t>4</w:t>
            </w:r>
          </w:p>
        </w:tc>
        <w:tc>
          <w:tcPr>
            <w:tcW w:w="8937" w:type="dxa"/>
            <w:shd w:val="clear" w:color="auto" w:fill="auto"/>
          </w:tcPr>
          <w:p w:rsidR="00984A8B" w:rsidRPr="005C5D31" w:rsidRDefault="00984A8B" w:rsidP="00737A2A">
            <w:pPr>
              <w:pStyle w:val="12"/>
              <w:tabs>
                <w:tab w:val="right" w:leader="dot" w:pos="9911"/>
              </w:tabs>
              <w:rPr>
                <w:rFonts w:eastAsia="Times New Roman"/>
              </w:rPr>
            </w:pPr>
            <w:r w:rsidRPr="005C5D31">
              <w:rPr>
                <w:rFonts w:eastAsia="Times New Roman"/>
              </w:rPr>
              <w:t>Заключение договора по итогам аукциона на понижение</w:t>
            </w:r>
          </w:p>
        </w:tc>
        <w:tc>
          <w:tcPr>
            <w:tcW w:w="671" w:type="dxa"/>
            <w:shd w:val="clear" w:color="auto" w:fill="auto"/>
          </w:tcPr>
          <w:p w:rsidR="00984A8B" w:rsidRPr="005C5D31" w:rsidRDefault="00984A8B" w:rsidP="00737A2A">
            <w:pPr>
              <w:pStyle w:val="12"/>
              <w:tabs>
                <w:tab w:val="right" w:leader="dot" w:pos="9911"/>
              </w:tabs>
              <w:rPr>
                <w:rFonts w:eastAsia="Times New Roman"/>
              </w:rPr>
            </w:pPr>
            <w:r>
              <w:rPr>
                <w:rFonts w:eastAsia="Times New Roman"/>
              </w:rPr>
              <w:t>20</w:t>
            </w:r>
          </w:p>
        </w:tc>
      </w:tr>
      <w:tr w:rsidR="00984A8B" w:rsidTr="00E254E2">
        <w:tc>
          <w:tcPr>
            <w:tcW w:w="530" w:type="dxa"/>
            <w:shd w:val="clear" w:color="auto" w:fill="auto"/>
          </w:tcPr>
          <w:p w:rsidR="00984A8B" w:rsidRPr="005C5D31" w:rsidRDefault="00984A8B" w:rsidP="00737A2A">
            <w:pPr>
              <w:pStyle w:val="12"/>
              <w:tabs>
                <w:tab w:val="right" w:leader="dot" w:pos="9911"/>
              </w:tabs>
              <w:rPr>
                <w:rFonts w:eastAsia="Times New Roman"/>
              </w:rPr>
            </w:pPr>
            <w:r w:rsidRPr="005C5D31">
              <w:rPr>
                <w:rFonts w:eastAsia="Times New Roman"/>
              </w:rPr>
              <w:t>5</w:t>
            </w:r>
          </w:p>
        </w:tc>
        <w:tc>
          <w:tcPr>
            <w:tcW w:w="8937" w:type="dxa"/>
            <w:shd w:val="clear" w:color="auto" w:fill="auto"/>
          </w:tcPr>
          <w:p w:rsidR="00984A8B" w:rsidRPr="005C5D31" w:rsidRDefault="00984A8B" w:rsidP="00737A2A">
            <w:pPr>
              <w:pStyle w:val="12"/>
              <w:tabs>
                <w:tab w:val="right" w:leader="dot" w:pos="9911"/>
              </w:tabs>
              <w:rPr>
                <w:rFonts w:eastAsia="Times New Roman"/>
              </w:rPr>
            </w:pPr>
            <w:r w:rsidRPr="005C5D31">
              <w:rPr>
                <w:rFonts w:eastAsia="Times New Roman"/>
              </w:rPr>
              <w:t>Обжалование действий (бездействий) организатора, продавца, комиссии</w:t>
            </w:r>
          </w:p>
        </w:tc>
        <w:tc>
          <w:tcPr>
            <w:tcW w:w="671" w:type="dxa"/>
            <w:shd w:val="clear" w:color="auto" w:fill="auto"/>
          </w:tcPr>
          <w:p w:rsidR="00984A8B" w:rsidRPr="005C5D31" w:rsidRDefault="00984A8B" w:rsidP="00737A2A">
            <w:pPr>
              <w:pStyle w:val="12"/>
              <w:tabs>
                <w:tab w:val="right" w:leader="dot" w:pos="9911"/>
              </w:tabs>
              <w:rPr>
                <w:rFonts w:eastAsia="Times New Roman"/>
              </w:rPr>
            </w:pPr>
            <w:r w:rsidRPr="005C5D31">
              <w:rPr>
                <w:rFonts w:eastAsia="Times New Roman"/>
              </w:rPr>
              <w:t>2</w:t>
            </w:r>
            <w:r>
              <w:rPr>
                <w:rFonts w:eastAsia="Times New Roman"/>
              </w:rPr>
              <w:t>2</w:t>
            </w:r>
          </w:p>
        </w:tc>
      </w:tr>
      <w:tr w:rsidR="00984A8B" w:rsidTr="00E254E2">
        <w:tc>
          <w:tcPr>
            <w:tcW w:w="530" w:type="dxa"/>
            <w:shd w:val="clear" w:color="auto" w:fill="auto"/>
          </w:tcPr>
          <w:p w:rsidR="00984A8B" w:rsidRPr="005C5D31" w:rsidRDefault="00984A8B" w:rsidP="00737A2A">
            <w:pPr>
              <w:pStyle w:val="12"/>
              <w:tabs>
                <w:tab w:val="right" w:leader="dot" w:pos="9911"/>
              </w:tabs>
              <w:rPr>
                <w:rFonts w:eastAsia="Times New Roman"/>
              </w:rPr>
            </w:pPr>
          </w:p>
        </w:tc>
        <w:tc>
          <w:tcPr>
            <w:tcW w:w="8937" w:type="dxa"/>
            <w:shd w:val="clear" w:color="auto" w:fill="auto"/>
          </w:tcPr>
          <w:p w:rsidR="00984A8B" w:rsidRPr="005C5D31" w:rsidRDefault="00984A8B" w:rsidP="00737A2A">
            <w:pPr>
              <w:pStyle w:val="12"/>
              <w:tabs>
                <w:tab w:val="right" w:leader="dot" w:pos="9911"/>
              </w:tabs>
              <w:rPr>
                <w:rFonts w:eastAsia="Times New Roman"/>
              </w:rPr>
            </w:pPr>
            <w:r w:rsidRPr="005C5D31">
              <w:rPr>
                <w:rFonts w:eastAsia="Times New Roman"/>
              </w:rPr>
              <w:t>Приложение 1. Форма № 1</w:t>
            </w:r>
          </w:p>
        </w:tc>
        <w:tc>
          <w:tcPr>
            <w:tcW w:w="671" w:type="dxa"/>
            <w:shd w:val="clear" w:color="auto" w:fill="auto"/>
          </w:tcPr>
          <w:p w:rsidR="00984A8B" w:rsidRPr="005C5D31" w:rsidRDefault="00984A8B" w:rsidP="00737A2A">
            <w:pPr>
              <w:pStyle w:val="12"/>
              <w:tabs>
                <w:tab w:val="right" w:leader="dot" w:pos="9911"/>
              </w:tabs>
              <w:rPr>
                <w:rFonts w:eastAsia="Times New Roman"/>
              </w:rPr>
            </w:pPr>
            <w:r w:rsidRPr="005C5D31">
              <w:rPr>
                <w:rFonts w:eastAsia="Times New Roman"/>
              </w:rPr>
              <w:t>2</w:t>
            </w:r>
            <w:r>
              <w:rPr>
                <w:rFonts w:eastAsia="Times New Roman"/>
              </w:rPr>
              <w:t>4</w:t>
            </w:r>
          </w:p>
        </w:tc>
      </w:tr>
      <w:tr w:rsidR="00984A8B" w:rsidTr="00E254E2">
        <w:tc>
          <w:tcPr>
            <w:tcW w:w="530" w:type="dxa"/>
            <w:shd w:val="clear" w:color="auto" w:fill="auto"/>
          </w:tcPr>
          <w:p w:rsidR="00984A8B" w:rsidRPr="005C5D31" w:rsidRDefault="00984A8B" w:rsidP="00737A2A">
            <w:pPr>
              <w:pStyle w:val="12"/>
              <w:tabs>
                <w:tab w:val="right" w:leader="dot" w:pos="9911"/>
              </w:tabs>
              <w:rPr>
                <w:rFonts w:eastAsia="Times New Roman"/>
              </w:rPr>
            </w:pPr>
          </w:p>
        </w:tc>
        <w:tc>
          <w:tcPr>
            <w:tcW w:w="8937" w:type="dxa"/>
            <w:shd w:val="clear" w:color="auto" w:fill="auto"/>
          </w:tcPr>
          <w:p w:rsidR="00984A8B" w:rsidRPr="005C5D31" w:rsidRDefault="00984A8B" w:rsidP="00737A2A">
            <w:pPr>
              <w:pStyle w:val="12"/>
              <w:tabs>
                <w:tab w:val="right" w:leader="dot" w:pos="9911"/>
              </w:tabs>
              <w:rPr>
                <w:rFonts w:eastAsia="Times New Roman"/>
              </w:rPr>
            </w:pPr>
            <w:r w:rsidRPr="005C5D31">
              <w:rPr>
                <w:rFonts w:eastAsia="Times New Roman"/>
              </w:rPr>
              <w:t>Приложение 2. Форма № 2</w:t>
            </w:r>
          </w:p>
        </w:tc>
        <w:tc>
          <w:tcPr>
            <w:tcW w:w="671" w:type="dxa"/>
            <w:shd w:val="clear" w:color="auto" w:fill="auto"/>
          </w:tcPr>
          <w:p w:rsidR="00984A8B" w:rsidRPr="005C5D31" w:rsidRDefault="00984A8B" w:rsidP="00737A2A">
            <w:pPr>
              <w:pStyle w:val="12"/>
              <w:tabs>
                <w:tab w:val="right" w:leader="dot" w:pos="9911"/>
              </w:tabs>
              <w:rPr>
                <w:rFonts w:eastAsia="Times New Roman"/>
              </w:rPr>
            </w:pPr>
            <w:r w:rsidRPr="005C5D31">
              <w:rPr>
                <w:rFonts w:eastAsia="Times New Roman"/>
              </w:rPr>
              <w:t>2</w:t>
            </w:r>
            <w:r>
              <w:rPr>
                <w:rFonts w:eastAsia="Times New Roman"/>
              </w:rPr>
              <w:t>7</w:t>
            </w:r>
          </w:p>
        </w:tc>
      </w:tr>
      <w:tr w:rsidR="00984A8B" w:rsidTr="00E254E2">
        <w:tc>
          <w:tcPr>
            <w:tcW w:w="530" w:type="dxa"/>
            <w:shd w:val="clear" w:color="auto" w:fill="auto"/>
          </w:tcPr>
          <w:p w:rsidR="00984A8B" w:rsidRPr="005C5D31" w:rsidRDefault="00984A8B" w:rsidP="00737A2A">
            <w:pPr>
              <w:pStyle w:val="12"/>
              <w:tabs>
                <w:tab w:val="right" w:leader="dot" w:pos="9911"/>
              </w:tabs>
              <w:rPr>
                <w:rFonts w:eastAsia="Times New Roman"/>
              </w:rPr>
            </w:pPr>
          </w:p>
        </w:tc>
        <w:tc>
          <w:tcPr>
            <w:tcW w:w="8937" w:type="dxa"/>
            <w:shd w:val="clear" w:color="auto" w:fill="auto"/>
          </w:tcPr>
          <w:p w:rsidR="00984A8B" w:rsidRPr="005C5D31" w:rsidRDefault="00984A8B" w:rsidP="00737A2A">
            <w:pPr>
              <w:pStyle w:val="12"/>
              <w:tabs>
                <w:tab w:val="right" w:leader="dot" w:pos="9911"/>
              </w:tabs>
              <w:rPr>
                <w:rFonts w:eastAsia="Times New Roman"/>
              </w:rPr>
            </w:pPr>
            <w:r w:rsidRPr="005C5D31">
              <w:rPr>
                <w:rFonts w:eastAsia="Times New Roman"/>
              </w:rPr>
              <w:t>Приложение 3. Форма № 3</w:t>
            </w:r>
          </w:p>
        </w:tc>
        <w:tc>
          <w:tcPr>
            <w:tcW w:w="671" w:type="dxa"/>
            <w:shd w:val="clear" w:color="auto" w:fill="auto"/>
          </w:tcPr>
          <w:p w:rsidR="00984A8B" w:rsidRPr="005C5D31" w:rsidRDefault="00984A8B" w:rsidP="00737A2A">
            <w:pPr>
              <w:pStyle w:val="12"/>
              <w:tabs>
                <w:tab w:val="right" w:leader="dot" w:pos="9911"/>
              </w:tabs>
              <w:rPr>
                <w:rFonts w:eastAsia="Times New Roman"/>
              </w:rPr>
            </w:pPr>
            <w:r w:rsidRPr="005C5D31">
              <w:rPr>
                <w:rFonts w:eastAsia="Times New Roman"/>
              </w:rPr>
              <w:t>2</w:t>
            </w:r>
            <w:r>
              <w:rPr>
                <w:rFonts w:eastAsia="Times New Roman"/>
              </w:rPr>
              <w:t>8</w:t>
            </w:r>
          </w:p>
        </w:tc>
      </w:tr>
      <w:tr w:rsidR="00984A8B" w:rsidTr="00E254E2">
        <w:tc>
          <w:tcPr>
            <w:tcW w:w="530" w:type="dxa"/>
            <w:shd w:val="clear" w:color="auto" w:fill="auto"/>
          </w:tcPr>
          <w:p w:rsidR="00984A8B" w:rsidRPr="005C5D31" w:rsidRDefault="00984A8B" w:rsidP="00737A2A">
            <w:pPr>
              <w:pStyle w:val="12"/>
              <w:tabs>
                <w:tab w:val="right" w:leader="dot" w:pos="9911"/>
              </w:tabs>
              <w:rPr>
                <w:rFonts w:eastAsia="Times New Roman"/>
              </w:rPr>
            </w:pPr>
          </w:p>
        </w:tc>
        <w:tc>
          <w:tcPr>
            <w:tcW w:w="8937" w:type="dxa"/>
            <w:shd w:val="clear" w:color="auto" w:fill="auto"/>
          </w:tcPr>
          <w:p w:rsidR="00984A8B" w:rsidRPr="005C5D31" w:rsidRDefault="00984A8B" w:rsidP="00737A2A">
            <w:pPr>
              <w:pStyle w:val="12"/>
              <w:tabs>
                <w:tab w:val="right" w:leader="dot" w:pos="9911"/>
              </w:tabs>
              <w:rPr>
                <w:rFonts w:eastAsia="Times New Roman"/>
              </w:rPr>
            </w:pPr>
            <w:r w:rsidRPr="005C5D31">
              <w:rPr>
                <w:rFonts w:eastAsia="Times New Roman"/>
              </w:rPr>
              <w:t>Приложение 4. Форма договора</w:t>
            </w:r>
          </w:p>
        </w:tc>
        <w:tc>
          <w:tcPr>
            <w:tcW w:w="671" w:type="dxa"/>
            <w:shd w:val="clear" w:color="auto" w:fill="auto"/>
          </w:tcPr>
          <w:p w:rsidR="00984A8B" w:rsidRPr="005C5D31" w:rsidRDefault="00984A8B" w:rsidP="00737A2A">
            <w:pPr>
              <w:pStyle w:val="12"/>
              <w:tabs>
                <w:tab w:val="right" w:leader="dot" w:pos="9911"/>
              </w:tabs>
              <w:rPr>
                <w:rFonts w:eastAsia="Times New Roman"/>
              </w:rPr>
            </w:pPr>
            <w:r>
              <w:rPr>
                <w:rFonts w:eastAsia="Times New Roman"/>
              </w:rPr>
              <w:t>30</w:t>
            </w:r>
          </w:p>
        </w:tc>
      </w:tr>
      <w:tr w:rsidR="003B6653" w:rsidTr="00E254E2">
        <w:tc>
          <w:tcPr>
            <w:tcW w:w="530" w:type="dxa"/>
            <w:shd w:val="clear" w:color="auto" w:fill="auto"/>
          </w:tcPr>
          <w:p w:rsidR="003B6653" w:rsidRPr="005C5D31" w:rsidRDefault="003B6653" w:rsidP="00737A2A">
            <w:pPr>
              <w:pStyle w:val="12"/>
              <w:tabs>
                <w:tab w:val="right" w:leader="dot" w:pos="9911"/>
              </w:tabs>
              <w:rPr>
                <w:rFonts w:eastAsia="Times New Roman"/>
              </w:rPr>
            </w:pPr>
          </w:p>
        </w:tc>
        <w:tc>
          <w:tcPr>
            <w:tcW w:w="8937" w:type="dxa"/>
            <w:shd w:val="clear" w:color="auto" w:fill="auto"/>
          </w:tcPr>
          <w:p w:rsidR="003B6653" w:rsidRDefault="003B6653" w:rsidP="003B6653">
            <w:r w:rsidRPr="005E2DC6">
              <w:rPr>
                <w:rFonts w:eastAsia="Times New Roman"/>
              </w:rPr>
              <w:t xml:space="preserve">Приложение </w:t>
            </w:r>
            <w:r>
              <w:rPr>
                <w:rFonts w:eastAsia="Times New Roman"/>
              </w:rPr>
              <w:t>5</w:t>
            </w:r>
            <w:r w:rsidRPr="005E2DC6">
              <w:rPr>
                <w:rFonts w:eastAsia="Times New Roman"/>
              </w:rPr>
              <w:t>.</w:t>
            </w:r>
            <w:r>
              <w:rPr>
                <w:rFonts w:eastAsia="Times New Roman"/>
              </w:rPr>
              <w:t xml:space="preserve"> Бухгалтерский баланс ООО «Искра»</w:t>
            </w:r>
            <w:r w:rsidRPr="005E2DC6">
              <w:rPr>
                <w:rFonts w:eastAsia="Times New Roman"/>
              </w:rPr>
              <w:t xml:space="preserve"> </w:t>
            </w:r>
          </w:p>
        </w:tc>
        <w:tc>
          <w:tcPr>
            <w:tcW w:w="671" w:type="dxa"/>
            <w:shd w:val="clear" w:color="auto" w:fill="auto"/>
          </w:tcPr>
          <w:p w:rsidR="003B6653" w:rsidRDefault="003B6653" w:rsidP="00737A2A">
            <w:pPr>
              <w:pStyle w:val="12"/>
              <w:tabs>
                <w:tab w:val="right" w:leader="dot" w:pos="9911"/>
              </w:tabs>
              <w:rPr>
                <w:rFonts w:eastAsia="Times New Roman"/>
              </w:rPr>
            </w:pPr>
          </w:p>
        </w:tc>
      </w:tr>
      <w:tr w:rsidR="003B6653" w:rsidTr="00E254E2">
        <w:tc>
          <w:tcPr>
            <w:tcW w:w="530" w:type="dxa"/>
            <w:shd w:val="clear" w:color="auto" w:fill="auto"/>
          </w:tcPr>
          <w:p w:rsidR="003B6653" w:rsidRPr="005C5D31" w:rsidRDefault="003B6653" w:rsidP="00737A2A">
            <w:pPr>
              <w:pStyle w:val="12"/>
              <w:tabs>
                <w:tab w:val="right" w:leader="dot" w:pos="9911"/>
              </w:tabs>
              <w:rPr>
                <w:rFonts w:eastAsia="Times New Roman"/>
              </w:rPr>
            </w:pPr>
          </w:p>
        </w:tc>
        <w:tc>
          <w:tcPr>
            <w:tcW w:w="8937" w:type="dxa"/>
            <w:shd w:val="clear" w:color="auto" w:fill="auto"/>
          </w:tcPr>
          <w:p w:rsidR="003B6653" w:rsidRDefault="003B6653" w:rsidP="003B6653">
            <w:r w:rsidRPr="005E2DC6">
              <w:rPr>
                <w:rFonts w:eastAsia="Times New Roman"/>
              </w:rPr>
              <w:t xml:space="preserve">Приложение </w:t>
            </w:r>
            <w:r>
              <w:rPr>
                <w:rFonts w:eastAsia="Times New Roman"/>
              </w:rPr>
              <w:t>6</w:t>
            </w:r>
            <w:r w:rsidRPr="005E2DC6">
              <w:rPr>
                <w:rFonts w:eastAsia="Times New Roman"/>
              </w:rPr>
              <w:t xml:space="preserve">. </w:t>
            </w:r>
            <w:r>
              <w:rPr>
                <w:rFonts w:eastAsia="Times New Roman"/>
              </w:rPr>
              <w:t>Отчет о финансовых результатах ООО «Искра»</w:t>
            </w:r>
          </w:p>
        </w:tc>
        <w:tc>
          <w:tcPr>
            <w:tcW w:w="671" w:type="dxa"/>
            <w:shd w:val="clear" w:color="auto" w:fill="auto"/>
          </w:tcPr>
          <w:p w:rsidR="003B6653" w:rsidRDefault="003B6653" w:rsidP="00737A2A">
            <w:pPr>
              <w:pStyle w:val="12"/>
              <w:tabs>
                <w:tab w:val="right" w:leader="dot" w:pos="9911"/>
              </w:tabs>
              <w:rPr>
                <w:rFonts w:eastAsia="Times New Roman"/>
              </w:rPr>
            </w:pPr>
          </w:p>
        </w:tc>
      </w:tr>
      <w:tr w:rsidR="003B6653" w:rsidTr="00E254E2">
        <w:tc>
          <w:tcPr>
            <w:tcW w:w="530" w:type="dxa"/>
            <w:shd w:val="clear" w:color="auto" w:fill="auto"/>
          </w:tcPr>
          <w:p w:rsidR="003B6653" w:rsidRPr="005C5D31" w:rsidRDefault="003B6653" w:rsidP="00737A2A">
            <w:pPr>
              <w:pStyle w:val="12"/>
              <w:tabs>
                <w:tab w:val="right" w:leader="dot" w:pos="9911"/>
              </w:tabs>
              <w:rPr>
                <w:rFonts w:eastAsia="Times New Roman"/>
              </w:rPr>
            </w:pPr>
          </w:p>
        </w:tc>
        <w:tc>
          <w:tcPr>
            <w:tcW w:w="8937" w:type="dxa"/>
            <w:shd w:val="clear" w:color="auto" w:fill="auto"/>
          </w:tcPr>
          <w:p w:rsidR="003B6653" w:rsidRDefault="003B6653" w:rsidP="003B6653">
            <w:pPr>
              <w:rPr>
                <w:rFonts w:eastAsia="Times New Roman"/>
              </w:rPr>
            </w:pPr>
            <w:r w:rsidRPr="005E2DC6">
              <w:rPr>
                <w:rFonts w:eastAsia="Times New Roman"/>
              </w:rPr>
              <w:t xml:space="preserve">Приложение </w:t>
            </w:r>
            <w:r>
              <w:rPr>
                <w:rFonts w:eastAsia="Times New Roman"/>
              </w:rPr>
              <w:t>7</w:t>
            </w:r>
            <w:r w:rsidRPr="005E2DC6">
              <w:rPr>
                <w:rFonts w:eastAsia="Times New Roman"/>
              </w:rPr>
              <w:t xml:space="preserve">. </w:t>
            </w:r>
            <w:r>
              <w:rPr>
                <w:rFonts w:eastAsia="Times New Roman"/>
              </w:rPr>
              <w:t xml:space="preserve">Информация об объектах недвижимого имущества ООО </w:t>
            </w:r>
          </w:p>
          <w:p w:rsidR="003B6653" w:rsidRDefault="003B6653" w:rsidP="003B6653">
            <w:pPr>
              <w:ind w:firstLine="1880"/>
            </w:pPr>
            <w:r>
              <w:rPr>
                <w:rFonts w:eastAsia="Times New Roman"/>
              </w:rPr>
              <w:t>«Искра»</w:t>
            </w:r>
          </w:p>
        </w:tc>
        <w:tc>
          <w:tcPr>
            <w:tcW w:w="671" w:type="dxa"/>
            <w:shd w:val="clear" w:color="auto" w:fill="auto"/>
          </w:tcPr>
          <w:p w:rsidR="003B6653" w:rsidRDefault="003B6653" w:rsidP="00737A2A">
            <w:pPr>
              <w:pStyle w:val="12"/>
              <w:tabs>
                <w:tab w:val="right" w:leader="dot" w:pos="9911"/>
              </w:tabs>
              <w:rPr>
                <w:rFonts w:eastAsia="Times New Roman"/>
              </w:rPr>
            </w:pPr>
          </w:p>
        </w:tc>
      </w:tr>
    </w:tbl>
    <w:p w:rsidR="00984A8B" w:rsidRPr="006123C6" w:rsidRDefault="00984A8B" w:rsidP="00984A8B">
      <w:pPr>
        <w:pStyle w:val="1"/>
        <w:numPr>
          <w:ilvl w:val="0"/>
          <w:numId w:val="0"/>
        </w:numPr>
        <w:rPr>
          <w:caps/>
        </w:rPr>
      </w:pPr>
      <w:r w:rsidRPr="006F1440">
        <w:rPr>
          <w:b w:val="0"/>
          <w:caps/>
        </w:rPr>
        <w:br w:type="page"/>
      </w:r>
      <w:bookmarkStart w:id="1" w:name="_Toc410998166"/>
      <w:bookmarkStart w:id="2" w:name="_Toc412648119"/>
      <w:r w:rsidRPr="006F1440">
        <w:rPr>
          <w:b w:val="0"/>
          <w:caps/>
        </w:rPr>
        <w:lastRenderedPageBreak/>
        <w:t>Извещение о проведении аукциона</w:t>
      </w:r>
      <w:bookmarkEnd w:id="1"/>
      <w:bookmarkEnd w:id="2"/>
      <w:r>
        <w:rPr>
          <w:b w:val="0"/>
          <w:caps/>
        </w:rPr>
        <w:t xml:space="preserve"> НА ПОНИЖЕНИЕ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6379"/>
      </w:tblGrid>
      <w:tr w:rsidR="00984A8B" w:rsidRPr="006F1440" w:rsidTr="00737A2A">
        <w:tc>
          <w:tcPr>
            <w:tcW w:w="10173" w:type="dxa"/>
            <w:gridSpan w:val="3"/>
            <w:shd w:val="clear" w:color="auto" w:fill="D9D9D9"/>
          </w:tcPr>
          <w:p w:rsidR="00984A8B" w:rsidRPr="00B77381" w:rsidRDefault="00984A8B" w:rsidP="00737A2A">
            <w:pPr>
              <w:pStyle w:val="affd"/>
              <w:numPr>
                <w:ilvl w:val="0"/>
                <w:numId w:val="14"/>
              </w:numPr>
              <w:tabs>
                <w:tab w:val="left" w:pos="284"/>
              </w:tabs>
              <w:spacing w:after="0" w:line="240" w:lineRule="auto"/>
              <w:ind w:left="0" w:firstLine="0"/>
              <w:rPr>
                <w:rFonts w:ascii="Times New Roman" w:hAnsi="Times New Roman"/>
                <w:b/>
                <w:sz w:val="28"/>
              </w:rPr>
            </w:pPr>
            <w:r w:rsidRPr="00B77381">
              <w:rPr>
                <w:rFonts w:ascii="Times New Roman" w:eastAsia="Times New Roman" w:hAnsi="Times New Roman"/>
                <w:b/>
                <w:sz w:val="28"/>
              </w:rPr>
              <w:t>Форма проведения торгов</w:t>
            </w:r>
          </w:p>
        </w:tc>
      </w:tr>
      <w:tr w:rsidR="00984A8B" w:rsidRPr="006F1440" w:rsidTr="00737A2A">
        <w:tc>
          <w:tcPr>
            <w:tcW w:w="675" w:type="dxa"/>
            <w:shd w:val="clear" w:color="auto" w:fill="auto"/>
          </w:tcPr>
          <w:p w:rsidR="00984A8B" w:rsidRPr="00B77381" w:rsidRDefault="00984A8B" w:rsidP="00737A2A">
            <w:pPr>
              <w:pStyle w:val="affd"/>
              <w:numPr>
                <w:ilvl w:val="1"/>
                <w:numId w:val="14"/>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737A2A">
            <w:pPr>
              <w:jc w:val="left"/>
              <w:rPr>
                <w:rFonts w:eastAsia="Times New Roman"/>
              </w:rPr>
            </w:pPr>
            <w:r w:rsidRPr="00B77381">
              <w:rPr>
                <w:rFonts w:eastAsia="Times New Roman"/>
              </w:rPr>
              <w:t>Тип и способ проведения торгов:</w:t>
            </w:r>
          </w:p>
        </w:tc>
        <w:tc>
          <w:tcPr>
            <w:tcW w:w="6379" w:type="dxa"/>
            <w:shd w:val="clear" w:color="auto" w:fill="auto"/>
          </w:tcPr>
          <w:p w:rsidR="00984A8B" w:rsidRPr="00B77381" w:rsidRDefault="00984A8B" w:rsidP="00737A2A">
            <w:pPr>
              <w:rPr>
                <w:rFonts w:eastAsia="Times New Roman"/>
              </w:rPr>
            </w:pPr>
            <w:r w:rsidRPr="008F3C3E">
              <w:rPr>
                <w:rFonts w:eastAsia="Times New Roman"/>
              </w:rPr>
              <w:t>Аукцион на понижение в электронной форме (на электронной торговой площадке «Единая электронная торговая площадка»  (https://www.roseltorg.ru), проводится под наименованием «Аукцион на понижение в электронной форме на право заключения договора купли-продажи</w:t>
            </w:r>
            <w:r>
              <w:rPr>
                <w:rFonts w:eastAsia="Times New Roman"/>
              </w:rPr>
              <w:t xml:space="preserve"> </w:t>
            </w:r>
            <w:r w:rsidRPr="009E06D6">
              <w:rPr>
                <w:rFonts w:eastAsia="Times New Roman"/>
              </w:rPr>
              <w:t>доли АО «ПО ЭХЗ» в уставном капитале ООО «Искра» в размере 99,999%</w:t>
            </w:r>
            <w:r w:rsidRPr="008F3C3E">
              <w:rPr>
                <w:rFonts w:eastAsia="Times New Roman"/>
              </w:rPr>
              <w:t>»)</w:t>
            </w:r>
          </w:p>
        </w:tc>
      </w:tr>
      <w:tr w:rsidR="00984A8B" w:rsidRPr="006F1440" w:rsidTr="00737A2A">
        <w:tc>
          <w:tcPr>
            <w:tcW w:w="675" w:type="dxa"/>
            <w:shd w:val="clear" w:color="auto" w:fill="auto"/>
          </w:tcPr>
          <w:p w:rsidR="00984A8B" w:rsidRPr="00B77381" w:rsidRDefault="00984A8B" w:rsidP="00737A2A">
            <w:pPr>
              <w:pStyle w:val="affd"/>
              <w:numPr>
                <w:ilvl w:val="1"/>
                <w:numId w:val="14"/>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737A2A">
            <w:pPr>
              <w:jc w:val="left"/>
              <w:rPr>
                <w:rFonts w:eastAsia="Times New Roman"/>
              </w:rPr>
            </w:pPr>
            <w:r w:rsidRPr="00B77381">
              <w:rPr>
                <w:rFonts w:eastAsia="Times New Roman"/>
                <w:lang w:eastAsia="en-US"/>
              </w:rPr>
              <w:t>Форма (состав участников):</w:t>
            </w:r>
          </w:p>
        </w:tc>
        <w:tc>
          <w:tcPr>
            <w:tcW w:w="6379" w:type="dxa"/>
            <w:shd w:val="clear" w:color="auto" w:fill="auto"/>
          </w:tcPr>
          <w:p w:rsidR="00984A8B" w:rsidRPr="00B77381" w:rsidRDefault="00984A8B" w:rsidP="00737A2A">
            <w:pPr>
              <w:rPr>
                <w:rFonts w:eastAsia="Times New Roman"/>
                <w:lang w:eastAsia="en-US"/>
              </w:rPr>
            </w:pPr>
            <w:r>
              <w:rPr>
                <w:rFonts w:eastAsia="Times New Roman"/>
                <w:lang w:eastAsia="en-US"/>
              </w:rPr>
              <w:t>о</w:t>
            </w:r>
            <w:r w:rsidRPr="00B77381">
              <w:rPr>
                <w:rFonts w:eastAsia="Times New Roman"/>
                <w:lang w:eastAsia="en-US"/>
              </w:rPr>
              <w:t>ткрытый</w:t>
            </w:r>
          </w:p>
        </w:tc>
      </w:tr>
      <w:tr w:rsidR="00984A8B" w:rsidRPr="006F1440" w:rsidTr="00737A2A">
        <w:tc>
          <w:tcPr>
            <w:tcW w:w="675" w:type="dxa"/>
            <w:shd w:val="clear" w:color="auto" w:fill="auto"/>
          </w:tcPr>
          <w:p w:rsidR="00984A8B" w:rsidRPr="00B77381" w:rsidRDefault="00984A8B" w:rsidP="00737A2A">
            <w:pPr>
              <w:pStyle w:val="affd"/>
              <w:numPr>
                <w:ilvl w:val="1"/>
                <w:numId w:val="14"/>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737A2A">
            <w:pPr>
              <w:jc w:val="left"/>
              <w:rPr>
                <w:rFonts w:eastAsia="Times New Roman"/>
                <w:lang w:eastAsia="en-US"/>
              </w:rPr>
            </w:pPr>
            <w:r w:rsidRPr="00B77381">
              <w:rPr>
                <w:rFonts w:eastAsia="Times New Roman"/>
                <w:lang w:eastAsia="en-US"/>
              </w:rPr>
              <w:t>Способ подачи предложений о цене:</w:t>
            </w:r>
          </w:p>
        </w:tc>
        <w:tc>
          <w:tcPr>
            <w:tcW w:w="6379" w:type="dxa"/>
            <w:shd w:val="clear" w:color="auto" w:fill="auto"/>
          </w:tcPr>
          <w:p w:rsidR="00984A8B" w:rsidRPr="00B77381" w:rsidRDefault="00984A8B" w:rsidP="00737A2A">
            <w:pPr>
              <w:rPr>
                <w:rFonts w:eastAsia="Times New Roman"/>
                <w:lang w:eastAsia="en-US"/>
              </w:rPr>
            </w:pPr>
            <w:r w:rsidRPr="00B77381">
              <w:rPr>
                <w:rFonts w:eastAsia="Times New Roman"/>
                <w:lang w:eastAsia="en-US"/>
              </w:rPr>
              <w:t>открытый</w:t>
            </w:r>
          </w:p>
        </w:tc>
      </w:tr>
      <w:tr w:rsidR="00984A8B" w:rsidRPr="008F3C3E" w:rsidTr="00737A2A">
        <w:tc>
          <w:tcPr>
            <w:tcW w:w="10173" w:type="dxa"/>
            <w:gridSpan w:val="3"/>
            <w:shd w:val="clear" w:color="auto" w:fill="D9D9D9"/>
          </w:tcPr>
          <w:p w:rsidR="00984A8B" w:rsidRPr="008F3C3E" w:rsidRDefault="00984A8B" w:rsidP="00737A2A">
            <w:pPr>
              <w:pStyle w:val="affd"/>
              <w:numPr>
                <w:ilvl w:val="0"/>
                <w:numId w:val="14"/>
              </w:numPr>
              <w:tabs>
                <w:tab w:val="left" w:pos="284"/>
              </w:tabs>
              <w:spacing w:after="0" w:line="240" w:lineRule="auto"/>
              <w:ind w:left="0" w:firstLine="0"/>
              <w:rPr>
                <w:rFonts w:ascii="Times New Roman" w:eastAsia="Times New Roman" w:hAnsi="Times New Roman"/>
                <w:b/>
                <w:sz w:val="28"/>
              </w:rPr>
            </w:pPr>
            <w:r w:rsidRPr="008F3C3E">
              <w:rPr>
                <w:rFonts w:ascii="Times New Roman" w:eastAsia="Times New Roman" w:hAnsi="Times New Roman"/>
                <w:b/>
                <w:sz w:val="28"/>
              </w:rPr>
              <w:t>Предмет торгов</w:t>
            </w:r>
            <w:r w:rsidRPr="008F3C3E">
              <w:rPr>
                <w:rFonts w:ascii="Times New Roman" w:eastAsia="Times New Roman" w:hAnsi="Times New Roman"/>
                <w:b/>
                <w:sz w:val="28"/>
                <w:szCs w:val="28"/>
              </w:rPr>
              <w:t xml:space="preserve"> </w:t>
            </w:r>
          </w:p>
        </w:tc>
      </w:tr>
    </w:tbl>
    <w:p w:rsidR="00984A8B" w:rsidRPr="002F0209" w:rsidRDefault="00984A8B" w:rsidP="00984A8B">
      <w:pPr>
        <w:rPr>
          <w:vanish/>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3226"/>
        <w:gridCol w:w="6147"/>
      </w:tblGrid>
      <w:tr w:rsidR="00984A8B" w:rsidTr="00737A2A">
        <w:tc>
          <w:tcPr>
            <w:tcW w:w="800" w:type="dxa"/>
            <w:tcBorders>
              <w:top w:val="single" w:sz="4" w:space="0" w:color="auto"/>
              <w:left w:val="single" w:sz="4" w:space="0" w:color="auto"/>
              <w:bottom w:val="single" w:sz="4" w:space="0" w:color="auto"/>
              <w:right w:val="single" w:sz="4" w:space="0" w:color="auto"/>
            </w:tcBorders>
            <w:shd w:val="clear" w:color="auto" w:fill="auto"/>
          </w:tcPr>
          <w:p w:rsidR="00984A8B" w:rsidRPr="002F0209" w:rsidRDefault="00984A8B" w:rsidP="00737A2A">
            <w:pPr>
              <w:pStyle w:val="affd"/>
              <w:numPr>
                <w:ilvl w:val="1"/>
                <w:numId w:val="14"/>
              </w:numPr>
              <w:tabs>
                <w:tab w:val="left" w:pos="284"/>
              </w:tabs>
              <w:spacing w:after="0" w:line="240" w:lineRule="auto"/>
              <w:ind w:left="0" w:firstLine="0"/>
              <w:rPr>
                <w:rFonts w:eastAsia="Times New Roman"/>
                <w:lang w:eastAsia="en-US"/>
              </w:rPr>
            </w:pP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984A8B" w:rsidRPr="002F0209" w:rsidRDefault="00984A8B" w:rsidP="00737A2A">
            <w:pPr>
              <w:rPr>
                <w:rFonts w:eastAsia="Times New Roman"/>
                <w:lang w:eastAsia="en-US"/>
              </w:rPr>
            </w:pPr>
            <w:r w:rsidRPr="002F0209">
              <w:rPr>
                <w:rFonts w:eastAsia="Times New Roman"/>
                <w:lang w:eastAsia="en-US"/>
              </w:rPr>
              <w:t>Предмет:</w:t>
            </w: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984A8B" w:rsidRPr="002F0209" w:rsidRDefault="00984A8B" w:rsidP="00737A2A">
            <w:pPr>
              <w:rPr>
                <w:rFonts w:eastAsia="Times New Roman"/>
                <w:lang w:eastAsia="en-US"/>
              </w:rPr>
            </w:pPr>
            <w:r w:rsidRPr="002F0209">
              <w:rPr>
                <w:rFonts w:eastAsia="Times New Roman"/>
              </w:rPr>
              <w:t>право на заключение договора купли-продажи доли АО «ПО ЭХЗ» в уставном капитале ООО «Искра» (далее – «Имущество»)</w:t>
            </w:r>
          </w:p>
        </w:tc>
      </w:tr>
      <w:tr w:rsidR="00984A8B" w:rsidTr="00737A2A">
        <w:tc>
          <w:tcPr>
            <w:tcW w:w="800" w:type="dxa"/>
            <w:tcBorders>
              <w:top w:val="single" w:sz="4" w:space="0" w:color="auto"/>
            </w:tcBorders>
            <w:shd w:val="clear" w:color="auto" w:fill="auto"/>
          </w:tcPr>
          <w:p w:rsidR="00984A8B" w:rsidRPr="002F0209" w:rsidRDefault="00984A8B" w:rsidP="00737A2A">
            <w:pPr>
              <w:pStyle w:val="affd"/>
              <w:numPr>
                <w:ilvl w:val="1"/>
                <w:numId w:val="14"/>
              </w:numPr>
              <w:tabs>
                <w:tab w:val="left" w:pos="284"/>
              </w:tabs>
              <w:spacing w:after="0" w:line="240" w:lineRule="auto"/>
              <w:ind w:left="0" w:firstLine="0"/>
              <w:rPr>
                <w:rFonts w:eastAsia="Times New Roman"/>
                <w:lang w:eastAsia="en-US"/>
              </w:rPr>
            </w:pPr>
          </w:p>
        </w:tc>
        <w:tc>
          <w:tcPr>
            <w:tcW w:w="3226" w:type="dxa"/>
            <w:tcBorders>
              <w:top w:val="single" w:sz="4" w:space="0" w:color="auto"/>
            </w:tcBorders>
            <w:shd w:val="clear" w:color="auto" w:fill="auto"/>
          </w:tcPr>
          <w:p w:rsidR="00984A8B" w:rsidRPr="002F0209" w:rsidRDefault="00984A8B" w:rsidP="00737A2A">
            <w:pPr>
              <w:rPr>
                <w:rFonts w:eastAsia="Times New Roman"/>
                <w:lang w:eastAsia="en-US"/>
              </w:rPr>
            </w:pPr>
            <w:r w:rsidRPr="002F0209">
              <w:rPr>
                <w:rFonts w:eastAsia="Times New Roman"/>
                <w:lang w:eastAsia="en-US"/>
              </w:rPr>
              <w:t>Размер Доли</w:t>
            </w:r>
          </w:p>
        </w:tc>
        <w:tc>
          <w:tcPr>
            <w:tcW w:w="6147" w:type="dxa"/>
            <w:tcBorders>
              <w:top w:val="single" w:sz="4" w:space="0" w:color="auto"/>
            </w:tcBorders>
            <w:shd w:val="clear" w:color="auto" w:fill="auto"/>
          </w:tcPr>
          <w:p w:rsidR="00984A8B" w:rsidRPr="002F0209" w:rsidRDefault="00984A8B" w:rsidP="00737A2A">
            <w:pPr>
              <w:rPr>
                <w:rFonts w:eastAsia="Times New Roman"/>
              </w:rPr>
            </w:pPr>
            <w:r w:rsidRPr="002F0209">
              <w:rPr>
                <w:rFonts w:eastAsia="Times New Roman"/>
              </w:rPr>
              <w:t>99,999 (девяносто девять целых девятьсот девяносто девять тысячных) %</w:t>
            </w:r>
          </w:p>
        </w:tc>
      </w:tr>
      <w:tr w:rsidR="00984A8B" w:rsidTr="00737A2A">
        <w:tc>
          <w:tcPr>
            <w:tcW w:w="800" w:type="dxa"/>
            <w:shd w:val="clear" w:color="auto" w:fill="auto"/>
          </w:tcPr>
          <w:p w:rsidR="00984A8B" w:rsidRPr="002F0209" w:rsidRDefault="00984A8B" w:rsidP="00737A2A">
            <w:pPr>
              <w:pStyle w:val="affd"/>
              <w:numPr>
                <w:ilvl w:val="1"/>
                <w:numId w:val="14"/>
              </w:numPr>
              <w:tabs>
                <w:tab w:val="left" w:pos="284"/>
              </w:tabs>
              <w:spacing w:after="0" w:line="240" w:lineRule="auto"/>
              <w:ind w:left="0" w:firstLine="0"/>
              <w:rPr>
                <w:rFonts w:eastAsia="Times New Roman"/>
                <w:lang w:eastAsia="en-US"/>
              </w:rPr>
            </w:pPr>
          </w:p>
        </w:tc>
        <w:tc>
          <w:tcPr>
            <w:tcW w:w="3226" w:type="dxa"/>
            <w:shd w:val="clear" w:color="auto" w:fill="auto"/>
          </w:tcPr>
          <w:p w:rsidR="00984A8B" w:rsidRPr="002F0209" w:rsidRDefault="00737A2A" w:rsidP="00737A2A">
            <w:pPr>
              <w:rPr>
                <w:rFonts w:eastAsia="Times New Roman"/>
                <w:lang w:eastAsia="en-US"/>
              </w:rPr>
            </w:pPr>
            <w:r>
              <w:rPr>
                <w:rFonts w:eastAsia="Times New Roman"/>
                <w:lang w:eastAsia="en-US"/>
              </w:rPr>
              <w:t>Н</w:t>
            </w:r>
            <w:r w:rsidR="00984A8B" w:rsidRPr="002F0209">
              <w:rPr>
                <w:rFonts w:eastAsia="Times New Roman"/>
                <w:lang w:eastAsia="en-US"/>
              </w:rPr>
              <w:t>аименование общества:</w:t>
            </w:r>
          </w:p>
        </w:tc>
        <w:tc>
          <w:tcPr>
            <w:tcW w:w="6147" w:type="dxa"/>
            <w:shd w:val="clear" w:color="auto" w:fill="auto"/>
          </w:tcPr>
          <w:p w:rsidR="00984A8B" w:rsidRPr="002F0209" w:rsidRDefault="00984A8B" w:rsidP="00737A2A">
            <w:pPr>
              <w:rPr>
                <w:rFonts w:eastAsia="Times New Roman"/>
              </w:rPr>
            </w:pPr>
            <w:r w:rsidRPr="002F0209">
              <w:rPr>
                <w:rFonts w:eastAsia="Times New Roman"/>
              </w:rPr>
              <w:t>общество с ограниченной ответственностью «Искра»</w:t>
            </w:r>
            <w:r w:rsidR="00737A2A">
              <w:rPr>
                <w:rFonts w:eastAsia="Times New Roman"/>
              </w:rPr>
              <w:t xml:space="preserve"> (ООО «Искра»)</w:t>
            </w:r>
          </w:p>
        </w:tc>
      </w:tr>
      <w:tr w:rsidR="00984A8B" w:rsidTr="00737A2A">
        <w:tc>
          <w:tcPr>
            <w:tcW w:w="800" w:type="dxa"/>
            <w:shd w:val="clear" w:color="auto" w:fill="auto"/>
          </w:tcPr>
          <w:p w:rsidR="00984A8B" w:rsidRPr="002F0209" w:rsidRDefault="00984A8B" w:rsidP="00737A2A">
            <w:pPr>
              <w:pStyle w:val="affd"/>
              <w:numPr>
                <w:ilvl w:val="1"/>
                <w:numId w:val="14"/>
              </w:numPr>
              <w:tabs>
                <w:tab w:val="left" w:pos="284"/>
              </w:tabs>
              <w:spacing w:after="0" w:line="240" w:lineRule="auto"/>
              <w:ind w:left="0" w:firstLine="0"/>
              <w:rPr>
                <w:rFonts w:eastAsia="Times New Roman"/>
                <w:lang w:eastAsia="en-US"/>
              </w:rPr>
            </w:pPr>
          </w:p>
        </w:tc>
        <w:tc>
          <w:tcPr>
            <w:tcW w:w="3226" w:type="dxa"/>
            <w:shd w:val="clear" w:color="auto" w:fill="auto"/>
          </w:tcPr>
          <w:p w:rsidR="00984A8B" w:rsidRPr="002F0209" w:rsidRDefault="00984A8B" w:rsidP="00737A2A">
            <w:pPr>
              <w:rPr>
                <w:rFonts w:eastAsia="Times New Roman"/>
                <w:lang w:eastAsia="en-US"/>
              </w:rPr>
            </w:pPr>
            <w:r w:rsidRPr="002F0209">
              <w:rPr>
                <w:rFonts w:eastAsia="Times New Roman"/>
                <w:lang w:eastAsia="en-US"/>
              </w:rPr>
              <w:t>Место нахождения ООО «Искра»:</w:t>
            </w:r>
          </w:p>
        </w:tc>
        <w:tc>
          <w:tcPr>
            <w:tcW w:w="6147" w:type="dxa"/>
            <w:shd w:val="clear" w:color="auto" w:fill="auto"/>
          </w:tcPr>
          <w:p w:rsidR="00984A8B" w:rsidRPr="002F0209" w:rsidRDefault="00984A8B" w:rsidP="00737A2A">
            <w:pPr>
              <w:widowControl w:val="0"/>
              <w:rPr>
                <w:rFonts w:eastAsia="Times New Roman"/>
                <w:bCs/>
                <w:spacing w:val="-1"/>
                <w:lang w:eastAsia="en-US"/>
              </w:rPr>
            </w:pPr>
            <w:r w:rsidRPr="002F0209">
              <w:rPr>
                <w:rFonts w:eastAsia="Times New Roman"/>
                <w:bCs/>
                <w:spacing w:val="-1"/>
                <w:lang w:eastAsia="en-US"/>
              </w:rPr>
              <w:t>663693, Россия, Красноярский край, г. Зеленогорск, ул. Шолохова, д. 3</w:t>
            </w:r>
          </w:p>
        </w:tc>
      </w:tr>
      <w:tr w:rsidR="00984A8B" w:rsidTr="00737A2A">
        <w:tc>
          <w:tcPr>
            <w:tcW w:w="800" w:type="dxa"/>
            <w:shd w:val="clear" w:color="auto" w:fill="auto"/>
          </w:tcPr>
          <w:p w:rsidR="00984A8B" w:rsidRPr="002F0209" w:rsidRDefault="00984A8B" w:rsidP="00737A2A">
            <w:pPr>
              <w:pStyle w:val="affd"/>
              <w:numPr>
                <w:ilvl w:val="1"/>
                <w:numId w:val="14"/>
              </w:numPr>
              <w:tabs>
                <w:tab w:val="left" w:pos="284"/>
              </w:tabs>
              <w:spacing w:after="0" w:line="240" w:lineRule="auto"/>
              <w:ind w:left="0" w:firstLine="0"/>
              <w:rPr>
                <w:rFonts w:eastAsia="Times New Roman"/>
                <w:lang w:eastAsia="en-US"/>
              </w:rPr>
            </w:pPr>
          </w:p>
        </w:tc>
        <w:tc>
          <w:tcPr>
            <w:tcW w:w="3226" w:type="dxa"/>
            <w:shd w:val="clear" w:color="auto" w:fill="auto"/>
          </w:tcPr>
          <w:p w:rsidR="00984A8B" w:rsidRPr="002F0209" w:rsidRDefault="00984A8B" w:rsidP="00737A2A">
            <w:pPr>
              <w:rPr>
                <w:rFonts w:eastAsia="Times New Roman"/>
                <w:lang w:eastAsia="en-US"/>
              </w:rPr>
            </w:pPr>
            <w:r w:rsidRPr="002F0209">
              <w:rPr>
                <w:rFonts w:eastAsia="Times New Roman"/>
                <w:lang w:eastAsia="en-US"/>
              </w:rPr>
              <w:t>Размер уставного капитала ООО «Искра»</w:t>
            </w:r>
          </w:p>
        </w:tc>
        <w:tc>
          <w:tcPr>
            <w:tcW w:w="6147" w:type="dxa"/>
            <w:shd w:val="clear" w:color="auto" w:fill="auto"/>
          </w:tcPr>
          <w:p w:rsidR="00984A8B" w:rsidRPr="002F0209" w:rsidRDefault="00984A8B" w:rsidP="00737A2A">
            <w:pPr>
              <w:widowControl w:val="0"/>
              <w:rPr>
                <w:rFonts w:eastAsia="Times New Roman"/>
                <w:bCs/>
                <w:spacing w:val="-1"/>
                <w:lang w:eastAsia="en-US"/>
              </w:rPr>
            </w:pPr>
            <w:r w:rsidRPr="002F0209">
              <w:rPr>
                <w:rFonts w:eastAsia="Times New Roman"/>
                <w:bCs/>
                <w:spacing w:val="-1"/>
                <w:lang w:eastAsia="en-US"/>
              </w:rPr>
              <w:t>1 443 190 332 (один миллиард четыреста сорок три миллиона сто девяносто тысяч триста тридцать два) рубля</w:t>
            </w:r>
          </w:p>
        </w:tc>
      </w:tr>
      <w:tr w:rsidR="00984A8B" w:rsidTr="00737A2A">
        <w:tc>
          <w:tcPr>
            <w:tcW w:w="800" w:type="dxa"/>
            <w:shd w:val="clear" w:color="auto" w:fill="auto"/>
          </w:tcPr>
          <w:p w:rsidR="00984A8B" w:rsidRPr="002F0209" w:rsidRDefault="00984A8B" w:rsidP="00737A2A">
            <w:pPr>
              <w:pStyle w:val="affd"/>
              <w:numPr>
                <w:ilvl w:val="1"/>
                <w:numId w:val="14"/>
              </w:numPr>
              <w:tabs>
                <w:tab w:val="left" w:pos="284"/>
              </w:tabs>
              <w:spacing w:after="0" w:line="240" w:lineRule="auto"/>
              <w:ind w:left="0" w:firstLine="0"/>
              <w:rPr>
                <w:rFonts w:eastAsia="Times New Roman"/>
                <w:lang w:eastAsia="en-US"/>
              </w:rPr>
            </w:pPr>
          </w:p>
        </w:tc>
        <w:tc>
          <w:tcPr>
            <w:tcW w:w="3226" w:type="dxa"/>
            <w:shd w:val="clear" w:color="auto" w:fill="auto"/>
          </w:tcPr>
          <w:p w:rsidR="00984A8B" w:rsidRPr="002F0209" w:rsidRDefault="00984A8B" w:rsidP="00737A2A">
            <w:pPr>
              <w:rPr>
                <w:rFonts w:eastAsia="Times New Roman"/>
                <w:lang w:eastAsia="en-US"/>
              </w:rPr>
            </w:pPr>
            <w:r w:rsidRPr="002F0209">
              <w:rPr>
                <w:rFonts w:eastAsia="Times New Roman"/>
              </w:rPr>
              <w:t>Номинальная стоимость доли АО «ПО ЭХЗ» в уставном капитале ООО «Искра»</w:t>
            </w:r>
          </w:p>
        </w:tc>
        <w:tc>
          <w:tcPr>
            <w:tcW w:w="6147" w:type="dxa"/>
            <w:shd w:val="clear" w:color="auto" w:fill="auto"/>
          </w:tcPr>
          <w:p w:rsidR="00984A8B" w:rsidRPr="002F0209" w:rsidRDefault="00984A8B" w:rsidP="00737A2A">
            <w:pPr>
              <w:widowControl w:val="0"/>
              <w:rPr>
                <w:rFonts w:eastAsia="Times New Roman"/>
                <w:bCs/>
                <w:color w:val="FF0000"/>
                <w:spacing w:val="-1"/>
                <w:lang w:eastAsia="en-US"/>
              </w:rPr>
            </w:pPr>
            <w:r w:rsidRPr="002F0209">
              <w:rPr>
                <w:rFonts w:eastAsia="Times New Roman"/>
                <w:bCs/>
                <w:spacing w:val="-1"/>
                <w:lang w:eastAsia="en-US"/>
              </w:rPr>
              <w:t>1 443 175 900 (один миллиард четыреста сорок три миллиона сто семьдесят пять тысяч девятьсот) рублей</w:t>
            </w:r>
          </w:p>
        </w:tc>
      </w:tr>
      <w:tr w:rsidR="00984A8B" w:rsidTr="00737A2A">
        <w:tc>
          <w:tcPr>
            <w:tcW w:w="800" w:type="dxa"/>
            <w:shd w:val="clear" w:color="auto" w:fill="auto"/>
          </w:tcPr>
          <w:p w:rsidR="00984A8B" w:rsidRPr="002F0209" w:rsidRDefault="00984A8B" w:rsidP="00737A2A">
            <w:pPr>
              <w:pStyle w:val="affd"/>
              <w:numPr>
                <w:ilvl w:val="1"/>
                <w:numId w:val="14"/>
              </w:numPr>
              <w:tabs>
                <w:tab w:val="left" w:pos="284"/>
              </w:tabs>
              <w:spacing w:after="0" w:line="240" w:lineRule="auto"/>
              <w:ind w:left="0" w:firstLine="0"/>
              <w:rPr>
                <w:rFonts w:eastAsia="Times New Roman"/>
                <w:lang w:eastAsia="en-US"/>
              </w:rPr>
            </w:pPr>
          </w:p>
        </w:tc>
        <w:tc>
          <w:tcPr>
            <w:tcW w:w="3226" w:type="dxa"/>
            <w:shd w:val="clear" w:color="auto" w:fill="auto"/>
          </w:tcPr>
          <w:p w:rsidR="00984A8B" w:rsidRPr="002F0209" w:rsidRDefault="00984A8B" w:rsidP="00737A2A">
            <w:pPr>
              <w:rPr>
                <w:rFonts w:eastAsia="Times New Roman"/>
              </w:rPr>
            </w:pPr>
            <w:r w:rsidRPr="002F0209">
              <w:rPr>
                <w:rFonts w:eastAsia="Times New Roman"/>
              </w:rPr>
              <w:t>Действительная стоимость доли АО «ПО ЭХЗ» в уставном капитале ООО «Искра»</w:t>
            </w:r>
          </w:p>
        </w:tc>
        <w:tc>
          <w:tcPr>
            <w:tcW w:w="6147" w:type="dxa"/>
            <w:shd w:val="clear" w:color="auto" w:fill="auto"/>
          </w:tcPr>
          <w:p w:rsidR="00984A8B" w:rsidRPr="002F0209" w:rsidRDefault="00984A8B" w:rsidP="00737A2A">
            <w:pPr>
              <w:widowControl w:val="0"/>
              <w:rPr>
                <w:rFonts w:eastAsia="Times New Roman"/>
                <w:bCs/>
                <w:spacing w:val="-1"/>
                <w:lang w:eastAsia="en-US"/>
              </w:rPr>
            </w:pPr>
            <w:r w:rsidRPr="006770CE">
              <w:rPr>
                <w:rFonts w:eastAsia="Times New Roman"/>
                <w:bCs/>
                <w:spacing w:val="-1"/>
                <w:lang w:eastAsia="en-US"/>
              </w:rPr>
              <w:t>914 738 853 (девятьсот четырнадцать миллионов семьсот тридцать восемь тысяч восемьсот пятьдесят три) рубля</w:t>
            </w:r>
          </w:p>
        </w:tc>
      </w:tr>
      <w:tr w:rsidR="00984A8B" w:rsidTr="00737A2A">
        <w:tc>
          <w:tcPr>
            <w:tcW w:w="800" w:type="dxa"/>
            <w:shd w:val="clear" w:color="auto" w:fill="auto"/>
          </w:tcPr>
          <w:p w:rsidR="00984A8B" w:rsidRPr="002F0209" w:rsidRDefault="00984A8B" w:rsidP="00737A2A">
            <w:pPr>
              <w:pStyle w:val="affd"/>
              <w:numPr>
                <w:ilvl w:val="1"/>
                <w:numId w:val="14"/>
              </w:numPr>
              <w:tabs>
                <w:tab w:val="left" w:pos="284"/>
              </w:tabs>
              <w:spacing w:after="0" w:line="240" w:lineRule="auto"/>
              <w:ind w:left="0" w:firstLine="0"/>
              <w:rPr>
                <w:rFonts w:eastAsia="Times New Roman"/>
                <w:lang w:eastAsia="en-US"/>
              </w:rPr>
            </w:pPr>
          </w:p>
        </w:tc>
        <w:tc>
          <w:tcPr>
            <w:tcW w:w="3226" w:type="dxa"/>
            <w:shd w:val="clear" w:color="auto" w:fill="auto"/>
          </w:tcPr>
          <w:p w:rsidR="00984A8B" w:rsidRPr="002F0209" w:rsidRDefault="00984A8B" w:rsidP="00737A2A">
            <w:pPr>
              <w:rPr>
                <w:rFonts w:eastAsia="Times New Roman"/>
              </w:rPr>
            </w:pPr>
            <w:r w:rsidRPr="002F0209">
              <w:rPr>
                <w:rFonts w:eastAsia="Times New Roman"/>
              </w:rPr>
              <w:t>Бухгалтерский баланс и отчет о финансовых результатах ООО «Искра»</w:t>
            </w:r>
          </w:p>
        </w:tc>
        <w:tc>
          <w:tcPr>
            <w:tcW w:w="6147" w:type="dxa"/>
            <w:shd w:val="clear" w:color="auto" w:fill="auto"/>
          </w:tcPr>
          <w:p w:rsidR="00984A8B" w:rsidRPr="002F0209" w:rsidRDefault="00984A8B" w:rsidP="00737A2A">
            <w:pPr>
              <w:widowControl w:val="0"/>
              <w:tabs>
                <w:tab w:val="left" w:pos="851"/>
              </w:tabs>
              <w:rPr>
                <w:rFonts w:eastAsia="Times New Roman"/>
                <w:bCs/>
                <w:spacing w:val="-1"/>
                <w:lang w:eastAsia="en-US"/>
              </w:rPr>
            </w:pPr>
            <w:r w:rsidRPr="002F0209">
              <w:rPr>
                <w:rFonts w:eastAsia="Times New Roman"/>
                <w:bCs/>
                <w:spacing w:val="-1"/>
                <w:lang w:eastAsia="en-US"/>
              </w:rPr>
              <w:t>приведены в приложении к Документации об аукционе</w:t>
            </w:r>
          </w:p>
          <w:p w:rsidR="00984A8B" w:rsidRPr="002F0209" w:rsidRDefault="00984A8B" w:rsidP="00737A2A">
            <w:pPr>
              <w:widowControl w:val="0"/>
              <w:rPr>
                <w:rFonts w:eastAsia="Times New Roman"/>
                <w:bCs/>
                <w:spacing w:val="-1"/>
                <w:lang w:eastAsia="en-US"/>
              </w:rPr>
            </w:pPr>
          </w:p>
        </w:tc>
      </w:tr>
      <w:tr w:rsidR="00737A2A" w:rsidTr="00737A2A">
        <w:tc>
          <w:tcPr>
            <w:tcW w:w="800" w:type="dxa"/>
            <w:shd w:val="clear" w:color="auto" w:fill="auto"/>
          </w:tcPr>
          <w:p w:rsidR="00737A2A" w:rsidRPr="002F0209" w:rsidRDefault="00737A2A" w:rsidP="00737A2A">
            <w:pPr>
              <w:pStyle w:val="affd"/>
              <w:numPr>
                <w:ilvl w:val="1"/>
                <w:numId w:val="14"/>
              </w:numPr>
              <w:tabs>
                <w:tab w:val="left" w:pos="284"/>
              </w:tabs>
              <w:spacing w:after="0" w:line="240" w:lineRule="auto"/>
              <w:ind w:left="0" w:firstLine="0"/>
              <w:rPr>
                <w:rFonts w:eastAsia="Times New Roman"/>
                <w:lang w:eastAsia="en-US"/>
              </w:rPr>
            </w:pPr>
          </w:p>
        </w:tc>
        <w:tc>
          <w:tcPr>
            <w:tcW w:w="3226" w:type="dxa"/>
            <w:shd w:val="clear" w:color="auto" w:fill="auto"/>
          </w:tcPr>
          <w:p w:rsidR="00737A2A" w:rsidRPr="002F0209" w:rsidRDefault="00737A2A" w:rsidP="00737A2A">
            <w:pPr>
              <w:widowControl w:val="0"/>
              <w:tabs>
                <w:tab w:val="left" w:pos="851"/>
              </w:tabs>
              <w:rPr>
                <w:rFonts w:eastAsia="Times New Roman"/>
                <w:bCs/>
                <w:spacing w:val="-1"/>
                <w:lang w:eastAsia="en-US"/>
              </w:rPr>
            </w:pPr>
            <w:r w:rsidRPr="006770CE">
              <w:rPr>
                <w:rFonts w:eastAsia="Times New Roman"/>
                <w:bCs/>
                <w:spacing w:val="-1"/>
                <w:lang w:eastAsia="en-US"/>
              </w:rPr>
              <w:t>Размер чистых активов ООО «Искра»</w:t>
            </w:r>
          </w:p>
        </w:tc>
        <w:tc>
          <w:tcPr>
            <w:tcW w:w="6147" w:type="dxa"/>
            <w:shd w:val="clear" w:color="auto" w:fill="auto"/>
          </w:tcPr>
          <w:p w:rsidR="00737A2A" w:rsidRPr="002F0209" w:rsidRDefault="006770CE" w:rsidP="00737A2A">
            <w:pPr>
              <w:tabs>
                <w:tab w:val="left" w:pos="369"/>
              </w:tabs>
              <w:autoSpaceDE w:val="0"/>
              <w:autoSpaceDN w:val="0"/>
              <w:adjustRightInd w:val="0"/>
              <w:ind w:left="369"/>
              <w:contextualSpacing/>
              <w:jc w:val="left"/>
              <w:rPr>
                <w:rFonts w:eastAsia="Times New Roman"/>
              </w:rPr>
            </w:pPr>
            <w:r>
              <w:rPr>
                <w:rFonts w:eastAsia="Times New Roman"/>
              </w:rPr>
              <w:t>914 748 тыс. руб.</w:t>
            </w:r>
          </w:p>
        </w:tc>
      </w:tr>
      <w:tr w:rsidR="00984A8B" w:rsidTr="00737A2A">
        <w:tc>
          <w:tcPr>
            <w:tcW w:w="800" w:type="dxa"/>
            <w:shd w:val="clear" w:color="auto" w:fill="auto"/>
          </w:tcPr>
          <w:p w:rsidR="00984A8B" w:rsidRPr="002F0209" w:rsidRDefault="00984A8B" w:rsidP="00737A2A">
            <w:pPr>
              <w:pStyle w:val="affd"/>
              <w:numPr>
                <w:ilvl w:val="1"/>
                <w:numId w:val="14"/>
              </w:numPr>
              <w:tabs>
                <w:tab w:val="left" w:pos="284"/>
              </w:tabs>
              <w:spacing w:after="0" w:line="240" w:lineRule="auto"/>
              <w:ind w:left="0" w:firstLine="0"/>
              <w:rPr>
                <w:rFonts w:eastAsia="Times New Roman"/>
                <w:lang w:eastAsia="en-US"/>
              </w:rPr>
            </w:pPr>
          </w:p>
        </w:tc>
        <w:tc>
          <w:tcPr>
            <w:tcW w:w="3226" w:type="dxa"/>
            <w:shd w:val="clear" w:color="auto" w:fill="auto"/>
          </w:tcPr>
          <w:p w:rsidR="00984A8B" w:rsidRPr="002F0209" w:rsidRDefault="00984A8B" w:rsidP="00737A2A">
            <w:pPr>
              <w:widowControl w:val="0"/>
              <w:tabs>
                <w:tab w:val="left" w:pos="851"/>
              </w:tabs>
              <w:rPr>
                <w:rFonts w:eastAsia="Times New Roman"/>
                <w:bCs/>
                <w:spacing w:val="-1"/>
                <w:lang w:eastAsia="en-US"/>
              </w:rPr>
            </w:pPr>
            <w:r w:rsidRPr="002F0209">
              <w:rPr>
                <w:rFonts w:eastAsia="Times New Roman"/>
                <w:bCs/>
                <w:spacing w:val="-1"/>
                <w:lang w:eastAsia="en-US"/>
              </w:rPr>
              <w:t xml:space="preserve">Перечень видов деятельности ООО «Искра»: </w:t>
            </w:r>
          </w:p>
          <w:p w:rsidR="00984A8B" w:rsidRPr="002F0209" w:rsidRDefault="00984A8B" w:rsidP="00737A2A">
            <w:pPr>
              <w:rPr>
                <w:rFonts w:eastAsia="Times New Roman"/>
              </w:rPr>
            </w:pPr>
          </w:p>
        </w:tc>
        <w:tc>
          <w:tcPr>
            <w:tcW w:w="6147" w:type="dxa"/>
            <w:shd w:val="clear" w:color="auto" w:fill="auto"/>
          </w:tcPr>
          <w:p w:rsidR="00737A2A" w:rsidRPr="00737A2A" w:rsidRDefault="00737A2A" w:rsidP="00737A2A">
            <w:pPr>
              <w:tabs>
                <w:tab w:val="left" w:pos="369"/>
              </w:tabs>
              <w:autoSpaceDE w:val="0"/>
              <w:autoSpaceDN w:val="0"/>
              <w:adjustRightInd w:val="0"/>
              <w:ind w:left="85"/>
              <w:contextualSpacing/>
              <w:jc w:val="left"/>
              <w:rPr>
                <w:rFonts w:eastAsia="Times New Roman"/>
              </w:rPr>
            </w:pPr>
            <w:r w:rsidRPr="00737A2A">
              <w:rPr>
                <w:rFonts w:eastAsia="Times New Roman"/>
              </w:rPr>
              <w:t>- растениеводство;</w:t>
            </w:r>
          </w:p>
          <w:p w:rsidR="00737A2A" w:rsidRPr="00737A2A" w:rsidRDefault="00737A2A" w:rsidP="00737A2A">
            <w:pPr>
              <w:tabs>
                <w:tab w:val="left" w:pos="369"/>
              </w:tabs>
              <w:autoSpaceDE w:val="0"/>
              <w:autoSpaceDN w:val="0"/>
              <w:adjustRightInd w:val="0"/>
              <w:ind w:left="85"/>
              <w:contextualSpacing/>
              <w:jc w:val="left"/>
              <w:rPr>
                <w:rFonts w:eastAsia="Times New Roman"/>
              </w:rPr>
            </w:pPr>
            <w:r w:rsidRPr="00737A2A">
              <w:rPr>
                <w:rFonts w:eastAsia="Times New Roman"/>
              </w:rPr>
              <w:t>- животноводство;</w:t>
            </w:r>
          </w:p>
          <w:p w:rsidR="00737A2A" w:rsidRPr="00737A2A" w:rsidRDefault="00737A2A" w:rsidP="00737A2A">
            <w:pPr>
              <w:tabs>
                <w:tab w:val="left" w:pos="369"/>
              </w:tabs>
              <w:autoSpaceDE w:val="0"/>
              <w:autoSpaceDN w:val="0"/>
              <w:adjustRightInd w:val="0"/>
              <w:ind w:left="85"/>
              <w:contextualSpacing/>
              <w:jc w:val="left"/>
              <w:rPr>
                <w:rFonts w:eastAsia="Times New Roman"/>
              </w:rPr>
            </w:pPr>
            <w:r w:rsidRPr="00737A2A">
              <w:rPr>
                <w:rFonts w:eastAsia="Times New Roman"/>
              </w:rPr>
              <w:t>- производство мяса и пищевых субпродуктов крупного рогатого скота, свиней, овец, коз, животных семейства лошадиных;</w:t>
            </w:r>
          </w:p>
          <w:p w:rsidR="00737A2A" w:rsidRPr="00737A2A" w:rsidRDefault="00737A2A" w:rsidP="00737A2A">
            <w:pPr>
              <w:tabs>
                <w:tab w:val="left" w:pos="369"/>
              </w:tabs>
              <w:autoSpaceDE w:val="0"/>
              <w:autoSpaceDN w:val="0"/>
              <w:adjustRightInd w:val="0"/>
              <w:ind w:left="85"/>
              <w:contextualSpacing/>
              <w:jc w:val="left"/>
              <w:rPr>
                <w:rFonts w:eastAsia="Times New Roman"/>
              </w:rPr>
            </w:pPr>
            <w:r w:rsidRPr="00737A2A">
              <w:rPr>
                <w:rFonts w:eastAsia="Times New Roman"/>
              </w:rPr>
              <w:t>- производство мяса и пищевых субпродуктов сельскохозяйственной птицы и кроликов;</w:t>
            </w:r>
          </w:p>
          <w:p w:rsidR="00737A2A" w:rsidRPr="00737A2A" w:rsidRDefault="00737A2A" w:rsidP="00737A2A">
            <w:pPr>
              <w:tabs>
                <w:tab w:val="left" w:pos="369"/>
              </w:tabs>
              <w:autoSpaceDE w:val="0"/>
              <w:autoSpaceDN w:val="0"/>
              <w:adjustRightInd w:val="0"/>
              <w:ind w:left="85"/>
              <w:contextualSpacing/>
              <w:jc w:val="left"/>
              <w:rPr>
                <w:rFonts w:eastAsia="Times New Roman"/>
              </w:rPr>
            </w:pPr>
            <w:r w:rsidRPr="00737A2A">
              <w:rPr>
                <w:rFonts w:eastAsia="Times New Roman"/>
              </w:rPr>
              <w:t>- переработка и консервирование картофеля;</w:t>
            </w:r>
          </w:p>
          <w:p w:rsidR="00737A2A" w:rsidRPr="00737A2A" w:rsidRDefault="00737A2A" w:rsidP="00737A2A">
            <w:pPr>
              <w:tabs>
                <w:tab w:val="left" w:pos="369"/>
              </w:tabs>
              <w:autoSpaceDE w:val="0"/>
              <w:autoSpaceDN w:val="0"/>
              <w:adjustRightInd w:val="0"/>
              <w:ind w:left="85"/>
              <w:contextualSpacing/>
              <w:jc w:val="left"/>
              <w:rPr>
                <w:rFonts w:eastAsia="Times New Roman"/>
              </w:rPr>
            </w:pPr>
            <w:r w:rsidRPr="00737A2A">
              <w:rPr>
                <w:rFonts w:eastAsia="Times New Roman"/>
              </w:rPr>
              <w:t>- переработка и консервирование овощей;</w:t>
            </w:r>
          </w:p>
          <w:p w:rsidR="00737A2A" w:rsidRPr="00737A2A" w:rsidRDefault="00737A2A" w:rsidP="00737A2A">
            <w:pPr>
              <w:tabs>
                <w:tab w:val="left" w:pos="369"/>
              </w:tabs>
              <w:autoSpaceDE w:val="0"/>
              <w:autoSpaceDN w:val="0"/>
              <w:adjustRightInd w:val="0"/>
              <w:ind w:left="85"/>
              <w:contextualSpacing/>
              <w:jc w:val="left"/>
              <w:rPr>
                <w:rFonts w:eastAsia="Times New Roman"/>
              </w:rPr>
            </w:pPr>
            <w:r w:rsidRPr="00737A2A">
              <w:rPr>
                <w:rFonts w:eastAsia="Times New Roman"/>
              </w:rPr>
              <w:t>- производство обработанного жидкого молока;</w:t>
            </w:r>
          </w:p>
          <w:p w:rsidR="00737A2A" w:rsidRPr="00737A2A" w:rsidRDefault="00737A2A" w:rsidP="00737A2A">
            <w:pPr>
              <w:tabs>
                <w:tab w:val="left" w:pos="369"/>
              </w:tabs>
              <w:autoSpaceDE w:val="0"/>
              <w:autoSpaceDN w:val="0"/>
              <w:adjustRightInd w:val="0"/>
              <w:ind w:left="85"/>
              <w:contextualSpacing/>
              <w:jc w:val="left"/>
              <w:rPr>
                <w:rFonts w:eastAsia="Times New Roman"/>
              </w:rPr>
            </w:pPr>
            <w:r w:rsidRPr="00737A2A">
              <w:rPr>
                <w:rFonts w:eastAsia="Times New Roman"/>
              </w:rPr>
              <w:t>- производство сметаны и жидких сливок;</w:t>
            </w:r>
          </w:p>
          <w:p w:rsidR="00737A2A" w:rsidRPr="00737A2A" w:rsidRDefault="00737A2A" w:rsidP="00737A2A">
            <w:pPr>
              <w:tabs>
                <w:tab w:val="left" w:pos="369"/>
              </w:tabs>
              <w:autoSpaceDE w:val="0"/>
              <w:autoSpaceDN w:val="0"/>
              <w:adjustRightInd w:val="0"/>
              <w:ind w:left="85"/>
              <w:contextualSpacing/>
              <w:jc w:val="left"/>
              <w:rPr>
                <w:rFonts w:eastAsia="Times New Roman"/>
              </w:rPr>
            </w:pPr>
            <w:r w:rsidRPr="00737A2A">
              <w:rPr>
                <w:rFonts w:eastAsia="Times New Roman"/>
              </w:rPr>
              <w:t>- производство кисломолочной продукции;</w:t>
            </w:r>
          </w:p>
          <w:p w:rsidR="00737A2A" w:rsidRPr="00737A2A" w:rsidRDefault="00737A2A" w:rsidP="00737A2A">
            <w:pPr>
              <w:tabs>
                <w:tab w:val="left" w:pos="369"/>
              </w:tabs>
              <w:autoSpaceDE w:val="0"/>
              <w:autoSpaceDN w:val="0"/>
              <w:adjustRightInd w:val="0"/>
              <w:ind w:left="85"/>
              <w:contextualSpacing/>
              <w:jc w:val="left"/>
              <w:rPr>
                <w:rFonts w:eastAsia="Times New Roman"/>
              </w:rPr>
            </w:pPr>
            <w:r w:rsidRPr="00737A2A">
              <w:rPr>
                <w:rFonts w:eastAsia="Times New Roman"/>
              </w:rPr>
              <w:t xml:space="preserve">- производство творога и </w:t>
            </w:r>
            <w:proofErr w:type="spellStart"/>
            <w:r w:rsidRPr="00737A2A">
              <w:rPr>
                <w:rFonts w:eastAsia="Times New Roman"/>
              </w:rPr>
              <w:t>сырково</w:t>
            </w:r>
            <w:proofErr w:type="spellEnd"/>
            <w:r w:rsidRPr="00737A2A">
              <w:rPr>
                <w:rFonts w:eastAsia="Times New Roman"/>
              </w:rPr>
              <w:t>-творожных изделий;</w:t>
            </w:r>
          </w:p>
          <w:p w:rsidR="00737A2A" w:rsidRPr="00737A2A" w:rsidRDefault="00737A2A" w:rsidP="00737A2A">
            <w:pPr>
              <w:tabs>
                <w:tab w:val="left" w:pos="369"/>
              </w:tabs>
              <w:autoSpaceDE w:val="0"/>
              <w:autoSpaceDN w:val="0"/>
              <w:adjustRightInd w:val="0"/>
              <w:ind w:left="85"/>
              <w:contextualSpacing/>
              <w:jc w:val="left"/>
              <w:rPr>
                <w:rFonts w:eastAsia="Times New Roman"/>
              </w:rPr>
            </w:pPr>
            <w:r w:rsidRPr="00737A2A">
              <w:rPr>
                <w:rFonts w:eastAsia="Times New Roman"/>
              </w:rPr>
              <w:t>- производство коровьего молока;</w:t>
            </w:r>
          </w:p>
          <w:p w:rsidR="00984A8B" w:rsidRPr="002F0209" w:rsidRDefault="00737A2A" w:rsidP="00737A2A">
            <w:pPr>
              <w:tabs>
                <w:tab w:val="left" w:pos="369"/>
              </w:tabs>
              <w:autoSpaceDE w:val="0"/>
              <w:autoSpaceDN w:val="0"/>
              <w:adjustRightInd w:val="0"/>
              <w:ind w:left="85"/>
              <w:contextualSpacing/>
              <w:jc w:val="left"/>
              <w:rPr>
                <w:rFonts w:ascii="Calibri" w:eastAsia="Times New Roman" w:hAnsi="Calibri"/>
              </w:rPr>
            </w:pPr>
            <w:r w:rsidRPr="00737A2A">
              <w:rPr>
                <w:rFonts w:eastAsia="Times New Roman"/>
              </w:rPr>
              <w:t>- производство готовых кормов для домашних жив</w:t>
            </w:r>
            <w:r>
              <w:rPr>
                <w:rFonts w:eastAsia="Times New Roman"/>
              </w:rPr>
              <w:t>отных.</w:t>
            </w:r>
          </w:p>
        </w:tc>
      </w:tr>
      <w:tr w:rsidR="00984A8B" w:rsidTr="00737A2A">
        <w:tc>
          <w:tcPr>
            <w:tcW w:w="800" w:type="dxa"/>
            <w:shd w:val="clear" w:color="auto" w:fill="auto"/>
          </w:tcPr>
          <w:p w:rsidR="00984A8B" w:rsidRPr="002F0209" w:rsidRDefault="00984A8B" w:rsidP="00737A2A">
            <w:pPr>
              <w:pStyle w:val="affd"/>
              <w:numPr>
                <w:ilvl w:val="1"/>
                <w:numId w:val="14"/>
              </w:numPr>
              <w:tabs>
                <w:tab w:val="left" w:pos="284"/>
              </w:tabs>
              <w:spacing w:after="0" w:line="240" w:lineRule="auto"/>
              <w:ind w:left="0" w:firstLine="0"/>
              <w:rPr>
                <w:rFonts w:eastAsia="Times New Roman"/>
                <w:lang w:eastAsia="en-US"/>
              </w:rPr>
            </w:pPr>
          </w:p>
        </w:tc>
        <w:tc>
          <w:tcPr>
            <w:tcW w:w="3226" w:type="dxa"/>
            <w:shd w:val="clear" w:color="auto" w:fill="auto"/>
          </w:tcPr>
          <w:p w:rsidR="00984A8B" w:rsidRPr="002F0209" w:rsidRDefault="00984A8B" w:rsidP="00737A2A">
            <w:pPr>
              <w:rPr>
                <w:rFonts w:eastAsia="Times New Roman"/>
              </w:rPr>
            </w:pPr>
            <w:r w:rsidRPr="002F0209">
              <w:rPr>
                <w:rFonts w:eastAsia="Times New Roman"/>
              </w:rPr>
              <w:t>Размер обязательств ООО «Искра» перед бюджетами разных уровней и государственными внебюджетными фондами:</w:t>
            </w:r>
          </w:p>
        </w:tc>
        <w:tc>
          <w:tcPr>
            <w:tcW w:w="6147" w:type="dxa"/>
            <w:shd w:val="clear" w:color="auto" w:fill="auto"/>
          </w:tcPr>
          <w:p w:rsidR="00984A8B" w:rsidRPr="002F0209" w:rsidRDefault="00984A8B" w:rsidP="00737A2A">
            <w:pPr>
              <w:widowControl w:val="0"/>
              <w:tabs>
                <w:tab w:val="left" w:pos="851"/>
              </w:tabs>
              <w:rPr>
                <w:rFonts w:eastAsia="Times New Roman"/>
                <w:bCs/>
                <w:spacing w:val="-1"/>
                <w:lang w:eastAsia="en-US"/>
              </w:rPr>
            </w:pPr>
            <w:r w:rsidRPr="002F0209">
              <w:rPr>
                <w:rFonts w:eastAsia="Times New Roman"/>
                <w:bCs/>
                <w:spacing w:val="-1"/>
                <w:lang w:eastAsia="en-US"/>
              </w:rPr>
              <w:t>информация содержится в бухгалтерском балансе, приведенном в приложении к Документации об аукционе</w:t>
            </w:r>
          </w:p>
        </w:tc>
      </w:tr>
      <w:tr w:rsidR="00984A8B" w:rsidTr="00737A2A">
        <w:tc>
          <w:tcPr>
            <w:tcW w:w="800" w:type="dxa"/>
            <w:shd w:val="clear" w:color="auto" w:fill="auto"/>
          </w:tcPr>
          <w:p w:rsidR="00984A8B" w:rsidRPr="002F0209" w:rsidRDefault="00984A8B" w:rsidP="00737A2A">
            <w:pPr>
              <w:pStyle w:val="affd"/>
              <w:numPr>
                <w:ilvl w:val="1"/>
                <w:numId w:val="14"/>
              </w:numPr>
              <w:tabs>
                <w:tab w:val="left" w:pos="284"/>
              </w:tabs>
              <w:spacing w:after="0" w:line="240" w:lineRule="auto"/>
              <w:ind w:left="0" w:firstLine="0"/>
              <w:rPr>
                <w:rFonts w:eastAsia="Times New Roman"/>
                <w:lang w:eastAsia="en-US"/>
              </w:rPr>
            </w:pPr>
          </w:p>
        </w:tc>
        <w:tc>
          <w:tcPr>
            <w:tcW w:w="3226" w:type="dxa"/>
            <w:shd w:val="clear" w:color="auto" w:fill="auto"/>
          </w:tcPr>
          <w:p w:rsidR="00984A8B" w:rsidRPr="002F0209" w:rsidRDefault="00984A8B" w:rsidP="00737A2A">
            <w:pPr>
              <w:rPr>
                <w:rFonts w:eastAsia="Times New Roman"/>
              </w:rPr>
            </w:pPr>
            <w:r w:rsidRPr="002F0209">
              <w:rPr>
                <w:rFonts w:eastAsia="Times New Roman"/>
              </w:rPr>
              <w:t xml:space="preserve">Информация о наличии в собственности ООО «Искра» объектов недвижимого имущества: </w:t>
            </w:r>
          </w:p>
        </w:tc>
        <w:tc>
          <w:tcPr>
            <w:tcW w:w="6147" w:type="dxa"/>
            <w:shd w:val="clear" w:color="auto" w:fill="auto"/>
          </w:tcPr>
          <w:p w:rsidR="00984A8B" w:rsidRPr="002F0209" w:rsidRDefault="00984A8B" w:rsidP="00737A2A">
            <w:pPr>
              <w:widowControl w:val="0"/>
              <w:tabs>
                <w:tab w:val="left" w:pos="851"/>
              </w:tabs>
              <w:rPr>
                <w:rFonts w:eastAsia="Times New Roman"/>
                <w:bCs/>
                <w:spacing w:val="-1"/>
                <w:lang w:eastAsia="en-US"/>
              </w:rPr>
            </w:pPr>
            <w:r w:rsidRPr="002F0209">
              <w:rPr>
                <w:rFonts w:eastAsia="Times New Roman"/>
                <w:bCs/>
                <w:spacing w:val="-1"/>
                <w:lang w:eastAsia="en-US"/>
              </w:rPr>
              <w:t>информация содержится в приложении к Документации об аукционе</w:t>
            </w:r>
          </w:p>
        </w:tc>
      </w:tr>
    </w:tbl>
    <w:p w:rsidR="00984A8B" w:rsidRPr="002F0209" w:rsidRDefault="00984A8B" w:rsidP="00984A8B">
      <w:pPr>
        <w:rPr>
          <w:vanish/>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112"/>
        <w:gridCol w:w="6355"/>
      </w:tblGrid>
      <w:tr w:rsidR="00984A8B" w:rsidRPr="008F3C3E" w:rsidTr="00737A2A">
        <w:tc>
          <w:tcPr>
            <w:tcW w:w="10173" w:type="dxa"/>
            <w:gridSpan w:val="3"/>
            <w:shd w:val="clear" w:color="auto" w:fill="D9D9D9"/>
          </w:tcPr>
          <w:p w:rsidR="00984A8B" w:rsidRPr="008F3C3E" w:rsidRDefault="00984A8B" w:rsidP="00737A2A">
            <w:pPr>
              <w:pStyle w:val="affd"/>
              <w:numPr>
                <w:ilvl w:val="0"/>
                <w:numId w:val="14"/>
              </w:numPr>
              <w:tabs>
                <w:tab w:val="left" w:pos="284"/>
              </w:tabs>
              <w:spacing w:after="0" w:line="240" w:lineRule="auto"/>
              <w:ind w:left="0" w:firstLine="0"/>
              <w:rPr>
                <w:rFonts w:ascii="Times New Roman" w:eastAsia="Times New Roman" w:hAnsi="Times New Roman"/>
                <w:b/>
                <w:sz w:val="28"/>
              </w:rPr>
            </w:pPr>
            <w:r w:rsidRPr="008F3C3E">
              <w:rPr>
                <w:rFonts w:ascii="Times New Roman" w:eastAsia="Times New Roman" w:hAnsi="Times New Roman"/>
                <w:b/>
                <w:sz w:val="28"/>
              </w:rPr>
              <w:t>Информация о собственнике</w:t>
            </w:r>
          </w:p>
        </w:tc>
      </w:tr>
      <w:tr w:rsidR="00984A8B" w:rsidRPr="006F1440" w:rsidTr="00737A2A">
        <w:tc>
          <w:tcPr>
            <w:tcW w:w="675" w:type="dxa"/>
            <w:shd w:val="clear" w:color="auto" w:fill="auto"/>
          </w:tcPr>
          <w:p w:rsidR="00984A8B" w:rsidRPr="00B77381" w:rsidRDefault="00984A8B" w:rsidP="00737A2A">
            <w:pPr>
              <w:pStyle w:val="affd"/>
              <w:numPr>
                <w:ilvl w:val="1"/>
                <w:numId w:val="14"/>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737A2A">
            <w:pPr>
              <w:rPr>
                <w:rFonts w:eastAsia="Times New Roman"/>
                <w:lang w:eastAsia="en-US"/>
              </w:rPr>
            </w:pPr>
            <w:r w:rsidRPr="00B77381">
              <w:rPr>
                <w:rFonts w:eastAsia="Times New Roman"/>
                <w:lang w:eastAsia="en-US"/>
              </w:rPr>
              <w:t>Наименование</w:t>
            </w:r>
          </w:p>
        </w:tc>
        <w:tc>
          <w:tcPr>
            <w:tcW w:w="6379" w:type="dxa"/>
            <w:shd w:val="clear" w:color="auto" w:fill="auto"/>
          </w:tcPr>
          <w:p w:rsidR="00984A8B" w:rsidRPr="00422966" w:rsidRDefault="00984A8B" w:rsidP="00737A2A">
            <w:r w:rsidRPr="00422966">
              <w:t>Акционерное общество «Производственное объединение «Электрохимический завод» (АО «ПО ЭХЗ»).</w:t>
            </w:r>
          </w:p>
        </w:tc>
      </w:tr>
      <w:tr w:rsidR="00984A8B" w:rsidRPr="006F1440" w:rsidTr="00737A2A">
        <w:tc>
          <w:tcPr>
            <w:tcW w:w="675" w:type="dxa"/>
            <w:shd w:val="clear" w:color="auto" w:fill="auto"/>
          </w:tcPr>
          <w:p w:rsidR="00984A8B" w:rsidRPr="00B77381" w:rsidRDefault="00984A8B" w:rsidP="00737A2A">
            <w:pPr>
              <w:pStyle w:val="affd"/>
              <w:numPr>
                <w:ilvl w:val="1"/>
                <w:numId w:val="14"/>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737A2A">
            <w:pPr>
              <w:rPr>
                <w:rFonts w:eastAsia="Times New Roman"/>
              </w:rPr>
            </w:pPr>
            <w:r w:rsidRPr="00B77381">
              <w:rPr>
                <w:rFonts w:eastAsia="Times New Roman"/>
                <w:lang w:eastAsia="en-US"/>
              </w:rPr>
              <w:t>Место нахождения:</w:t>
            </w:r>
          </w:p>
        </w:tc>
        <w:tc>
          <w:tcPr>
            <w:tcW w:w="6379" w:type="dxa"/>
            <w:shd w:val="clear" w:color="auto" w:fill="auto"/>
          </w:tcPr>
          <w:p w:rsidR="00984A8B" w:rsidRPr="00422966" w:rsidRDefault="00984A8B" w:rsidP="00737A2A">
            <w:r w:rsidRPr="00422966">
              <w:t>663690, Россия, Красноярский край, г. Зеленогорск, ул. Первая Промышленная, дом 1.</w:t>
            </w:r>
          </w:p>
        </w:tc>
      </w:tr>
      <w:tr w:rsidR="00984A8B" w:rsidRPr="006F1440" w:rsidTr="00737A2A">
        <w:tc>
          <w:tcPr>
            <w:tcW w:w="675" w:type="dxa"/>
            <w:shd w:val="clear" w:color="auto" w:fill="auto"/>
          </w:tcPr>
          <w:p w:rsidR="00984A8B" w:rsidRPr="00B77381" w:rsidRDefault="00984A8B" w:rsidP="00737A2A">
            <w:pPr>
              <w:pStyle w:val="affd"/>
              <w:numPr>
                <w:ilvl w:val="1"/>
                <w:numId w:val="14"/>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737A2A">
            <w:pPr>
              <w:rPr>
                <w:rFonts w:eastAsia="Times New Roman"/>
                <w:lang w:eastAsia="en-US"/>
              </w:rPr>
            </w:pPr>
            <w:r w:rsidRPr="00B77381">
              <w:rPr>
                <w:rFonts w:eastAsia="Times New Roman"/>
              </w:rPr>
              <w:t>Почтовый адрес:</w:t>
            </w:r>
          </w:p>
        </w:tc>
        <w:tc>
          <w:tcPr>
            <w:tcW w:w="6379" w:type="dxa"/>
            <w:shd w:val="clear" w:color="auto" w:fill="auto"/>
          </w:tcPr>
          <w:p w:rsidR="00984A8B" w:rsidRPr="00422966" w:rsidRDefault="00984A8B" w:rsidP="00737A2A">
            <w:r w:rsidRPr="00422966">
              <w:t>663690, Россия, Красноярский край, г. Зеленогорск, ул. Первая Промышленная, дом 1.</w:t>
            </w:r>
          </w:p>
        </w:tc>
      </w:tr>
      <w:tr w:rsidR="00984A8B" w:rsidRPr="006F1440" w:rsidTr="00737A2A">
        <w:tc>
          <w:tcPr>
            <w:tcW w:w="675" w:type="dxa"/>
            <w:shd w:val="clear" w:color="auto" w:fill="auto"/>
          </w:tcPr>
          <w:p w:rsidR="00984A8B" w:rsidRPr="00B77381" w:rsidRDefault="00984A8B" w:rsidP="00737A2A">
            <w:pPr>
              <w:pStyle w:val="affd"/>
              <w:numPr>
                <w:ilvl w:val="1"/>
                <w:numId w:val="14"/>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737A2A">
            <w:pPr>
              <w:rPr>
                <w:rFonts w:eastAsia="Times New Roman"/>
              </w:rPr>
            </w:pPr>
            <w:r w:rsidRPr="00B77381">
              <w:rPr>
                <w:rFonts w:eastAsia="Times New Roman"/>
                <w:spacing w:val="-1"/>
              </w:rPr>
              <w:t>Адрес электронной почты:</w:t>
            </w:r>
          </w:p>
        </w:tc>
        <w:tc>
          <w:tcPr>
            <w:tcW w:w="6379" w:type="dxa"/>
            <w:shd w:val="clear" w:color="auto" w:fill="auto"/>
          </w:tcPr>
          <w:p w:rsidR="00984A8B" w:rsidRPr="00422966" w:rsidRDefault="00984A8B" w:rsidP="00737A2A">
            <w:r w:rsidRPr="00422966">
              <w:t>okus@ecp.ru</w:t>
            </w:r>
          </w:p>
        </w:tc>
      </w:tr>
      <w:tr w:rsidR="00984A8B" w:rsidRPr="006F1440" w:rsidTr="00737A2A">
        <w:tc>
          <w:tcPr>
            <w:tcW w:w="675" w:type="dxa"/>
            <w:shd w:val="clear" w:color="auto" w:fill="auto"/>
          </w:tcPr>
          <w:p w:rsidR="00984A8B" w:rsidRPr="00B77381" w:rsidRDefault="00984A8B" w:rsidP="00737A2A">
            <w:pPr>
              <w:pStyle w:val="affd"/>
              <w:numPr>
                <w:ilvl w:val="1"/>
                <w:numId w:val="14"/>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737A2A">
            <w:pPr>
              <w:rPr>
                <w:rFonts w:eastAsia="Times New Roman"/>
                <w:spacing w:val="-1"/>
              </w:rPr>
            </w:pPr>
            <w:r w:rsidRPr="00B77381">
              <w:rPr>
                <w:rFonts w:eastAsia="Times New Roman"/>
              </w:rPr>
              <w:t>Контактные лица:</w:t>
            </w:r>
          </w:p>
        </w:tc>
        <w:tc>
          <w:tcPr>
            <w:tcW w:w="6379" w:type="dxa"/>
            <w:shd w:val="clear" w:color="auto" w:fill="auto"/>
          </w:tcPr>
          <w:p w:rsidR="00984A8B" w:rsidRDefault="007956D2" w:rsidP="007956D2">
            <w:r>
              <w:t>Сафонова Анна Валериевна</w:t>
            </w:r>
            <w:r w:rsidR="00984A8B">
              <w:t xml:space="preserve">, тел.: 8 (39169) </w:t>
            </w:r>
            <w:r>
              <w:t>9-20-35</w:t>
            </w:r>
          </w:p>
          <w:p w:rsidR="000A60F1" w:rsidRPr="000A60F1" w:rsidRDefault="000A60F1" w:rsidP="007956D2">
            <w:r>
              <w:t>Максимова Светлана Алексеевна, тел. 8 (39169) 9-41-61</w:t>
            </w:r>
          </w:p>
        </w:tc>
      </w:tr>
      <w:tr w:rsidR="00984A8B" w:rsidRPr="008F3C3E" w:rsidTr="00737A2A">
        <w:tc>
          <w:tcPr>
            <w:tcW w:w="10173" w:type="dxa"/>
            <w:gridSpan w:val="3"/>
            <w:shd w:val="clear" w:color="auto" w:fill="D9D9D9"/>
          </w:tcPr>
          <w:p w:rsidR="00984A8B" w:rsidRPr="008F3C3E" w:rsidRDefault="00984A8B" w:rsidP="00737A2A">
            <w:pPr>
              <w:pStyle w:val="affd"/>
              <w:numPr>
                <w:ilvl w:val="0"/>
                <w:numId w:val="14"/>
              </w:numPr>
              <w:tabs>
                <w:tab w:val="left" w:pos="284"/>
              </w:tabs>
              <w:spacing w:after="0" w:line="240" w:lineRule="auto"/>
              <w:ind w:left="0" w:firstLine="0"/>
              <w:rPr>
                <w:rFonts w:ascii="Times New Roman" w:eastAsia="Times New Roman" w:hAnsi="Times New Roman"/>
                <w:b/>
                <w:sz w:val="28"/>
              </w:rPr>
            </w:pPr>
            <w:r w:rsidRPr="008F3C3E">
              <w:rPr>
                <w:rFonts w:ascii="Times New Roman" w:eastAsia="Times New Roman" w:hAnsi="Times New Roman"/>
                <w:b/>
                <w:sz w:val="28"/>
              </w:rPr>
              <w:t>Организатор торгов</w:t>
            </w:r>
          </w:p>
        </w:tc>
      </w:tr>
      <w:tr w:rsidR="00984A8B" w:rsidRPr="006F1440" w:rsidTr="00737A2A">
        <w:tc>
          <w:tcPr>
            <w:tcW w:w="675" w:type="dxa"/>
            <w:shd w:val="clear" w:color="auto" w:fill="auto"/>
          </w:tcPr>
          <w:p w:rsidR="00984A8B" w:rsidRPr="00B77381" w:rsidRDefault="00984A8B" w:rsidP="00737A2A">
            <w:pPr>
              <w:pStyle w:val="affd"/>
              <w:numPr>
                <w:ilvl w:val="1"/>
                <w:numId w:val="14"/>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737A2A">
            <w:pPr>
              <w:rPr>
                <w:rFonts w:eastAsia="Times New Roman"/>
              </w:rPr>
            </w:pPr>
            <w:r w:rsidRPr="00B77381">
              <w:rPr>
                <w:rFonts w:eastAsia="Times New Roman"/>
                <w:bCs/>
                <w:spacing w:val="-1"/>
              </w:rPr>
              <w:t>Ответственное лицо за проведение торгов (далее - Организатор):</w:t>
            </w:r>
          </w:p>
        </w:tc>
        <w:tc>
          <w:tcPr>
            <w:tcW w:w="6379" w:type="dxa"/>
            <w:shd w:val="clear" w:color="auto" w:fill="auto"/>
          </w:tcPr>
          <w:p w:rsidR="00984A8B" w:rsidRPr="00737025" w:rsidRDefault="007956D2" w:rsidP="007956D2">
            <w:r>
              <w:t>Ведущий специалист по корпоративному управлению</w:t>
            </w:r>
            <w:r w:rsidR="00984A8B" w:rsidRPr="00737025">
              <w:t xml:space="preserve"> отдела корпоративного управления и собственности</w:t>
            </w:r>
            <w:r>
              <w:t xml:space="preserve"> АО «ПО ЭХЗ» - Сафонова Анна Валериевна</w:t>
            </w:r>
          </w:p>
        </w:tc>
      </w:tr>
      <w:tr w:rsidR="00984A8B" w:rsidRPr="006F1440" w:rsidTr="00737A2A">
        <w:tc>
          <w:tcPr>
            <w:tcW w:w="675" w:type="dxa"/>
            <w:shd w:val="clear" w:color="auto" w:fill="auto"/>
          </w:tcPr>
          <w:p w:rsidR="00984A8B" w:rsidRPr="00B77381" w:rsidRDefault="00984A8B" w:rsidP="00737A2A">
            <w:pPr>
              <w:pStyle w:val="affd"/>
              <w:numPr>
                <w:ilvl w:val="1"/>
                <w:numId w:val="14"/>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737A2A">
            <w:pPr>
              <w:rPr>
                <w:rFonts w:eastAsia="Times New Roman"/>
              </w:rPr>
            </w:pPr>
            <w:r w:rsidRPr="00B77381">
              <w:rPr>
                <w:rFonts w:eastAsia="Times New Roman"/>
                <w:lang w:eastAsia="en-US"/>
              </w:rPr>
              <w:t>Место нахождения:</w:t>
            </w:r>
          </w:p>
        </w:tc>
        <w:tc>
          <w:tcPr>
            <w:tcW w:w="6379" w:type="dxa"/>
            <w:shd w:val="clear" w:color="auto" w:fill="auto"/>
          </w:tcPr>
          <w:p w:rsidR="00984A8B" w:rsidRPr="00737025" w:rsidRDefault="00984A8B" w:rsidP="00737A2A">
            <w:r w:rsidRPr="00737025">
              <w:t>663690, Россия, Красноярский край, г. Зеленогорск, ул. Первая Промышленная, дом 1.</w:t>
            </w:r>
          </w:p>
        </w:tc>
      </w:tr>
      <w:tr w:rsidR="00984A8B" w:rsidRPr="006F1440" w:rsidTr="00737A2A">
        <w:tc>
          <w:tcPr>
            <w:tcW w:w="675" w:type="dxa"/>
            <w:shd w:val="clear" w:color="auto" w:fill="auto"/>
          </w:tcPr>
          <w:p w:rsidR="00984A8B" w:rsidRPr="00B77381" w:rsidRDefault="00984A8B" w:rsidP="00737A2A">
            <w:pPr>
              <w:pStyle w:val="affd"/>
              <w:numPr>
                <w:ilvl w:val="1"/>
                <w:numId w:val="14"/>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737A2A">
            <w:pPr>
              <w:rPr>
                <w:rFonts w:eastAsia="Times New Roman"/>
              </w:rPr>
            </w:pPr>
            <w:r w:rsidRPr="00B77381">
              <w:rPr>
                <w:rFonts w:eastAsia="Times New Roman"/>
              </w:rPr>
              <w:t>Почтовый адрес:</w:t>
            </w:r>
          </w:p>
        </w:tc>
        <w:tc>
          <w:tcPr>
            <w:tcW w:w="6379" w:type="dxa"/>
            <w:shd w:val="clear" w:color="auto" w:fill="auto"/>
          </w:tcPr>
          <w:p w:rsidR="00984A8B" w:rsidRPr="00737025" w:rsidRDefault="00984A8B" w:rsidP="00737A2A">
            <w:r w:rsidRPr="00737025">
              <w:t>663690, Россия, Красноярский край, г. Зеленогорск, ул. Первая Промышленная, дом 1.</w:t>
            </w:r>
          </w:p>
        </w:tc>
      </w:tr>
      <w:tr w:rsidR="00984A8B" w:rsidRPr="006F1440" w:rsidTr="00737A2A">
        <w:tc>
          <w:tcPr>
            <w:tcW w:w="675" w:type="dxa"/>
            <w:shd w:val="clear" w:color="auto" w:fill="auto"/>
          </w:tcPr>
          <w:p w:rsidR="00984A8B" w:rsidRPr="00B77381" w:rsidRDefault="00984A8B" w:rsidP="00737A2A">
            <w:pPr>
              <w:pStyle w:val="affd"/>
              <w:numPr>
                <w:ilvl w:val="1"/>
                <w:numId w:val="14"/>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737A2A">
            <w:pPr>
              <w:rPr>
                <w:rFonts w:eastAsia="Times New Roman"/>
              </w:rPr>
            </w:pPr>
            <w:r w:rsidRPr="00B77381">
              <w:rPr>
                <w:rFonts w:eastAsia="Times New Roman"/>
                <w:spacing w:val="-1"/>
              </w:rPr>
              <w:t>Адрес электронной почты:</w:t>
            </w:r>
          </w:p>
        </w:tc>
        <w:tc>
          <w:tcPr>
            <w:tcW w:w="6379" w:type="dxa"/>
            <w:shd w:val="clear" w:color="auto" w:fill="auto"/>
          </w:tcPr>
          <w:p w:rsidR="00984A8B" w:rsidRPr="00737025" w:rsidRDefault="00984A8B" w:rsidP="00737A2A">
            <w:r w:rsidRPr="00737025">
              <w:t>okus@ecp.ru</w:t>
            </w:r>
          </w:p>
        </w:tc>
      </w:tr>
      <w:tr w:rsidR="00984A8B" w:rsidRPr="006F1440" w:rsidTr="00737A2A">
        <w:tc>
          <w:tcPr>
            <w:tcW w:w="675" w:type="dxa"/>
            <w:shd w:val="clear" w:color="auto" w:fill="auto"/>
          </w:tcPr>
          <w:p w:rsidR="00984A8B" w:rsidRPr="00B77381" w:rsidRDefault="00984A8B" w:rsidP="00737A2A">
            <w:pPr>
              <w:pStyle w:val="affd"/>
              <w:numPr>
                <w:ilvl w:val="1"/>
                <w:numId w:val="14"/>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737A2A">
            <w:pPr>
              <w:rPr>
                <w:rFonts w:eastAsia="Times New Roman"/>
                <w:spacing w:val="-1"/>
              </w:rPr>
            </w:pPr>
            <w:r w:rsidRPr="00B77381">
              <w:rPr>
                <w:rFonts w:eastAsia="Times New Roman"/>
              </w:rPr>
              <w:t>Контактные лица:</w:t>
            </w:r>
          </w:p>
        </w:tc>
        <w:tc>
          <w:tcPr>
            <w:tcW w:w="6379" w:type="dxa"/>
            <w:shd w:val="clear" w:color="auto" w:fill="auto"/>
          </w:tcPr>
          <w:p w:rsidR="00C644EE" w:rsidRDefault="00C644EE" w:rsidP="00C644EE">
            <w:r>
              <w:t>Сафонова Анна Валериевна, тел.: 8 (39169) 9-20-35</w:t>
            </w:r>
          </w:p>
          <w:p w:rsidR="00984A8B" w:rsidRDefault="00C644EE" w:rsidP="00C644EE">
            <w:r>
              <w:t>Максимова Светлана Алексеевна, тел. 8 (39169) 9-41-61</w:t>
            </w:r>
          </w:p>
        </w:tc>
      </w:tr>
      <w:tr w:rsidR="00984A8B" w:rsidRPr="00CB5172" w:rsidTr="00737A2A">
        <w:tc>
          <w:tcPr>
            <w:tcW w:w="10173" w:type="dxa"/>
            <w:gridSpan w:val="3"/>
            <w:shd w:val="clear" w:color="auto" w:fill="D9D9D9"/>
          </w:tcPr>
          <w:p w:rsidR="00984A8B" w:rsidRPr="00B77381" w:rsidRDefault="00984A8B" w:rsidP="00737A2A">
            <w:pPr>
              <w:pStyle w:val="affd"/>
              <w:numPr>
                <w:ilvl w:val="0"/>
                <w:numId w:val="24"/>
              </w:numPr>
              <w:tabs>
                <w:tab w:val="left" w:pos="284"/>
              </w:tabs>
              <w:spacing w:after="0" w:line="240" w:lineRule="auto"/>
              <w:ind w:left="0" w:firstLine="0"/>
              <w:rPr>
                <w:rFonts w:ascii="Times New Roman" w:hAnsi="Times New Roman"/>
                <w:b/>
                <w:sz w:val="28"/>
                <w:szCs w:val="28"/>
              </w:rPr>
            </w:pPr>
            <w:r w:rsidRPr="00B77381">
              <w:rPr>
                <w:rFonts w:ascii="Times New Roman" w:eastAsia="Times New Roman" w:hAnsi="Times New Roman"/>
                <w:b/>
                <w:sz w:val="28"/>
                <w:szCs w:val="28"/>
              </w:rPr>
              <w:t xml:space="preserve"> Начальная цена, шаг аукциона и задаток </w:t>
            </w:r>
          </w:p>
        </w:tc>
      </w:tr>
      <w:tr w:rsidR="00984A8B" w:rsidRPr="00CB5172" w:rsidTr="00737A2A">
        <w:tc>
          <w:tcPr>
            <w:tcW w:w="675" w:type="dxa"/>
            <w:shd w:val="clear" w:color="auto" w:fill="auto"/>
          </w:tcPr>
          <w:p w:rsidR="00984A8B" w:rsidRPr="00B77381" w:rsidRDefault="00984A8B" w:rsidP="00737A2A">
            <w:pPr>
              <w:pStyle w:val="affd"/>
              <w:tabs>
                <w:tab w:val="left" w:pos="284"/>
              </w:tabs>
              <w:spacing w:after="0" w:line="240" w:lineRule="auto"/>
              <w:ind w:left="0"/>
              <w:rPr>
                <w:rFonts w:ascii="Times New Roman" w:eastAsia="Times New Roman" w:hAnsi="Times New Roman"/>
                <w:sz w:val="28"/>
                <w:szCs w:val="28"/>
                <w:lang w:eastAsia="en-US"/>
              </w:rPr>
            </w:pPr>
            <w:r w:rsidRPr="00B77381">
              <w:rPr>
                <w:rFonts w:ascii="Times New Roman" w:eastAsia="Times New Roman" w:hAnsi="Times New Roman"/>
                <w:sz w:val="28"/>
                <w:szCs w:val="28"/>
                <w:lang w:eastAsia="en-US"/>
              </w:rPr>
              <w:t>5.1.</w:t>
            </w:r>
          </w:p>
        </w:tc>
        <w:tc>
          <w:tcPr>
            <w:tcW w:w="3119" w:type="dxa"/>
            <w:shd w:val="clear" w:color="auto" w:fill="auto"/>
          </w:tcPr>
          <w:p w:rsidR="00984A8B" w:rsidRPr="00B77381" w:rsidRDefault="00984A8B" w:rsidP="00737A2A">
            <w:pPr>
              <w:rPr>
                <w:rFonts w:eastAsia="Times New Roman"/>
              </w:rPr>
            </w:pPr>
            <w:r w:rsidRPr="00B77381">
              <w:rPr>
                <w:rFonts w:eastAsia="Times New Roman"/>
              </w:rPr>
              <w:t>Начальная (максимальная) цена:</w:t>
            </w:r>
          </w:p>
        </w:tc>
        <w:tc>
          <w:tcPr>
            <w:tcW w:w="6379" w:type="dxa"/>
            <w:shd w:val="clear" w:color="auto" w:fill="auto"/>
          </w:tcPr>
          <w:p w:rsidR="00984A8B" w:rsidRPr="0041107E" w:rsidRDefault="00984A8B" w:rsidP="00363589">
            <w:pPr>
              <w:shd w:val="clear" w:color="auto" w:fill="FFFFFF"/>
              <w:tabs>
                <w:tab w:val="left" w:pos="426"/>
                <w:tab w:val="left" w:pos="709"/>
                <w:tab w:val="left" w:pos="1134"/>
                <w:tab w:val="left" w:pos="1276"/>
                <w:tab w:val="left" w:leader="underscore" w:pos="5467"/>
              </w:tabs>
              <w:contextualSpacing/>
            </w:pPr>
            <w:r>
              <w:rPr>
                <w:b/>
              </w:rPr>
              <w:t>336 </w:t>
            </w:r>
            <w:r w:rsidR="00363589">
              <w:rPr>
                <w:b/>
              </w:rPr>
              <w:t xml:space="preserve">321 </w:t>
            </w:r>
            <w:r>
              <w:rPr>
                <w:b/>
              </w:rPr>
              <w:t xml:space="preserve">000 </w:t>
            </w:r>
            <w:r>
              <w:t xml:space="preserve">(триста тридцать шесть миллионов триста </w:t>
            </w:r>
            <w:r w:rsidR="00363589">
              <w:t xml:space="preserve">двадцать </w:t>
            </w:r>
            <w:r>
              <w:t>одна тысяча</w:t>
            </w:r>
            <w:r w:rsidRPr="0041107E">
              <w:t xml:space="preserve">) рублей, </w:t>
            </w:r>
            <w:r w:rsidRPr="008E0587">
              <w:t>НДС не облагается</w:t>
            </w:r>
          </w:p>
        </w:tc>
      </w:tr>
      <w:tr w:rsidR="00984A8B" w:rsidRPr="00113D03" w:rsidTr="00737A2A">
        <w:tc>
          <w:tcPr>
            <w:tcW w:w="675" w:type="dxa"/>
            <w:shd w:val="clear" w:color="auto" w:fill="auto"/>
          </w:tcPr>
          <w:p w:rsidR="00984A8B" w:rsidRPr="00B77381" w:rsidRDefault="00984A8B" w:rsidP="00737A2A">
            <w:pPr>
              <w:pStyle w:val="affd"/>
              <w:tabs>
                <w:tab w:val="left" w:pos="284"/>
              </w:tabs>
              <w:spacing w:after="0" w:line="240" w:lineRule="auto"/>
              <w:ind w:left="0"/>
              <w:rPr>
                <w:rFonts w:ascii="Times New Roman" w:hAnsi="Times New Roman"/>
                <w:sz w:val="28"/>
                <w:szCs w:val="28"/>
                <w:lang w:eastAsia="en-US"/>
              </w:rPr>
            </w:pPr>
            <w:r w:rsidRPr="00B77381">
              <w:rPr>
                <w:rFonts w:ascii="Times New Roman" w:eastAsia="Times New Roman" w:hAnsi="Times New Roman"/>
                <w:sz w:val="28"/>
                <w:szCs w:val="28"/>
                <w:lang w:eastAsia="en-US"/>
              </w:rPr>
              <w:t>5.2.</w:t>
            </w:r>
          </w:p>
        </w:tc>
        <w:tc>
          <w:tcPr>
            <w:tcW w:w="3119" w:type="dxa"/>
            <w:shd w:val="clear" w:color="auto" w:fill="auto"/>
          </w:tcPr>
          <w:p w:rsidR="00984A8B" w:rsidRPr="00B77381" w:rsidRDefault="00984A8B" w:rsidP="00737A2A">
            <w:pPr>
              <w:rPr>
                <w:rFonts w:eastAsia="Times New Roman"/>
              </w:rPr>
            </w:pPr>
            <w:r w:rsidRPr="00B77381">
              <w:rPr>
                <w:rFonts w:eastAsia="Times New Roman"/>
              </w:rPr>
              <w:t>Величина понижения начальной цены (шаг понижения):</w:t>
            </w:r>
          </w:p>
        </w:tc>
        <w:tc>
          <w:tcPr>
            <w:tcW w:w="6379" w:type="dxa"/>
            <w:shd w:val="clear" w:color="auto" w:fill="auto"/>
          </w:tcPr>
          <w:p w:rsidR="00984A8B" w:rsidRPr="0041107E" w:rsidRDefault="00984A8B" w:rsidP="00737A2A">
            <w:pPr>
              <w:shd w:val="clear" w:color="auto" w:fill="FFFFFF"/>
              <w:tabs>
                <w:tab w:val="left" w:pos="426"/>
                <w:tab w:val="left" w:pos="709"/>
                <w:tab w:val="left" w:pos="1134"/>
                <w:tab w:val="left" w:pos="1276"/>
                <w:tab w:val="left" w:leader="underscore" w:pos="5467"/>
              </w:tabs>
              <w:contextualSpacing/>
            </w:pPr>
            <w:r>
              <w:rPr>
                <w:b/>
              </w:rPr>
              <w:t>9 250</w:t>
            </w:r>
            <w:r w:rsidR="000A60F1">
              <w:rPr>
                <w:b/>
              </w:rPr>
              <w:t> </w:t>
            </w:r>
            <w:r>
              <w:rPr>
                <w:b/>
              </w:rPr>
              <w:t>000</w:t>
            </w:r>
            <w:r w:rsidR="000A60F1">
              <w:rPr>
                <w:b/>
              </w:rPr>
              <w:t xml:space="preserve"> </w:t>
            </w:r>
            <w:r w:rsidRPr="0041107E">
              <w:t>(</w:t>
            </w:r>
            <w:r>
              <w:t>девять миллионов двести пятьдесят тысяч</w:t>
            </w:r>
            <w:r w:rsidR="000A60F1">
              <w:t>) рублей</w:t>
            </w:r>
          </w:p>
          <w:p w:rsidR="00984A8B" w:rsidRPr="0041107E" w:rsidRDefault="00984A8B" w:rsidP="00737A2A">
            <w:pPr>
              <w:shd w:val="clear" w:color="auto" w:fill="FFFFFF"/>
              <w:tabs>
                <w:tab w:val="left" w:pos="426"/>
                <w:tab w:val="left" w:pos="709"/>
                <w:tab w:val="left" w:pos="1134"/>
                <w:tab w:val="left" w:pos="1276"/>
                <w:tab w:val="left" w:leader="underscore" w:pos="5467"/>
              </w:tabs>
              <w:contextualSpacing/>
            </w:pPr>
          </w:p>
        </w:tc>
      </w:tr>
      <w:tr w:rsidR="00984A8B" w:rsidRPr="00CB5172" w:rsidTr="00737A2A">
        <w:tc>
          <w:tcPr>
            <w:tcW w:w="675" w:type="dxa"/>
            <w:shd w:val="clear" w:color="auto" w:fill="auto"/>
          </w:tcPr>
          <w:p w:rsidR="00984A8B" w:rsidRPr="00B77381" w:rsidRDefault="00984A8B" w:rsidP="00737A2A">
            <w:pPr>
              <w:pStyle w:val="affd"/>
              <w:tabs>
                <w:tab w:val="left" w:pos="284"/>
              </w:tabs>
              <w:spacing w:after="0" w:line="240" w:lineRule="auto"/>
              <w:ind w:left="0"/>
              <w:rPr>
                <w:rFonts w:ascii="Times New Roman" w:hAnsi="Times New Roman"/>
                <w:sz w:val="28"/>
                <w:szCs w:val="28"/>
                <w:lang w:eastAsia="en-US"/>
              </w:rPr>
            </w:pPr>
            <w:r w:rsidRPr="00B77381">
              <w:rPr>
                <w:rFonts w:ascii="Times New Roman" w:eastAsia="Times New Roman" w:hAnsi="Times New Roman"/>
                <w:sz w:val="28"/>
                <w:szCs w:val="28"/>
                <w:lang w:eastAsia="en-US"/>
              </w:rPr>
              <w:t>5.3.</w:t>
            </w:r>
          </w:p>
        </w:tc>
        <w:tc>
          <w:tcPr>
            <w:tcW w:w="3119" w:type="dxa"/>
            <w:shd w:val="clear" w:color="auto" w:fill="auto"/>
          </w:tcPr>
          <w:p w:rsidR="00984A8B" w:rsidRPr="00B77381" w:rsidRDefault="00984A8B" w:rsidP="00737A2A">
            <w:pPr>
              <w:rPr>
                <w:rFonts w:eastAsia="Times New Roman"/>
              </w:rPr>
            </w:pPr>
            <w:r w:rsidRPr="00B77381">
              <w:rPr>
                <w:rFonts w:eastAsia="Times New Roman"/>
              </w:rPr>
              <w:t>Величина повышения цены от предыдущего предложения (шаг аукциона на повышение):</w:t>
            </w:r>
          </w:p>
        </w:tc>
        <w:tc>
          <w:tcPr>
            <w:tcW w:w="6379" w:type="dxa"/>
            <w:shd w:val="clear" w:color="auto" w:fill="auto"/>
          </w:tcPr>
          <w:p w:rsidR="00984A8B" w:rsidRPr="0041107E" w:rsidRDefault="00984A8B" w:rsidP="00737A2A">
            <w:pPr>
              <w:shd w:val="clear" w:color="auto" w:fill="FFFFFF"/>
              <w:tabs>
                <w:tab w:val="left" w:pos="426"/>
                <w:tab w:val="left" w:pos="709"/>
                <w:tab w:val="left" w:pos="1134"/>
                <w:tab w:val="left" w:pos="1276"/>
                <w:tab w:val="left" w:leader="underscore" w:pos="5467"/>
              </w:tabs>
              <w:contextualSpacing/>
            </w:pPr>
            <w:r>
              <w:rPr>
                <w:b/>
              </w:rPr>
              <w:t>100 000</w:t>
            </w:r>
            <w:r w:rsidRPr="0041107E">
              <w:t xml:space="preserve"> (</w:t>
            </w:r>
            <w:r>
              <w:t>сто</w:t>
            </w:r>
            <w:r w:rsidR="000A60F1">
              <w:t xml:space="preserve"> тысяч) рублей</w:t>
            </w:r>
          </w:p>
          <w:p w:rsidR="00984A8B" w:rsidRPr="0041107E" w:rsidRDefault="00984A8B" w:rsidP="00737A2A">
            <w:pPr>
              <w:shd w:val="clear" w:color="auto" w:fill="FFFFFF"/>
              <w:tabs>
                <w:tab w:val="left" w:pos="426"/>
                <w:tab w:val="left" w:pos="709"/>
                <w:tab w:val="left" w:pos="1134"/>
                <w:tab w:val="left" w:pos="1276"/>
                <w:tab w:val="left" w:leader="underscore" w:pos="5467"/>
              </w:tabs>
              <w:contextualSpacing/>
            </w:pPr>
          </w:p>
        </w:tc>
      </w:tr>
      <w:tr w:rsidR="00984A8B" w:rsidRPr="00CB5172" w:rsidTr="00737A2A">
        <w:tc>
          <w:tcPr>
            <w:tcW w:w="675" w:type="dxa"/>
            <w:shd w:val="clear" w:color="auto" w:fill="auto"/>
          </w:tcPr>
          <w:p w:rsidR="00984A8B" w:rsidRPr="00B77381" w:rsidRDefault="00984A8B" w:rsidP="00737A2A">
            <w:pPr>
              <w:pStyle w:val="affd"/>
              <w:tabs>
                <w:tab w:val="left" w:pos="284"/>
              </w:tabs>
              <w:spacing w:after="0" w:line="240" w:lineRule="auto"/>
              <w:ind w:left="0"/>
              <w:rPr>
                <w:rFonts w:ascii="Times New Roman" w:hAnsi="Times New Roman"/>
                <w:sz w:val="28"/>
                <w:szCs w:val="28"/>
                <w:lang w:eastAsia="en-US"/>
              </w:rPr>
            </w:pPr>
            <w:r w:rsidRPr="00B77381">
              <w:rPr>
                <w:rFonts w:ascii="Times New Roman" w:eastAsia="Times New Roman" w:hAnsi="Times New Roman"/>
                <w:sz w:val="28"/>
                <w:szCs w:val="28"/>
                <w:lang w:eastAsia="en-US"/>
              </w:rPr>
              <w:t>5.4.</w:t>
            </w:r>
          </w:p>
        </w:tc>
        <w:tc>
          <w:tcPr>
            <w:tcW w:w="3119" w:type="dxa"/>
            <w:shd w:val="clear" w:color="auto" w:fill="auto"/>
          </w:tcPr>
          <w:p w:rsidR="00984A8B" w:rsidRPr="00B77381" w:rsidRDefault="00984A8B" w:rsidP="00737A2A">
            <w:pPr>
              <w:rPr>
                <w:rFonts w:eastAsia="Times New Roman"/>
              </w:rPr>
            </w:pPr>
            <w:r w:rsidRPr="00B77381">
              <w:rPr>
                <w:rFonts w:eastAsia="Times New Roman"/>
              </w:rPr>
              <w:t>Цена отсечения (минимальная цена):</w:t>
            </w:r>
          </w:p>
        </w:tc>
        <w:tc>
          <w:tcPr>
            <w:tcW w:w="6379" w:type="dxa"/>
            <w:shd w:val="clear" w:color="auto" w:fill="auto"/>
          </w:tcPr>
          <w:p w:rsidR="00984A8B" w:rsidRPr="0041107E" w:rsidRDefault="00984A8B" w:rsidP="00363589">
            <w:pPr>
              <w:shd w:val="clear" w:color="auto" w:fill="FFFFFF"/>
              <w:tabs>
                <w:tab w:val="left" w:pos="426"/>
                <w:tab w:val="left" w:pos="709"/>
                <w:tab w:val="left" w:pos="1134"/>
                <w:tab w:val="left" w:pos="1276"/>
                <w:tab w:val="left" w:leader="underscore" w:pos="5467"/>
              </w:tabs>
              <w:contextualSpacing/>
            </w:pPr>
            <w:r>
              <w:rPr>
                <w:b/>
              </w:rPr>
              <w:t>206 </w:t>
            </w:r>
            <w:r w:rsidR="00363589">
              <w:rPr>
                <w:b/>
              </w:rPr>
              <w:t xml:space="preserve">821 </w:t>
            </w:r>
            <w:r>
              <w:rPr>
                <w:b/>
              </w:rPr>
              <w:t>000</w:t>
            </w:r>
            <w:r w:rsidRPr="0041107E">
              <w:t xml:space="preserve"> (</w:t>
            </w:r>
            <w:r>
              <w:t xml:space="preserve">двести шесть миллионов восемьсот </w:t>
            </w:r>
            <w:r w:rsidR="00363589">
              <w:t xml:space="preserve">двадцать </w:t>
            </w:r>
            <w:r>
              <w:t>одна тысяча</w:t>
            </w:r>
            <w:r w:rsidRPr="0041107E">
              <w:t xml:space="preserve">) рублей, </w:t>
            </w:r>
            <w:r w:rsidRPr="008E0587">
              <w:t>НДС не облагается</w:t>
            </w:r>
          </w:p>
        </w:tc>
      </w:tr>
      <w:tr w:rsidR="00984A8B" w:rsidRPr="00674029" w:rsidTr="00737A2A">
        <w:tc>
          <w:tcPr>
            <w:tcW w:w="675" w:type="dxa"/>
            <w:shd w:val="clear" w:color="auto" w:fill="auto"/>
          </w:tcPr>
          <w:p w:rsidR="00984A8B" w:rsidRPr="00B77381" w:rsidRDefault="00984A8B" w:rsidP="00737A2A">
            <w:pPr>
              <w:pStyle w:val="affd"/>
              <w:tabs>
                <w:tab w:val="left" w:pos="284"/>
              </w:tabs>
              <w:spacing w:after="0" w:line="240" w:lineRule="auto"/>
              <w:ind w:left="0"/>
              <w:rPr>
                <w:rFonts w:ascii="Times New Roman" w:hAnsi="Times New Roman"/>
                <w:sz w:val="28"/>
                <w:szCs w:val="28"/>
                <w:lang w:eastAsia="en-US"/>
              </w:rPr>
            </w:pPr>
            <w:r w:rsidRPr="00B77381">
              <w:rPr>
                <w:rFonts w:ascii="Times New Roman" w:eastAsia="Times New Roman" w:hAnsi="Times New Roman"/>
                <w:sz w:val="28"/>
                <w:szCs w:val="28"/>
                <w:lang w:eastAsia="en-US"/>
              </w:rPr>
              <w:t>5.5.</w:t>
            </w:r>
          </w:p>
        </w:tc>
        <w:tc>
          <w:tcPr>
            <w:tcW w:w="3119" w:type="dxa"/>
            <w:shd w:val="clear" w:color="auto" w:fill="auto"/>
          </w:tcPr>
          <w:p w:rsidR="00984A8B" w:rsidRPr="00B77381" w:rsidRDefault="00984A8B" w:rsidP="00737A2A">
            <w:pPr>
              <w:rPr>
                <w:rFonts w:eastAsia="Times New Roman"/>
              </w:rPr>
            </w:pPr>
            <w:r w:rsidRPr="00B77381">
              <w:rPr>
                <w:rFonts w:eastAsia="Times New Roman"/>
              </w:rPr>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379" w:type="dxa"/>
            <w:shd w:val="clear" w:color="auto" w:fill="auto"/>
          </w:tcPr>
          <w:p w:rsidR="00984A8B" w:rsidRDefault="00984A8B" w:rsidP="00737A2A">
            <w:pPr>
              <w:rPr>
                <w:lang w:eastAsia="en-US"/>
              </w:rPr>
            </w:pPr>
            <w:r w:rsidRPr="004B75FB">
              <w:rPr>
                <w:lang w:eastAsia="en-US"/>
              </w:rPr>
              <w:t xml:space="preserve">Рассрочка платежа на </w:t>
            </w:r>
            <w:r w:rsidR="00363589">
              <w:rPr>
                <w:lang w:eastAsia="en-US"/>
              </w:rPr>
              <w:t>36 месяцев</w:t>
            </w:r>
            <w:r w:rsidR="00363589" w:rsidRPr="004B75FB">
              <w:rPr>
                <w:lang w:eastAsia="en-US"/>
              </w:rPr>
              <w:t xml:space="preserve"> </w:t>
            </w:r>
            <w:r w:rsidRPr="004B75FB">
              <w:rPr>
                <w:lang w:eastAsia="en-US"/>
              </w:rPr>
              <w:t>(</w:t>
            </w:r>
            <w:r w:rsidR="00363589" w:rsidRPr="004B75FB">
              <w:rPr>
                <w:lang w:eastAsia="en-US"/>
              </w:rPr>
              <w:t>2</w:t>
            </w:r>
            <w:r w:rsidR="00363589">
              <w:rPr>
                <w:lang w:eastAsia="en-US"/>
              </w:rPr>
              <w:t>0</w:t>
            </w:r>
            <w:r w:rsidRPr="004B75FB">
              <w:rPr>
                <w:lang w:eastAsia="en-US"/>
              </w:rPr>
              <w:t xml:space="preserve">% от </w:t>
            </w:r>
            <w:r w:rsidR="008314A3">
              <w:rPr>
                <w:lang w:eastAsia="en-US"/>
              </w:rPr>
              <w:t>суммы</w:t>
            </w:r>
            <w:r w:rsidRPr="004B75FB">
              <w:rPr>
                <w:lang w:eastAsia="en-US"/>
              </w:rPr>
              <w:t xml:space="preserve"> договора</w:t>
            </w:r>
            <w:r w:rsidR="008314A3">
              <w:rPr>
                <w:lang w:eastAsia="en-US"/>
              </w:rPr>
              <w:t xml:space="preserve"> </w:t>
            </w:r>
            <w:r w:rsidRPr="004B75FB">
              <w:rPr>
                <w:lang w:eastAsia="en-US"/>
              </w:rPr>
              <w:t>– в течение 5 рабочих дней с момента по</w:t>
            </w:r>
            <w:r w:rsidR="008314A3">
              <w:rPr>
                <w:lang w:eastAsia="en-US"/>
              </w:rPr>
              <w:t>дписания договора купли-продажи;</w:t>
            </w:r>
            <w:r w:rsidRPr="004B75FB">
              <w:rPr>
                <w:lang w:eastAsia="en-US"/>
              </w:rPr>
              <w:t xml:space="preserve"> остальные </w:t>
            </w:r>
            <w:r w:rsidR="00363589">
              <w:rPr>
                <w:lang w:eastAsia="en-US"/>
              </w:rPr>
              <w:t>80</w:t>
            </w:r>
            <w:r w:rsidRPr="004B75FB">
              <w:rPr>
                <w:lang w:eastAsia="en-US"/>
              </w:rPr>
              <w:t>%</w:t>
            </w:r>
            <w:r w:rsidR="008314A3">
              <w:rPr>
                <w:lang w:eastAsia="en-US"/>
              </w:rPr>
              <w:t xml:space="preserve"> суммы договора</w:t>
            </w:r>
            <w:r w:rsidRPr="004B75FB">
              <w:rPr>
                <w:lang w:eastAsia="en-US"/>
              </w:rPr>
              <w:t xml:space="preserve"> - </w:t>
            </w:r>
            <w:r w:rsidR="008314A3" w:rsidRPr="008314A3">
              <w:rPr>
                <w:lang w:eastAsia="en-US"/>
              </w:rPr>
              <w:t xml:space="preserve">равными долями </w:t>
            </w:r>
            <w:r w:rsidR="00363589">
              <w:rPr>
                <w:lang w:eastAsia="en-US"/>
              </w:rPr>
              <w:t>ежеквартально</w:t>
            </w:r>
            <w:r w:rsidR="00363589" w:rsidRPr="008314A3">
              <w:rPr>
                <w:lang w:eastAsia="en-US"/>
              </w:rPr>
              <w:t xml:space="preserve"> </w:t>
            </w:r>
            <w:r w:rsidR="008314A3" w:rsidRPr="008314A3">
              <w:rPr>
                <w:lang w:eastAsia="en-US"/>
              </w:rPr>
              <w:t>в течен</w:t>
            </w:r>
            <w:r w:rsidR="008314A3">
              <w:rPr>
                <w:lang w:eastAsia="en-US"/>
              </w:rPr>
              <w:t xml:space="preserve">ие </w:t>
            </w:r>
            <w:r w:rsidR="00363589">
              <w:rPr>
                <w:lang w:eastAsia="en-US"/>
              </w:rPr>
              <w:t xml:space="preserve">36 </w:t>
            </w:r>
            <w:r w:rsidR="008314A3" w:rsidRPr="008314A3">
              <w:rPr>
                <w:lang w:eastAsia="en-US"/>
              </w:rPr>
              <w:t>месяцев</w:t>
            </w:r>
            <w:r w:rsidR="00363589">
              <w:rPr>
                <w:lang w:eastAsia="en-US"/>
              </w:rPr>
              <w:t>,</w:t>
            </w:r>
            <w:r w:rsidR="008314A3" w:rsidRPr="008314A3">
              <w:rPr>
                <w:lang w:eastAsia="en-US"/>
              </w:rPr>
              <w:t xml:space="preserve"> начиная с месяца, следующего за месяцем заключения договора</w:t>
            </w:r>
            <w:r w:rsidRPr="004B75FB">
              <w:rPr>
                <w:lang w:eastAsia="en-US"/>
              </w:rPr>
              <w:t xml:space="preserve">). </w:t>
            </w:r>
          </w:p>
          <w:p w:rsidR="00984A8B" w:rsidRPr="004B75FB" w:rsidRDefault="00984A8B" w:rsidP="00737A2A">
            <w:pPr>
              <w:rPr>
                <w:lang w:eastAsia="en-US"/>
              </w:rPr>
            </w:pPr>
          </w:p>
          <w:p w:rsidR="00984A8B" w:rsidRPr="006C12AC" w:rsidRDefault="00984A8B" w:rsidP="00737A2A">
            <w:r>
              <w:rPr>
                <w:lang w:eastAsia="en-US"/>
              </w:rPr>
              <w:t xml:space="preserve">Остальные условия оплаты, а также </w:t>
            </w:r>
            <w:r w:rsidRPr="00847F07">
              <w:rPr>
                <w:lang w:eastAsia="en-US"/>
              </w:rPr>
              <w:t xml:space="preserve"> </w:t>
            </w:r>
            <w:r w:rsidRPr="00A816FC">
              <w:rPr>
                <w:lang w:eastAsia="en-US"/>
              </w:rPr>
              <w:t>информация о способах обеспечения исполнения обязательств по договору</w:t>
            </w:r>
            <w:r w:rsidRPr="00847F07">
              <w:rPr>
                <w:lang w:eastAsia="en-US"/>
              </w:rPr>
              <w:t xml:space="preserve"> </w:t>
            </w:r>
            <w:r>
              <w:rPr>
                <w:lang w:eastAsia="en-US"/>
              </w:rPr>
              <w:t xml:space="preserve"> содержатся в</w:t>
            </w:r>
            <w:r w:rsidRPr="00442A9C">
              <w:rPr>
                <w:lang w:eastAsia="en-US"/>
              </w:rPr>
              <w:t xml:space="preserve"> Документации и в форме договор</w:t>
            </w:r>
            <w:r>
              <w:rPr>
                <w:lang w:eastAsia="en-US"/>
              </w:rPr>
              <w:t>а</w:t>
            </w:r>
            <w:r w:rsidRPr="00442A9C">
              <w:rPr>
                <w:lang w:eastAsia="en-US"/>
              </w:rPr>
              <w:t xml:space="preserve"> купли-продажи</w:t>
            </w:r>
            <w:r>
              <w:rPr>
                <w:lang w:eastAsia="en-US"/>
              </w:rPr>
              <w:t>,</w:t>
            </w:r>
            <w:r w:rsidRPr="00442A9C">
              <w:rPr>
                <w:lang w:eastAsia="en-US"/>
              </w:rPr>
              <w:t xml:space="preserve"> являющ</w:t>
            </w:r>
            <w:r>
              <w:rPr>
                <w:lang w:eastAsia="en-US"/>
              </w:rPr>
              <w:t>ихся</w:t>
            </w:r>
            <w:r w:rsidRPr="00442A9C">
              <w:rPr>
                <w:lang w:eastAsia="en-US"/>
              </w:rPr>
              <w:t xml:space="preserve">  неотъемлемой частью аукционной документации</w:t>
            </w:r>
            <w:r>
              <w:rPr>
                <w:lang w:eastAsia="en-US"/>
              </w:rPr>
              <w:t>.</w:t>
            </w:r>
          </w:p>
        </w:tc>
      </w:tr>
      <w:tr w:rsidR="00984A8B" w:rsidRPr="00674029" w:rsidTr="00737A2A">
        <w:tc>
          <w:tcPr>
            <w:tcW w:w="675" w:type="dxa"/>
            <w:shd w:val="clear" w:color="auto" w:fill="auto"/>
          </w:tcPr>
          <w:p w:rsidR="00984A8B" w:rsidRPr="00B77381" w:rsidRDefault="00984A8B" w:rsidP="00737A2A">
            <w:pPr>
              <w:pStyle w:val="affd"/>
              <w:tabs>
                <w:tab w:val="left" w:pos="284"/>
              </w:tabs>
              <w:spacing w:after="0" w:line="240" w:lineRule="auto"/>
              <w:ind w:left="0"/>
              <w:rPr>
                <w:rFonts w:ascii="Times New Roman" w:hAnsi="Times New Roman"/>
                <w:sz w:val="28"/>
                <w:szCs w:val="28"/>
                <w:lang w:eastAsia="en-US"/>
              </w:rPr>
            </w:pPr>
            <w:r w:rsidRPr="00B77381">
              <w:rPr>
                <w:rFonts w:ascii="Times New Roman" w:eastAsia="Times New Roman" w:hAnsi="Times New Roman"/>
                <w:sz w:val="28"/>
                <w:szCs w:val="28"/>
                <w:lang w:eastAsia="en-US"/>
              </w:rPr>
              <w:t>5.6.</w:t>
            </w:r>
          </w:p>
        </w:tc>
        <w:tc>
          <w:tcPr>
            <w:tcW w:w="3119" w:type="dxa"/>
            <w:shd w:val="clear" w:color="auto" w:fill="auto"/>
          </w:tcPr>
          <w:p w:rsidR="00984A8B" w:rsidRPr="00B77381" w:rsidRDefault="00984A8B" w:rsidP="00737A2A">
            <w:pPr>
              <w:rPr>
                <w:rFonts w:eastAsia="Times New Roman"/>
              </w:rPr>
            </w:pPr>
            <w:r w:rsidRPr="00B77381">
              <w:rPr>
                <w:rFonts w:eastAsia="Times New Roman"/>
              </w:rPr>
              <w:t>Условие о задатке:</w:t>
            </w:r>
          </w:p>
        </w:tc>
        <w:tc>
          <w:tcPr>
            <w:tcW w:w="6379" w:type="dxa"/>
            <w:shd w:val="clear" w:color="auto" w:fill="auto"/>
          </w:tcPr>
          <w:p w:rsidR="00984A8B" w:rsidRPr="00B77381" w:rsidRDefault="00984A8B" w:rsidP="00737A2A">
            <w:pPr>
              <w:rPr>
                <w:rFonts w:eastAsia="Times New Roman"/>
              </w:rPr>
            </w:pPr>
            <w:r w:rsidRPr="00B77381">
              <w:rPr>
                <w:rFonts w:eastAsia="Times New Roman"/>
              </w:rPr>
              <w:t>Задаток считается перечисленным с момента зачисления в полном объеме на указанный ниже расчетный счет (п. 5.8 Извещения).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984A8B" w:rsidRPr="00CB5172" w:rsidTr="00737A2A">
        <w:tc>
          <w:tcPr>
            <w:tcW w:w="675" w:type="dxa"/>
            <w:shd w:val="clear" w:color="auto" w:fill="auto"/>
          </w:tcPr>
          <w:p w:rsidR="00984A8B" w:rsidRPr="00B77381" w:rsidRDefault="00984A8B" w:rsidP="00737A2A">
            <w:pPr>
              <w:pStyle w:val="affd"/>
              <w:tabs>
                <w:tab w:val="left" w:pos="284"/>
              </w:tabs>
              <w:spacing w:after="0" w:line="240" w:lineRule="auto"/>
              <w:ind w:left="0"/>
              <w:rPr>
                <w:rFonts w:ascii="Times New Roman" w:hAnsi="Times New Roman"/>
                <w:sz w:val="28"/>
                <w:szCs w:val="28"/>
                <w:lang w:eastAsia="en-US"/>
              </w:rPr>
            </w:pPr>
            <w:r w:rsidRPr="00B77381">
              <w:rPr>
                <w:rFonts w:ascii="Times New Roman" w:eastAsia="Times New Roman" w:hAnsi="Times New Roman"/>
                <w:sz w:val="28"/>
                <w:szCs w:val="28"/>
                <w:lang w:eastAsia="en-US"/>
              </w:rPr>
              <w:t>5.7.</w:t>
            </w:r>
          </w:p>
        </w:tc>
        <w:tc>
          <w:tcPr>
            <w:tcW w:w="3119" w:type="dxa"/>
            <w:shd w:val="clear" w:color="auto" w:fill="auto"/>
          </w:tcPr>
          <w:p w:rsidR="00984A8B" w:rsidRPr="00B77381" w:rsidRDefault="00984A8B" w:rsidP="00737A2A">
            <w:pPr>
              <w:rPr>
                <w:rFonts w:eastAsia="Times New Roman"/>
              </w:rPr>
            </w:pPr>
            <w:r w:rsidRPr="00B77381">
              <w:rPr>
                <w:rFonts w:eastAsia="Times New Roman"/>
              </w:rPr>
              <w:t>Размер задатка:</w:t>
            </w:r>
          </w:p>
        </w:tc>
        <w:tc>
          <w:tcPr>
            <w:tcW w:w="6379" w:type="dxa"/>
            <w:shd w:val="clear" w:color="auto" w:fill="auto"/>
          </w:tcPr>
          <w:p w:rsidR="00984A8B" w:rsidRPr="00B77381" w:rsidRDefault="00984A8B" w:rsidP="00363589">
            <w:pPr>
              <w:rPr>
                <w:rFonts w:eastAsia="Times New Roman"/>
              </w:rPr>
            </w:pPr>
            <w:r w:rsidRPr="0041107E">
              <w:rPr>
                <w:bCs/>
              </w:rPr>
              <w:t xml:space="preserve">10% от цены отсечения (минимальной цены) аукциона, что составляет </w:t>
            </w:r>
            <w:r>
              <w:rPr>
                <w:b/>
              </w:rPr>
              <w:t>20 </w:t>
            </w:r>
            <w:r w:rsidR="00363589">
              <w:rPr>
                <w:b/>
              </w:rPr>
              <w:t xml:space="preserve">682 </w:t>
            </w:r>
            <w:r>
              <w:rPr>
                <w:b/>
              </w:rPr>
              <w:t>100</w:t>
            </w:r>
            <w:r w:rsidRPr="0041107E">
              <w:t xml:space="preserve"> (</w:t>
            </w:r>
            <w:r>
              <w:t xml:space="preserve">двадцать миллионов шестьсот восемьдесят </w:t>
            </w:r>
            <w:r w:rsidR="00363589">
              <w:t xml:space="preserve">две </w:t>
            </w:r>
            <w:r>
              <w:t>тысяч</w:t>
            </w:r>
            <w:r w:rsidR="00363589">
              <w:t>и</w:t>
            </w:r>
            <w:r>
              <w:t xml:space="preserve"> сто</w:t>
            </w:r>
            <w:r w:rsidRPr="0041107E">
              <w:t xml:space="preserve">) </w:t>
            </w:r>
            <w:r w:rsidR="000A60F1">
              <w:rPr>
                <w:bCs/>
              </w:rPr>
              <w:t>рублей</w:t>
            </w:r>
          </w:p>
        </w:tc>
      </w:tr>
      <w:tr w:rsidR="00984A8B" w:rsidRPr="00113D03" w:rsidTr="00737A2A">
        <w:tc>
          <w:tcPr>
            <w:tcW w:w="675" w:type="dxa"/>
            <w:shd w:val="clear" w:color="auto" w:fill="auto"/>
          </w:tcPr>
          <w:p w:rsidR="00984A8B" w:rsidRPr="00B77381" w:rsidRDefault="00984A8B" w:rsidP="00737A2A">
            <w:pPr>
              <w:pStyle w:val="affd"/>
              <w:tabs>
                <w:tab w:val="left" w:pos="284"/>
              </w:tabs>
              <w:spacing w:after="0" w:line="240" w:lineRule="auto"/>
              <w:ind w:left="0"/>
              <w:rPr>
                <w:rFonts w:ascii="Times New Roman" w:hAnsi="Times New Roman"/>
                <w:sz w:val="28"/>
                <w:szCs w:val="28"/>
                <w:lang w:eastAsia="en-US"/>
              </w:rPr>
            </w:pPr>
            <w:r w:rsidRPr="00B77381">
              <w:rPr>
                <w:rFonts w:ascii="Times New Roman" w:eastAsia="Times New Roman" w:hAnsi="Times New Roman"/>
                <w:sz w:val="28"/>
                <w:szCs w:val="28"/>
                <w:lang w:eastAsia="en-US"/>
              </w:rPr>
              <w:t>5.8.</w:t>
            </w:r>
          </w:p>
        </w:tc>
        <w:tc>
          <w:tcPr>
            <w:tcW w:w="3119" w:type="dxa"/>
            <w:shd w:val="clear" w:color="auto" w:fill="auto"/>
          </w:tcPr>
          <w:p w:rsidR="00984A8B" w:rsidRPr="00B77381" w:rsidRDefault="00984A8B" w:rsidP="00737A2A">
            <w:pPr>
              <w:rPr>
                <w:rFonts w:eastAsia="Times New Roman"/>
              </w:rPr>
            </w:pPr>
            <w:r w:rsidRPr="00B77381">
              <w:rPr>
                <w:rFonts w:eastAsia="Times New Roman"/>
              </w:rPr>
              <w:t>Реквизиты для перечисления задатка:</w:t>
            </w:r>
          </w:p>
        </w:tc>
        <w:tc>
          <w:tcPr>
            <w:tcW w:w="6379" w:type="dxa"/>
            <w:shd w:val="clear" w:color="auto" w:fill="auto"/>
          </w:tcPr>
          <w:p w:rsidR="00984A8B" w:rsidRPr="0041107E" w:rsidRDefault="00984A8B" w:rsidP="00737A2A">
            <w:pPr>
              <w:widowControl w:val="0"/>
              <w:shd w:val="clear" w:color="auto" w:fill="FFFFFF"/>
              <w:tabs>
                <w:tab w:val="left" w:pos="398"/>
                <w:tab w:val="left" w:pos="1276"/>
                <w:tab w:val="left" w:leader="underscore" w:pos="5467"/>
              </w:tabs>
              <w:outlineLvl w:val="1"/>
            </w:pPr>
            <w:r w:rsidRPr="0041107E">
              <w:t>ИНН 2453013555, КПП 245301001</w:t>
            </w:r>
          </w:p>
          <w:p w:rsidR="00984A8B" w:rsidRPr="0041107E" w:rsidRDefault="00984A8B" w:rsidP="00737A2A">
            <w:pPr>
              <w:shd w:val="clear" w:color="auto" w:fill="FFFFFF"/>
              <w:tabs>
                <w:tab w:val="left" w:pos="398"/>
                <w:tab w:val="left" w:pos="1276"/>
                <w:tab w:val="left" w:leader="underscore" w:pos="5467"/>
              </w:tabs>
            </w:pPr>
            <w:r w:rsidRPr="0041107E">
              <w:t xml:space="preserve">р/с 40702810500340000044 </w:t>
            </w:r>
          </w:p>
          <w:p w:rsidR="00984A8B" w:rsidRPr="0041107E" w:rsidRDefault="00984A8B" w:rsidP="00737A2A">
            <w:pPr>
              <w:shd w:val="clear" w:color="auto" w:fill="FFFFFF"/>
              <w:tabs>
                <w:tab w:val="left" w:pos="398"/>
                <w:tab w:val="left" w:pos="1276"/>
                <w:tab w:val="left" w:leader="underscore" w:pos="5467"/>
              </w:tabs>
            </w:pPr>
            <w:r w:rsidRPr="0041107E">
              <w:t>Ф-л Банка ГПБ (АО) «Восточно-Сибирский»</w:t>
            </w:r>
          </w:p>
          <w:p w:rsidR="00984A8B" w:rsidRPr="0041107E" w:rsidRDefault="00984A8B" w:rsidP="00737A2A">
            <w:pPr>
              <w:widowControl w:val="0"/>
              <w:tabs>
                <w:tab w:val="left" w:pos="1276"/>
              </w:tabs>
              <w:outlineLvl w:val="1"/>
              <w:rPr>
                <w:spacing w:val="-1"/>
                <w:lang w:eastAsia="en-US"/>
              </w:rPr>
            </w:pPr>
            <w:r w:rsidRPr="0041107E">
              <w:rPr>
                <w:spacing w:val="-1"/>
                <w:lang w:eastAsia="en-US"/>
              </w:rPr>
              <w:t>к/с 30101810100000000877, БИК 040407877</w:t>
            </w:r>
          </w:p>
          <w:p w:rsidR="00984A8B" w:rsidRPr="00B77381" w:rsidRDefault="00984A8B" w:rsidP="00737A2A">
            <w:pPr>
              <w:rPr>
                <w:rFonts w:eastAsia="Times New Roman"/>
              </w:rPr>
            </w:pPr>
            <w:r w:rsidRPr="0041107E">
              <w:t>В платежном поручении в поле «назначение платежа» необходимо указать:</w:t>
            </w:r>
            <w:r w:rsidRPr="0041107E">
              <w:rPr>
                <w:color w:val="1F497D"/>
              </w:rPr>
              <w:t xml:space="preserve"> </w:t>
            </w:r>
            <w:r w:rsidRPr="0041107E">
              <w:t xml:space="preserve">«Задаток для участия в аукционе от «___»____20_г. </w:t>
            </w:r>
            <w:r w:rsidRPr="00CF385E">
              <w:t xml:space="preserve">по продаже </w:t>
            </w:r>
            <w:r w:rsidRPr="008E0587">
              <w:t>доли АО «ПО ЭХЗ» в уставном капитале ООО «Искра» в размере 99,999 %</w:t>
            </w:r>
            <w:r w:rsidRPr="0041107E">
              <w:t>», НДС не облагается».</w:t>
            </w:r>
          </w:p>
        </w:tc>
      </w:tr>
      <w:tr w:rsidR="00984A8B" w:rsidRPr="00113D03" w:rsidTr="00737A2A">
        <w:tc>
          <w:tcPr>
            <w:tcW w:w="675" w:type="dxa"/>
            <w:shd w:val="clear" w:color="auto" w:fill="auto"/>
          </w:tcPr>
          <w:p w:rsidR="00984A8B" w:rsidRPr="002D02CD" w:rsidRDefault="002D02CD" w:rsidP="002D02CD">
            <w:pPr>
              <w:tabs>
                <w:tab w:val="left" w:pos="284"/>
              </w:tabs>
              <w:rPr>
                <w:rFonts w:eastAsia="Times New Roman"/>
                <w:lang w:eastAsia="en-US"/>
              </w:rPr>
            </w:pPr>
            <w:r>
              <w:rPr>
                <w:rFonts w:eastAsia="Times New Roman"/>
                <w:lang w:eastAsia="en-US"/>
              </w:rPr>
              <w:t>5.9</w:t>
            </w:r>
          </w:p>
        </w:tc>
        <w:tc>
          <w:tcPr>
            <w:tcW w:w="3119" w:type="dxa"/>
            <w:shd w:val="clear" w:color="auto" w:fill="auto"/>
          </w:tcPr>
          <w:p w:rsidR="00984A8B" w:rsidRPr="00B77381" w:rsidRDefault="00984A8B" w:rsidP="00737A2A">
            <w:pPr>
              <w:rPr>
                <w:rFonts w:eastAsia="Times New Roman"/>
              </w:rPr>
            </w:pPr>
            <w:r w:rsidRPr="00B77381">
              <w:rPr>
                <w:rFonts w:eastAsia="Times New Roman"/>
              </w:rPr>
              <w:t>Срок перечисления задатка:</w:t>
            </w:r>
          </w:p>
        </w:tc>
        <w:tc>
          <w:tcPr>
            <w:tcW w:w="6379" w:type="dxa"/>
            <w:shd w:val="clear" w:color="auto" w:fill="auto"/>
          </w:tcPr>
          <w:p w:rsidR="00984A8B" w:rsidRPr="00B77381" w:rsidRDefault="00984A8B" w:rsidP="00737A2A">
            <w:pPr>
              <w:rPr>
                <w:rFonts w:eastAsia="Times New Roman"/>
              </w:rPr>
            </w:pPr>
            <w:r w:rsidRPr="00B77381">
              <w:rPr>
                <w:rFonts w:eastAsia="Times New Roman"/>
              </w:rPr>
              <w:t>Задаток подлежит перечислению 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984A8B" w:rsidRPr="00113D03" w:rsidTr="00737A2A">
        <w:tc>
          <w:tcPr>
            <w:tcW w:w="675" w:type="dxa"/>
            <w:shd w:val="clear" w:color="auto" w:fill="auto"/>
          </w:tcPr>
          <w:p w:rsidR="00984A8B" w:rsidRPr="002D02CD" w:rsidRDefault="002D02CD" w:rsidP="002D02CD">
            <w:pPr>
              <w:tabs>
                <w:tab w:val="left" w:pos="284"/>
              </w:tabs>
              <w:rPr>
                <w:rFonts w:eastAsia="Times New Roman"/>
                <w:lang w:eastAsia="en-US"/>
              </w:rPr>
            </w:pPr>
            <w:r>
              <w:rPr>
                <w:rFonts w:eastAsia="Times New Roman"/>
                <w:lang w:eastAsia="en-US"/>
              </w:rPr>
              <w:t>5.10</w:t>
            </w:r>
          </w:p>
        </w:tc>
        <w:tc>
          <w:tcPr>
            <w:tcW w:w="3119" w:type="dxa"/>
            <w:shd w:val="clear" w:color="auto" w:fill="auto"/>
          </w:tcPr>
          <w:p w:rsidR="00984A8B" w:rsidRPr="00B77381" w:rsidRDefault="00984A8B" w:rsidP="00737A2A">
            <w:pPr>
              <w:rPr>
                <w:rFonts w:eastAsia="Times New Roman"/>
              </w:rPr>
            </w:pPr>
            <w:r w:rsidRPr="00B77381">
              <w:rPr>
                <w:rFonts w:eastAsia="Times New Roman"/>
              </w:rPr>
              <w:t>Возвращение задатка:</w:t>
            </w:r>
          </w:p>
        </w:tc>
        <w:tc>
          <w:tcPr>
            <w:tcW w:w="6379" w:type="dxa"/>
            <w:shd w:val="clear" w:color="auto" w:fill="auto"/>
          </w:tcPr>
          <w:p w:rsidR="00984A8B" w:rsidRPr="00B77381" w:rsidRDefault="00984A8B" w:rsidP="00737A2A">
            <w:pPr>
              <w:rPr>
                <w:rFonts w:eastAsia="Times New Roman"/>
              </w:rPr>
            </w:pPr>
            <w:r w:rsidRPr="00B77381">
              <w:rPr>
                <w:rFonts w:eastAsia="Times New Roman"/>
              </w:rPr>
              <w:t xml:space="preserve">Осуществляется в порядке, установленном в п. </w:t>
            </w:r>
            <w:r w:rsidRPr="00B77381">
              <w:rPr>
                <w:rFonts w:eastAsia="Times New Roman"/>
              </w:rPr>
              <w:fldChar w:fldCharType="begin"/>
            </w:r>
            <w:r w:rsidRPr="00B77381">
              <w:rPr>
                <w:rFonts w:eastAsia="Times New Roman"/>
              </w:rPr>
              <w:instrText xml:space="preserve"> REF _Ref405988528 \r \h  \* MERGEFORMAT </w:instrText>
            </w:r>
            <w:r w:rsidRPr="00B77381">
              <w:rPr>
                <w:rFonts w:eastAsia="Times New Roman"/>
              </w:rPr>
            </w:r>
            <w:r w:rsidRPr="00B77381">
              <w:rPr>
                <w:rFonts w:eastAsia="Times New Roman"/>
              </w:rPr>
              <w:fldChar w:fldCharType="separate"/>
            </w:r>
            <w:r w:rsidR="00620740">
              <w:rPr>
                <w:rFonts w:eastAsia="Times New Roman"/>
              </w:rPr>
              <w:t>2.6</w:t>
            </w:r>
            <w:r w:rsidRPr="00B77381">
              <w:rPr>
                <w:rFonts w:eastAsia="Times New Roman"/>
              </w:rPr>
              <w:fldChar w:fldCharType="end"/>
            </w:r>
            <w:r w:rsidRPr="00B77381">
              <w:rPr>
                <w:rFonts w:eastAsia="Times New Roman"/>
              </w:rPr>
              <w:t xml:space="preserve"> Документации</w:t>
            </w:r>
          </w:p>
        </w:tc>
      </w:tr>
      <w:tr w:rsidR="00984A8B" w:rsidRPr="008F3C3E" w:rsidTr="00737A2A">
        <w:tc>
          <w:tcPr>
            <w:tcW w:w="10173" w:type="dxa"/>
            <w:gridSpan w:val="3"/>
            <w:shd w:val="clear" w:color="auto" w:fill="D9D9D9"/>
          </w:tcPr>
          <w:p w:rsidR="00984A8B" w:rsidRPr="008F3C3E" w:rsidRDefault="00984A8B" w:rsidP="00737A2A">
            <w:pPr>
              <w:pStyle w:val="affd"/>
              <w:numPr>
                <w:ilvl w:val="0"/>
                <w:numId w:val="25"/>
              </w:numPr>
              <w:tabs>
                <w:tab w:val="left" w:pos="284"/>
              </w:tabs>
              <w:spacing w:after="0" w:line="240" w:lineRule="auto"/>
              <w:outlineLvl w:val="2"/>
              <w:rPr>
                <w:rFonts w:ascii="Times New Roman" w:eastAsia="Times New Roman" w:hAnsi="Times New Roman"/>
                <w:b/>
                <w:spacing w:val="-1"/>
                <w:sz w:val="28"/>
              </w:rPr>
            </w:pPr>
            <w:r w:rsidRPr="008F3C3E">
              <w:rPr>
                <w:rFonts w:ascii="Times New Roman" w:eastAsia="Times New Roman" w:hAnsi="Times New Roman"/>
                <w:b/>
                <w:sz w:val="28"/>
              </w:rPr>
              <w:t>Срок и порядок подачи заявок на участие в торгах</w:t>
            </w:r>
          </w:p>
        </w:tc>
      </w:tr>
      <w:tr w:rsidR="00984A8B" w:rsidRPr="006F1440" w:rsidTr="00737A2A">
        <w:trPr>
          <w:trHeight w:val="250"/>
        </w:trPr>
        <w:tc>
          <w:tcPr>
            <w:tcW w:w="675" w:type="dxa"/>
            <w:shd w:val="clear" w:color="auto" w:fill="auto"/>
          </w:tcPr>
          <w:p w:rsidR="00984A8B" w:rsidRPr="00B77381" w:rsidRDefault="00984A8B" w:rsidP="00737A2A">
            <w:pPr>
              <w:pStyle w:val="affd"/>
              <w:numPr>
                <w:ilvl w:val="1"/>
                <w:numId w:val="25"/>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A571BE" w:rsidRDefault="00984A8B" w:rsidP="00737A2A">
            <w:pPr>
              <w:rPr>
                <w:rFonts w:eastAsia="Times New Roman"/>
                <w:bCs/>
                <w:spacing w:val="-1"/>
                <w:highlight w:val="yellow"/>
              </w:rPr>
            </w:pPr>
            <w:r w:rsidRPr="00EB0540">
              <w:rPr>
                <w:rFonts w:eastAsia="Times New Roman"/>
                <w:bCs/>
                <w:spacing w:val="-1"/>
              </w:rPr>
              <w:t>Дата и время начала приема заявок:</w:t>
            </w:r>
          </w:p>
        </w:tc>
        <w:tc>
          <w:tcPr>
            <w:tcW w:w="6379" w:type="dxa"/>
            <w:shd w:val="clear" w:color="auto" w:fill="auto"/>
          </w:tcPr>
          <w:p w:rsidR="00984A8B" w:rsidRPr="00FB5C02" w:rsidRDefault="00984A8B" w:rsidP="00FE2299">
            <w:pPr>
              <w:ind w:left="720"/>
              <w:rPr>
                <w:bCs/>
                <w:spacing w:val="-1"/>
              </w:rPr>
            </w:pPr>
            <w:r w:rsidRPr="00FB5C02">
              <w:rPr>
                <w:bCs/>
                <w:spacing w:val="-1"/>
              </w:rPr>
              <w:t xml:space="preserve">15:00 часов (время местное) </w:t>
            </w:r>
            <w:r w:rsidR="00FB5C02" w:rsidRPr="00FB5C02">
              <w:rPr>
                <w:b/>
                <w:bCs/>
                <w:spacing w:val="-1"/>
                <w:lang w:val="en-US"/>
              </w:rPr>
              <w:t>1</w:t>
            </w:r>
            <w:r w:rsidR="00FE2299">
              <w:rPr>
                <w:b/>
                <w:bCs/>
                <w:spacing w:val="-1"/>
              </w:rPr>
              <w:t>2</w:t>
            </w:r>
            <w:r w:rsidR="00FB5C02" w:rsidRPr="00FB5C02">
              <w:rPr>
                <w:b/>
                <w:bCs/>
                <w:spacing w:val="-1"/>
              </w:rPr>
              <w:t>.06</w:t>
            </w:r>
            <w:r w:rsidRPr="00FB5C02">
              <w:rPr>
                <w:b/>
                <w:bCs/>
                <w:spacing w:val="-1"/>
              </w:rPr>
              <w:t>.2019г.</w:t>
            </w:r>
          </w:p>
        </w:tc>
      </w:tr>
      <w:tr w:rsidR="00984A8B" w:rsidRPr="006F1440" w:rsidTr="00737A2A">
        <w:tc>
          <w:tcPr>
            <w:tcW w:w="675" w:type="dxa"/>
            <w:shd w:val="clear" w:color="auto" w:fill="auto"/>
          </w:tcPr>
          <w:p w:rsidR="00984A8B" w:rsidRPr="00B77381" w:rsidRDefault="00984A8B" w:rsidP="00737A2A">
            <w:pPr>
              <w:pStyle w:val="affd"/>
              <w:numPr>
                <w:ilvl w:val="1"/>
                <w:numId w:val="25"/>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A571BE" w:rsidRDefault="00984A8B" w:rsidP="00737A2A">
            <w:pPr>
              <w:rPr>
                <w:rFonts w:eastAsia="Times New Roman"/>
                <w:bCs/>
                <w:spacing w:val="-1"/>
                <w:highlight w:val="yellow"/>
              </w:rPr>
            </w:pPr>
            <w:r w:rsidRPr="00EB0540">
              <w:rPr>
                <w:rFonts w:eastAsia="Times New Roman"/>
                <w:bCs/>
                <w:spacing w:val="-1"/>
              </w:rPr>
              <w:t>Дата и время завершения приема заявок:</w:t>
            </w:r>
          </w:p>
        </w:tc>
        <w:tc>
          <w:tcPr>
            <w:tcW w:w="6379" w:type="dxa"/>
            <w:shd w:val="clear" w:color="auto" w:fill="auto"/>
          </w:tcPr>
          <w:p w:rsidR="00984A8B" w:rsidRPr="00FB5C02" w:rsidRDefault="00984A8B" w:rsidP="00FB5C02">
            <w:pPr>
              <w:ind w:left="720"/>
            </w:pPr>
            <w:r w:rsidRPr="00FB5C02">
              <w:t xml:space="preserve">15:00 часов (время местное) </w:t>
            </w:r>
            <w:r w:rsidR="00FB5C02" w:rsidRPr="00FB5C02">
              <w:rPr>
                <w:b/>
              </w:rPr>
              <w:t>14.07</w:t>
            </w:r>
            <w:r w:rsidRPr="00FB5C02">
              <w:rPr>
                <w:b/>
              </w:rPr>
              <w:t>.2019г.</w:t>
            </w:r>
          </w:p>
        </w:tc>
      </w:tr>
      <w:tr w:rsidR="00984A8B" w:rsidRPr="006F1440" w:rsidTr="00737A2A">
        <w:tc>
          <w:tcPr>
            <w:tcW w:w="675" w:type="dxa"/>
            <w:shd w:val="clear" w:color="auto" w:fill="auto"/>
          </w:tcPr>
          <w:p w:rsidR="00984A8B" w:rsidRPr="00B77381" w:rsidRDefault="00984A8B" w:rsidP="00737A2A">
            <w:pPr>
              <w:pStyle w:val="affd"/>
              <w:numPr>
                <w:ilvl w:val="1"/>
                <w:numId w:val="25"/>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737A2A">
            <w:pPr>
              <w:rPr>
                <w:rFonts w:eastAsia="Times New Roman"/>
                <w:bCs/>
                <w:spacing w:val="-1"/>
              </w:rPr>
            </w:pPr>
            <w:r w:rsidRPr="00B77381">
              <w:rPr>
                <w:rFonts w:eastAsia="Times New Roman"/>
                <w:bCs/>
                <w:spacing w:val="-1"/>
              </w:rPr>
              <w:t>Порядок подачи:</w:t>
            </w:r>
          </w:p>
        </w:tc>
        <w:tc>
          <w:tcPr>
            <w:tcW w:w="6379" w:type="dxa"/>
            <w:shd w:val="clear" w:color="auto" w:fill="auto"/>
          </w:tcPr>
          <w:p w:rsidR="00984A8B" w:rsidRDefault="00984A8B" w:rsidP="00737A2A">
            <w:pPr>
              <w:pStyle w:val="13"/>
              <w:shd w:val="clear" w:color="auto" w:fill="FFFFFF"/>
              <w:tabs>
                <w:tab w:val="left" w:pos="398"/>
                <w:tab w:val="left" w:pos="543"/>
                <w:tab w:val="left" w:pos="1276"/>
                <w:tab w:val="left" w:leader="underscore" w:pos="5467"/>
              </w:tabs>
              <w:ind w:left="0" w:firstLine="33"/>
            </w:pPr>
            <w:r w:rsidRPr="00B77381">
              <w:rPr>
                <w:rFonts w:eastAsia="Times New Roman"/>
              </w:rPr>
              <w:t>заявка на участие в аукционе должна быть подана в электронной форме на электронной торговой площадке</w:t>
            </w:r>
            <w:r>
              <w:rPr>
                <w:rFonts w:eastAsia="Times New Roman"/>
              </w:rPr>
              <w:t xml:space="preserve"> </w:t>
            </w:r>
            <w:r>
              <w:t>«Единая электронная торговая площадка» (</w:t>
            </w:r>
            <w:hyperlink r:id="rId10" w:history="1">
              <w:r w:rsidRPr="00E65BEF">
                <w:rPr>
                  <w:rStyle w:val="ad"/>
                  <w:lang w:val="en-US"/>
                </w:rPr>
                <w:t>http</w:t>
              </w:r>
              <w:r w:rsidRPr="00E65BEF">
                <w:rPr>
                  <w:rStyle w:val="ad"/>
                </w:rPr>
                <w:t>s://</w:t>
              </w:r>
              <w:r w:rsidRPr="00E65BEF">
                <w:rPr>
                  <w:rStyle w:val="ad"/>
                  <w:lang w:val="en-US"/>
                </w:rPr>
                <w:t>www</w:t>
              </w:r>
              <w:r w:rsidRPr="00E65BEF">
                <w:rPr>
                  <w:rStyle w:val="ad"/>
                </w:rPr>
                <w:t>.</w:t>
              </w:r>
              <w:proofErr w:type="spellStart"/>
              <w:r w:rsidRPr="00E65BEF">
                <w:rPr>
                  <w:rStyle w:val="ad"/>
                  <w:lang w:val="en-US"/>
                </w:rPr>
                <w:t>ros</w:t>
              </w:r>
              <w:r w:rsidRPr="00E65BEF">
                <w:rPr>
                  <w:rStyle w:val="ad"/>
                </w:rPr>
                <w:t>eltorg</w:t>
              </w:r>
              <w:proofErr w:type="spellEnd"/>
              <w:r w:rsidRPr="00E65BEF">
                <w:rPr>
                  <w:rStyle w:val="ad"/>
                </w:rPr>
                <w:t>.</w:t>
              </w:r>
              <w:r w:rsidRPr="00E65BEF">
                <w:rPr>
                  <w:rStyle w:val="ad"/>
                  <w:lang w:val="en-US"/>
                </w:rPr>
                <w:t>ru</w:t>
              </w:r>
            </w:hyperlink>
            <w:r>
              <w:t>)</w:t>
            </w:r>
            <w:r w:rsidRPr="00B77381">
              <w:rPr>
                <w:rFonts w:eastAsia="Times New Roman"/>
              </w:rPr>
              <w:t xml:space="preserve">. Перечень документов, которые должны быть приложены к заявке, изложен в п. </w:t>
            </w:r>
            <w:r w:rsidRPr="00B77381">
              <w:rPr>
                <w:rFonts w:eastAsia="Times New Roman"/>
              </w:rPr>
              <w:fldChar w:fldCharType="begin"/>
            </w:r>
            <w:r w:rsidRPr="00B77381">
              <w:rPr>
                <w:rFonts w:eastAsia="Times New Roman"/>
              </w:rPr>
              <w:instrText xml:space="preserve"> REF _Ref350274521 \r \h  \* MERGEFORMAT </w:instrText>
            </w:r>
            <w:r w:rsidRPr="00B77381">
              <w:rPr>
                <w:rFonts w:eastAsia="Times New Roman"/>
              </w:rPr>
            </w:r>
            <w:r w:rsidRPr="00B77381">
              <w:rPr>
                <w:rFonts w:eastAsia="Times New Roman"/>
              </w:rPr>
              <w:fldChar w:fldCharType="separate"/>
            </w:r>
            <w:r w:rsidR="00620740">
              <w:rPr>
                <w:rFonts w:eastAsia="Times New Roman"/>
              </w:rPr>
              <w:t>2</w:t>
            </w:r>
            <w:r w:rsidRPr="00B77381">
              <w:rPr>
                <w:rFonts w:eastAsia="Times New Roman"/>
              </w:rPr>
              <w:fldChar w:fldCharType="end"/>
            </w:r>
            <w:r w:rsidRPr="00B77381">
              <w:rPr>
                <w:rFonts w:eastAsia="Times New Roman"/>
              </w:rPr>
              <w:t xml:space="preserve"> Документации.</w:t>
            </w:r>
          </w:p>
        </w:tc>
      </w:tr>
      <w:tr w:rsidR="00984A8B" w:rsidRPr="008F3C3E" w:rsidTr="00737A2A">
        <w:tc>
          <w:tcPr>
            <w:tcW w:w="10173" w:type="dxa"/>
            <w:gridSpan w:val="3"/>
            <w:shd w:val="clear" w:color="auto" w:fill="D9D9D9"/>
          </w:tcPr>
          <w:p w:rsidR="00984A8B" w:rsidRPr="008F3C3E" w:rsidRDefault="00984A8B" w:rsidP="00737A2A">
            <w:pPr>
              <w:pStyle w:val="affd"/>
              <w:numPr>
                <w:ilvl w:val="0"/>
                <w:numId w:val="25"/>
              </w:numPr>
              <w:tabs>
                <w:tab w:val="left" w:pos="284"/>
              </w:tabs>
              <w:spacing w:after="0" w:line="240" w:lineRule="auto"/>
              <w:ind w:left="0" w:firstLine="0"/>
              <w:rPr>
                <w:rFonts w:ascii="Times New Roman" w:eastAsia="Times New Roman" w:hAnsi="Times New Roman"/>
                <w:b/>
                <w:sz w:val="28"/>
              </w:rPr>
            </w:pPr>
            <w:r w:rsidRPr="008F3C3E">
              <w:rPr>
                <w:rFonts w:ascii="Times New Roman" w:eastAsia="Times New Roman" w:hAnsi="Times New Roman"/>
                <w:b/>
                <w:sz w:val="28"/>
              </w:rPr>
              <w:t>Сроки рассмотрения заявок</w:t>
            </w:r>
          </w:p>
        </w:tc>
      </w:tr>
      <w:tr w:rsidR="00984A8B" w:rsidRPr="006F1440" w:rsidTr="00737A2A">
        <w:tc>
          <w:tcPr>
            <w:tcW w:w="675" w:type="dxa"/>
            <w:shd w:val="clear" w:color="auto" w:fill="auto"/>
          </w:tcPr>
          <w:p w:rsidR="00984A8B" w:rsidRPr="00B77381" w:rsidRDefault="00984A8B" w:rsidP="00737A2A">
            <w:pPr>
              <w:pStyle w:val="affd"/>
              <w:numPr>
                <w:ilvl w:val="1"/>
                <w:numId w:val="25"/>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EB0540" w:rsidRDefault="00984A8B" w:rsidP="00737A2A">
            <w:pPr>
              <w:rPr>
                <w:rFonts w:eastAsia="Times New Roman"/>
                <w:bCs/>
                <w:spacing w:val="-1"/>
              </w:rPr>
            </w:pPr>
            <w:r w:rsidRPr="00EB0540">
              <w:rPr>
                <w:rFonts w:eastAsia="Times New Roman"/>
                <w:bCs/>
                <w:spacing w:val="-1"/>
              </w:rPr>
              <w:t>Время и дата рассмотрения заявок:</w:t>
            </w:r>
          </w:p>
        </w:tc>
        <w:tc>
          <w:tcPr>
            <w:tcW w:w="6379" w:type="dxa"/>
            <w:shd w:val="clear" w:color="auto" w:fill="auto"/>
          </w:tcPr>
          <w:p w:rsidR="00984A8B" w:rsidRPr="00363589" w:rsidRDefault="00984A8B" w:rsidP="00FB5C02">
            <w:pPr>
              <w:pStyle w:val="13"/>
              <w:shd w:val="clear" w:color="auto" w:fill="FFFFFF"/>
              <w:tabs>
                <w:tab w:val="left" w:pos="398"/>
                <w:tab w:val="left" w:pos="1276"/>
                <w:tab w:val="left" w:leader="underscore" w:pos="5467"/>
              </w:tabs>
              <w:ind w:left="0" w:firstLine="33"/>
              <w:rPr>
                <w:highlight w:val="yellow"/>
              </w:rPr>
            </w:pPr>
            <w:r w:rsidRPr="00FB5C02">
              <w:t xml:space="preserve">не позднее 15:00 часов (время местное) </w:t>
            </w:r>
            <w:r w:rsidR="00FB5C02" w:rsidRPr="00FB5C02">
              <w:rPr>
                <w:b/>
              </w:rPr>
              <w:t>15.07</w:t>
            </w:r>
            <w:r w:rsidRPr="00FB5C02">
              <w:rPr>
                <w:b/>
              </w:rPr>
              <w:t>.2019г.</w:t>
            </w:r>
          </w:p>
        </w:tc>
      </w:tr>
      <w:tr w:rsidR="00984A8B" w:rsidRPr="006F1440" w:rsidTr="00737A2A">
        <w:tc>
          <w:tcPr>
            <w:tcW w:w="675" w:type="dxa"/>
            <w:shd w:val="clear" w:color="auto" w:fill="auto"/>
          </w:tcPr>
          <w:p w:rsidR="00984A8B" w:rsidRPr="00B77381" w:rsidRDefault="00984A8B" w:rsidP="00737A2A">
            <w:pPr>
              <w:pStyle w:val="affd"/>
              <w:numPr>
                <w:ilvl w:val="1"/>
                <w:numId w:val="25"/>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737A2A">
            <w:pPr>
              <w:rPr>
                <w:rFonts w:eastAsia="Times New Roman"/>
                <w:bCs/>
                <w:spacing w:val="-1"/>
              </w:rPr>
            </w:pPr>
            <w:r w:rsidRPr="00B77381">
              <w:rPr>
                <w:rFonts w:eastAsia="Times New Roman"/>
                <w:bCs/>
                <w:spacing w:val="-1"/>
              </w:rPr>
              <w:t>Оформление протокола рассмотрения заявок:</w:t>
            </w:r>
          </w:p>
        </w:tc>
        <w:tc>
          <w:tcPr>
            <w:tcW w:w="6379" w:type="dxa"/>
            <w:shd w:val="clear" w:color="auto" w:fill="auto"/>
          </w:tcPr>
          <w:p w:rsidR="00984A8B" w:rsidRPr="00B77381" w:rsidRDefault="00984A8B" w:rsidP="00737A2A">
            <w:pPr>
              <w:pStyle w:val="13"/>
              <w:shd w:val="clear" w:color="auto" w:fill="FFFFFF"/>
              <w:tabs>
                <w:tab w:val="left" w:pos="398"/>
                <w:tab w:val="left" w:pos="1276"/>
                <w:tab w:val="left" w:leader="underscore" w:pos="5467"/>
              </w:tabs>
              <w:ind w:left="0" w:firstLine="33"/>
              <w:rPr>
                <w:rFonts w:eastAsia="Times New Roman"/>
              </w:rPr>
            </w:pPr>
            <w:r w:rsidRPr="00B77381">
              <w:rPr>
                <w:rFonts w:eastAsia="Times New Roman"/>
              </w:rPr>
              <w:t xml:space="preserve">Порядок оформления и размещения протокола установлен п. </w:t>
            </w:r>
            <w:r w:rsidRPr="00B77381">
              <w:rPr>
                <w:rFonts w:eastAsia="Times New Roman"/>
              </w:rPr>
              <w:fldChar w:fldCharType="begin"/>
            </w:r>
            <w:r w:rsidRPr="00B77381">
              <w:rPr>
                <w:rFonts w:eastAsia="Times New Roman"/>
              </w:rPr>
              <w:instrText xml:space="preserve"> REF _Ref405989881 \r \h  \* MERGEFORMAT </w:instrText>
            </w:r>
            <w:r w:rsidRPr="00B77381">
              <w:rPr>
                <w:rFonts w:eastAsia="Times New Roman"/>
              </w:rPr>
            </w:r>
            <w:r w:rsidRPr="00B77381">
              <w:rPr>
                <w:rFonts w:eastAsia="Times New Roman"/>
              </w:rPr>
              <w:fldChar w:fldCharType="separate"/>
            </w:r>
            <w:r w:rsidR="00620740">
              <w:rPr>
                <w:rFonts w:eastAsia="Times New Roman"/>
              </w:rPr>
              <w:t>3.1.3</w:t>
            </w:r>
            <w:r w:rsidRPr="00B77381">
              <w:rPr>
                <w:rFonts w:eastAsia="Times New Roman"/>
              </w:rPr>
              <w:fldChar w:fldCharType="end"/>
            </w:r>
            <w:r w:rsidRPr="00B77381">
              <w:rPr>
                <w:rFonts w:eastAsia="Times New Roman"/>
              </w:rPr>
              <w:t xml:space="preserve"> Документации.</w:t>
            </w:r>
          </w:p>
        </w:tc>
      </w:tr>
      <w:tr w:rsidR="00984A8B" w:rsidRPr="008F3C3E" w:rsidTr="00737A2A">
        <w:tc>
          <w:tcPr>
            <w:tcW w:w="10173" w:type="dxa"/>
            <w:gridSpan w:val="3"/>
            <w:shd w:val="clear" w:color="auto" w:fill="D9D9D9"/>
          </w:tcPr>
          <w:p w:rsidR="00984A8B" w:rsidRPr="008F3C3E" w:rsidRDefault="00984A8B" w:rsidP="00737A2A">
            <w:pPr>
              <w:pStyle w:val="affd"/>
              <w:numPr>
                <w:ilvl w:val="0"/>
                <w:numId w:val="25"/>
              </w:numPr>
              <w:tabs>
                <w:tab w:val="left" w:pos="284"/>
              </w:tabs>
              <w:spacing w:after="0" w:line="240" w:lineRule="auto"/>
              <w:ind w:left="0" w:firstLine="0"/>
              <w:rPr>
                <w:rFonts w:ascii="Times New Roman" w:eastAsia="Times New Roman" w:hAnsi="Times New Roman"/>
                <w:b/>
                <w:sz w:val="28"/>
              </w:rPr>
            </w:pPr>
            <w:r w:rsidRPr="008F3C3E">
              <w:rPr>
                <w:rFonts w:ascii="Times New Roman" w:eastAsia="Times New Roman" w:hAnsi="Times New Roman"/>
                <w:b/>
                <w:sz w:val="28"/>
              </w:rPr>
              <w:t>Место, дата и порядок проведения аукциона</w:t>
            </w:r>
            <w:r w:rsidRPr="008F3C3E">
              <w:rPr>
                <w:rFonts w:ascii="Times New Roman" w:eastAsia="Times New Roman" w:hAnsi="Times New Roman"/>
                <w:b/>
                <w:sz w:val="28"/>
                <w:szCs w:val="28"/>
              </w:rPr>
              <w:t>:</w:t>
            </w:r>
          </w:p>
        </w:tc>
      </w:tr>
      <w:tr w:rsidR="00984A8B" w:rsidRPr="008F3C3E" w:rsidTr="00737A2A">
        <w:tc>
          <w:tcPr>
            <w:tcW w:w="675" w:type="dxa"/>
            <w:shd w:val="clear" w:color="auto" w:fill="auto"/>
          </w:tcPr>
          <w:p w:rsidR="00984A8B" w:rsidRPr="005F79D0" w:rsidRDefault="00984A8B" w:rsidP="00737A2A">
            <w:pPr>
              <w:pStyle w:val="affd"/>
              <w:numPr>
                <w:ilvl w:val="1"/>
                <w:numId w:val="25"/>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5F79D0" w:rsidRDefault="00984A8B" w:rsidP="00737A2A">
            <w:pPr>
              <w:rPr>
                <w:rFonts w:eastAsia="Times New Roman"/>
                <w:bCs/>
                <w:spacing w:val="-1"/>
              </w:rPr>
            </w:pPr>
            <w:r w:rsidRPr="005F79D0">
              <w:rPr>
                <w:rFonts w:eastAsia="Times New Roman"/>
                <w:bCs/>
                <w:spacing w:val="-1"/>
              </w:rPr>
              <w:t>Дата и время начала аукциона:</w:t>
            </w:r>
          </w:p>
        </w:tc>
        <w:tc>
          <w:tcPr>
            <w:tcW w:w="6379" w:type="dxa"/>
            <w:shd w:val="clear" w:color="auto" w:fill="auto"/>
          </w:tcPr>
          <w:p w:rsidR="00984A8B" w:rsidRPr="00FB5C02" w:rsidRDefault="00EB0540" w:rsidP="00FB5C02">
            <w:pPr>
              <w:pStyle w:val="13"/>
              <w:shd w:val="clear" w:color="auto" w:fill="FFFFFF"/>
              <w:tabs>
                <w:tab w:val="left" w:pos="398"/>
                <w:tab w:val="left" w:pos="1276"/>
                <w:tab w:val="left" w:leader="underscore" w:pos="5467"/>
              </w:tabs>
              <w:ind w:left="0" w:firstLine="33"/>
            </w:pPr>
            <w:r w:rsidRPr="00FB5C02">
              <w:t>09</w:t>
            </w:r>
            <w:r w:rsidR="00984A8B" w:rsidRPr="00FB5C02">
              <w:t xml:space="preserve">:00 часов (время местное) </w:t>
            </w:r>
            <w:r w:rsidR="00FB5C02" w:rsidRPr="00FB5C02">
              <w:rPr>
                <w:b/>
              </w:rPr>
              <w:t>17.07</w:t>
            </w:r>
            <w:r w:rsidR="00984A8B" w:rsidRPr="00FB5C02">
              <w:rPr>
                <w:b/>
              </w:rPr>
              <w:t>.2019г.</w:t>
            </w:r>
          </w:p>
        </w:tc>
      </w:tr>
      <w:tr w:rsidR="00984A8B" w:rsidRPr="008F3C3E" w:rsidTr="00737A2A">
        <w:tc>
          <w:tcPr>
            <w:tcW w:w="675" w:type="dxa"/>
            <w:shd w:val="clear" w:color="auto" w:fill="auto"/>
          </w:tcPr>
          <w:p w:rsidR="00984A8B" w:rsidRPr="005F79D0" w:rsidRDefault="00984A8B" w:rsidP="00737A2A">
            <w:pPr>
              <w:pStyle w:val="affd"/>
              <w:numPr>
                <w:ilvl w:val="1"/>
                <w:numId w:val="25"/>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5F79D0" w:rsidRDefault="00984A8B" w:rsidP="00737A2A">
            <w:pPr>
              <w:rPr>
                <w:rFonts w:eastAsia="Times New Roman"/>
                <w:bCs/>
                <w:spacing w:val="-1"/>
              </w:rPr>
            </w:pPr>
            <w:r w:rsidRPr="005F79D0">
              <w:rPr>
                <w:rFonts w:eastAsia="Times New Roman"/>
                <w:bCs/>
                <w:spacing w:val="-1"/>
              </w:rPr>
              <w:t>Дата и время завершения аукциона:</w:t>
            </w:r>
          </w:p>
        </w:tc>
        <w:tc>
          <w:tcPr>
            <w:tcW w:w="6379" w:type="dxa"/>
            <w:shd w:val="clear" w:color="auto" w:fill="auto"/>
          </w:tcPr>
          <w:p w:rsidR="00984A8B" w:rsidRPr="00FB5C02" w:rsidRDefault="00984A8B" w:rsidP="00FB5C02">
            <w:pPr>
              <w:rPr>
                <w:rFonts w:eastAsia="Times New Roman"/>
              </w:rPr>
            </w:pPr>
            <w:r w:rsidRPr="00FB5C02">
              <w:t>1</w:t>
            </w:r>
            <w:r w:rsidR="00EB0540" w:rsidRPr="00FB5C02">
              <w:t>4</w:t>
            </w:r>
            <w:r w:rsidRPr="00FB5C02">
              <w:t xml:space="preserve">:40 часов (время местное) </w:t>
            </w:r>
            <w:r w:rsidR="00FB5C02" w:rsidRPr="00FB5C02">
              <w:rPr>
                <w:b/>
              </w:rPr>
              <w:t>17.07</w:t>
            </w:r>
            <w:r w:rsidRPr="00FB5C02">
              <w:rPr>
                <w:b/>
              </w:rPr>
              <w:t>.2019г.</w:t>
            </w:r>
          </w:p>
        </w:tc>
      </w:tr>
      <w:tr w:rsidR="00984A8B" w:rsidRPr="006F1440" w:rsidTr="00737A2A">
        <w:tc>
          <w:tcPr>
            <w:tcW w:w="675" w:type="dxa"/>
            <w:shd w:val="clear" w:color="auto" w:fill="auto"/>
          </w:tcPr>
          <w:p w:rsidR="00984A8B" w:rsidRPr="005F79D0" w:rsidRDefault="00984A8B" w:rsidP="00737A2A">
            <w:pPr>
              <w:pStyle w:val="affd"/>
              <w:numPr>
                <w:ilvl w:val="1"/>
                <w:numId w:val="25"/>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5F79D0" w:rsidRDefault="00984A8B" w:rsidP="00737A2A">
            <w:pPr>
              <w:rPr>
                <w:rFonts w:eastAsia="Times New Roman"/>
                <w:bCs/>
                <w:spacing w:val="-1"/>
              </w:rPr>
            </w:pPr>
            <w:r w:rsidRPr="005F79D0">
              <w:rPr>
                <w:rFonts w:eastAsia="Times New Roman"/>
                <w:bCs/>
                <w:spacing w:val="-1"/>
              </w:rPr>
              <w:t>Место проведения аукциона:</w:t>
            </w:r>
          </w:p>
        </w:tc>
        <w:tc>
          <w:tcPr>
            <w:tcW w:w="6379" w:type="dxa"/>
            <w:shd w:val="clear" w:color="auto" w:fill="auto"/>
          </w:tcPr>
          <w:p w:rsidR="00984A8B" w:rsidRPr="008F3C3E" w:rsidRDefault="00984A8B" w:rsidP="00737A2A">
            <w:pPr>
              <w:rPr>
                <w:rFonts w:eastAsia="Times New Roman"/>
                <w:highlight w:val="yellow"/>
              </w:rPr>
            </w:pPr>
            <w:r w:rsidRPr="005D6891">
              <w:t xml:space="preserve">на </w:t>
            </w:r>
            <w:r w:rsidRPr="00480CE4">
              <w:t>электронной торговой площадке</w:t>
            </w:r>
            <w:r w:rsidRPr="00480CE4">
              <w:rPr>
                <w:bCs/>
              </w:rPr>
              <w:t xml:space="preserve"> </w:t>
            </w:r>
            <w:r>
              <w:t>«Единая электронная торговая площадка»  (</w:t>
            </w:r>
            <w:hyperlink r:id="rId11" w:history="1">
              <w:r w:rsidRPr="00E65BEF">
                <w:rPr>
                  <w:rStyle w:val="ad"/>
                  <w:lang w:val="en-US"/>
                </w:rPr>
                <w:t>http</w:t>
              </w:r>
              <w:r w:rsidRPr="00E65BEF">
                <w:rPr>
                  <w:rStyle w:val="ad"/>
                </w:rPr>
                <w:t>s://</w:t>
              </w:r>
              <w:r w:rsidRPr="00E65BEF">
                <w:rPr>
                  <w:rStyle w:val="ad"/>
                  <w:lang w:val="en-US"/>
                </w:rPr>
                <w:t>www</w:t>
              </w:r>
              <w:r w:rsidRPr="00E65BEF">
                <w:rPr>
                  <w:rStyle w:val="ad"/>
                </w:rPr>
                <w:t>.</w:t>
              </w:r>
              <w:proofErr w:type="spellStart"/>
              <w:r w:rsidRPr="00E65BEF">
                <w:rPr>
                  <w:rStyle w:val="ad"/>
                  <w:lang w:val="en-US"/>
                </w:rPr>
                <w:t>ros</w:t>
              </w:r>
              <w:r w:rsidRPr="00E65BEF">
                <w:rPr>
                  <w:rStyle w:val="ad"/>
                </w:rPr>
                <w:t>eltorg</w:t>
              </w:r>
              <w:proofErr w:type="spellEnd"/>
              <w:r w:rsidRPr="00E65BEF">
                <w:rPr>
                  <w:rStyle w:val="ad"/>
                </w:rPr>
                <w:t>.</w:t>
              </w:r>
              <w:r w:rsidRPr="00E65BEF">
                <w:rPr>
                  <w:rStyle w:val="ad"/>
                  <w:lang w:val="en-US"/>
                </w:rPr>
                <w:t>ru</w:t>
              </w:r>
            </w:hyperlink>
            <w:r>
              <w:t xml:space="preserve">) </w:t>
            </w:r>
            <w:r w:rsidRPr="00480CE4">
              <w:t xml:space="preserve"> </w:t>
            </w:r>
            <w:r w:rsidRPr="005D6891">
              <w:t>(далее – ЭТП)</w:t>
            </w:r>
          </w:p>
        </w:tc>
      </w:tr>
      <w:tr w:rsidR="00984A8B" w:rsidRPr="006F1440" w:rsidTr="00737A2A">
        <w:tc>
          <w:tcPr>
            <w:tcW w:w="675" w:type="dxa"/>
            <w:shd w:val="clear" w:color="auto" w:fill="auto"/>
          </w:tcPr>
          <w:p w:rsidR="00984A8B" w:rsidRPr="00B77381" w:rsidRDefault="00984A8B" w:rsidP="00737A2A">
            <w:pPr>
              <w:pStyle w:val="affd"/>
              <w:numPr>
                <w:ilvl w:val="1"/>
                <w:numId w:val="25"/>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737A2A">
            <w:pPr>
              <w:rPr>
                <w:rFonts w:eastAsia="Times New Roman"/>
                <w:bCs/>
                <w:spacing w:val="-1"/>
              </w:rPr>
            </w:pPr>
            <w:r w:rsidRPr="00B77381">
              <w:rPr>
                <w:rFonts w:eastAsia="Times New Roman"/>
                <w:bCs/>
                <w:spacing w:val="-1"/>
              </w:rPr>
              <w:t>Порядок проведения аукциона</w:t>
            </w:r>
          </w:p>
        </w:tc>
        <w:tc>
          <w:tcPr>
            <w:tcW w:w="6379" w:type="dxa"/>
            <w:shd w:val="clear" w:color="auto" w:fill="auto"/>
          </w:tcPr>
          <w:p w:rsidR="00984A8B" w:rsidRPr="00B77381" w:rsidRDefault="00984A8B" w:rsidP="00737A2A">
            <w:pPr>
              <w:rPr>
                <w:rFonts w:eastAsia="Times New Roman"/>
              </w:rPr>
            </w:pPr>
            <w:r w:rsidRPr="00B77381">
              <w:rPr>
                <w:rFonts w:eastAsia="Times New Roman"/>
              </w:rPr>
              <w:t xml:space="preserve">Аукцион проводится в электронной форме на </w:t>
            </w:r>
            <w:r>
              <w:rPr>
                <w:rFonts w:eastAsia="Times New Roman"/>
              </w:rPr>
              <w:t>ЭТП</w:t>
            </w:r>
            <w:r w:rsidRPr="00B77381">
              <w:rPr>
                <w:rFonts w:eastAsia="Times New Roman"/>
              </w:rPr>
              <w:t xml:space="preserve"> в порядке, предусмотренном статьями 447 – 449 Гражданского кодекса Российской Федерации, Документацией и в соответствии с правилами работы </w:t>
            </w:r>
            <w:r>
              <w:rPr>
                <w:rFonts w:eastAsia="Times New Roman"/>
              </w:rPr>
              <w:t>ЭТП</w:t>
            </w:r>
            <w:r w:rsidRPr="00B77381">
              <w:rPr>
                <w:rFonts w:eastAsia="Times New Roman"/>
              </w:rPr>
              <w:t xml:space="preserve"> (с указанными правилами можно ознакомиться на сайте ЭТП).</w:t>
            </w:r>
          </w:p>
          <w:p w:rsidR="00984A8B" w:rsidRPr="00B77381" w:rsidRDefault="00984A8B" w:rsidP="00737A2A">
            <w:pPr>
              <w:rPr>
                <w:rFonts w:eastAsia="Times New Roman"/>
              </w:rPr>
            </w:pPr>
            <w:r w:rsidRPr="00B77381">
              <w:rPr>
                <w:rFonts w:eastAsia="Times New Roman"/>
              </w:rPr>
              <w:t xml:space="preserve">Порядок проведения процедуры на </w:t>
            </w:r>
            <w:r>
              <w:rPr>
                <w:rFonts w:eastAsia="Times New Roman"/>
              </w:rPr>
              <w:t>ЭТП</w:t>
            </w:r>
            <w:r w:rsidRPr="00B77381">
              <w:rPr>
                <w:rFonts w:eastAsia="Times New Roman"/>
              </w:rPr>
              <w:t xml:space="preserve"> </w:t>
            </w:r>
            <w:r w:rsidRPr="00724018">
              <w:t>определен</w:t>
            </w:r>
            <w:r>
              <w:t xml:space="preserve"> в Руководстве по проведению различных видов процедур в электронной форме и доступен</w:t>
            </w:r>
            <w:r w:rsidRPr="00724018">
              <w:t xml:space="preserve"> </w:t>
            </w:r>
            <w:r>
              <w:t xml:space="preserve">на сайте ЭТП «Единая электронная торговая площадка»  </w:t>
            </w:r>
            <w:hyperlink r:id="rId12" w:history="1">
              <w:r w:rsidRPr="00E65BEF">
                <w:rPr>
                  <w:rStyle w:val="ad"/>
                  <w:lang w:val="en-US"/>
                </w:rPr>
                <w:t>http</w:t>
              </w:r>
              <w:r w:rsidRPr="00E65BEF">
                <w:rPr>
                  <w:rStyle w:val="ad"/>
                </w:rPr>
                <w:t>s://</w:t>
              </w:r>
              <w:r w:rsidRPr="00E65BEF">
                <w:rPr>
                  <w:rStyle w:val="ad"/>
                  <w:lang w:val="en-US"/>
                </w:rPr>
                <w:t>www</w:t>
              </w:r>
              <w:r w:rsidRPr="00E65BEF">
                <w:rPr>
                  <w:rStyle w:val="ad"/>
                </w:rPr>
                <w:t>.</w:t>
              </w:r>
              <w:proofErr w:type="spellStart"/>
              <w:r w:rsidRPr="00E65BEF">
                <w:rPr>
                  <w:rStyle w:val="ad"/>
                  <w:lang w:val="en-US"/>
                </w:rPr>
                <w:t>ros</w:t>
              </w:r>
              <w:r w:rsidRPr="00E65BEF">
                <w:rPr>
                  <w:rStyle w:val="ad"/>
                </w:rPr>
                <w:t>eltorg</w:t>
              </w:r>
              <w:proofErr w:type="spellEnd"/>
              <w:r w:rsidRPr="00E65BEF">
                <w:rPr>
                  <w:rStyle w:val="ad"/>
                </w:rPr>
                <w:t>.</w:t>
              </w:r>
              <w:r w:rsidRPr="00E65BEF">
                <w:rPr>
                  <w:rStyle w:val="ad"/>
                  <w:lang w:val="en-US"/>
                </w:rPr>
                <w:t>ru</w:t>
              </w:r>
            </w:hyperlink>
            <w:r>
              <w:t>.</w:t>
            </w:r>
          </w:p>
        </w:tc>
      </w:tr>
      <w:tr w:rsidR="00984A8B" w:rsidRPr="006F1440" w:rsidTr="00737A2A">
        <w:tc>
          <w:tcPr>
            <w:tcW w:w="675" w:type="dxa"/>
            <w:shd w:val="clear" w:color="auto" w:fill="auto"/>
          </w:tcPr>
          <w:p w:rsidR="00984A8B" w:rsidRPr="00B77381" w:rsidRDefault="00984A8B" w:rsidP="00737A2A">
            <w:pPr>
              <w:pStyle w:val="affd"/>
              <w:numPr>
                <w:ilvl w:val="1"/>
                <w:numId w:val="25"/>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737A2A">
            <w:pPr>
              <w:rPr>
                <w:rFonts w:eastAsia="Times New Roman"/>
                <w:bCs/>
                <w:spacing w:val="-1"/>
              </w:rPr>
            </w:pPr>
            <w:r w:rsidRPr="00B77381">
              <w:rPr>
                <w:rFonts w:eastAsia="Times New Roman"/>
                <w:bCs/>
                <w:spacing w:val="-1"/>
              </w:rPr>
              <w:t>Победитель аукциона:</w:t>
            </w:r>
          </w:p>
        </w:tc>
        <w:tc>
          <w:tcPr>
            <w:tcW w:w="6379" w:type="dxa"/>
            <w:shd w:val="clear" w:color="auto" w:fill="auto"/>
          </w:tcPr>
          <w:p w:rsidR="00984A8B" w:rsidRPr="00B77381" w:rsidRDefault="00984A8B" w:rsidP="00737A2A">
            <w:pPr>
              <w:rPr>
                <w:rFonts w:eastAsia="Times New Roman"/>
              </w:rPr>
            </w:pPr>
            <w:r w:rsidRPr="00B77381">
              <w:rPr>
                <w:rFonts w:eastAsia="Times New Roman"/>
              </w:rPr>
              <w:t xml:space="preserve">Победителем аукциона признается лицо, предложившее наиболее высокую </w:t>
            </w:r>
            <w:r w:rsidRPr="00032095">
              <w:rPr>
                <w:rFonts w:eastAsia="Times New Roman"/>
              </w:rPr>
              <w:t xml:space="preserve">цену в соответствии с п. </w:t>
            </w:r>
            <w:r w:rsidRPr="00032095">
              <w:rPr>
                <w:rFonts w:eastAsia="Times New Roman"/>
              </w:rPr>
              <w:fldChar w:fldCharType="begin"/>
            </w:r>
            <w:r w:rsidRPr="00032095">
              <w:rPr>
                <w:rFonts w:eastAsia="Times New Roman"/>
              </w:rPr>
              <w:instrText xml:space="preserve"> REF _Ref369263601 \r \h  \* MERGEFORMAT </w:instrText>
            </w:r>
            <w:r w:rsidRPr="00032095">
              <w:rPr>
                <w:rFonts w:eastAsia="Times New Roman"/>
              </w:rPr>
            </w:r>
            <w:r w:rsidRPr="00032095">
              <w:rPr>
                <w:rFonts w:eastAsia="Times New Roman"/>
              </w:rPr>
              <w:fldChar w:fldCharType="separate"/>
            </w:r>
            <w:r w:rsidR="00620740">
              <w:rPr>
                <w:rFonts w:eastAsia="Times New Roman"/>
              </w:rPr>
              <w:t>3.2.6</w:t>
            </w:r>
            <w:r w:rsidRPr="00032095">
              <w:rPr>
                <w:rFonts w:eastAsia="Times New Roman"/>
              </w:rPr>
              <w:fldChar w:fldCharType="end"/>
            </w:r>
            <w:r w:rsidRPr="00032095">
              <w:rPr>
                <w:rFonts w:eastAsia="Times New Roman"/>
              </w:rPr>
              <w:t xml:space="preserve"> Документации</w:t>
            </w:r>
          </w:p>
        </w:tc>
      </w:tr>
      <w:tr w:rsidR="00984A8B" w:rsidRPr="006F1440" w:rsidTr="00737A2A">
        <w:tc>
          <w:tcPr>
            <w:tcW w:w="675" w:type="dxa"/>
            <w:shd w:val="clear" w:color="auto" w:fill="auto"/>
          </w:tcPr>
          <w:p w:rsidR="00984A8B" w:rsidRPr="00B77381" w:rsidRDefault="00984A8B" w:rsidP="00737A2A">
            <w:pPr>
              <w:pStyle w:val="affd"/>
              <w:numPr>
                <w:ilvl w:val="1"/>
                <w:numId w:val="25"/>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737A2A">
            <w:pPr>
              <w:rPr>
                <w:rFonts w:eastAsia="Times New Roman"/>
                <w:bCs/>
                <w:spacing w:val="-1"/>
              </w:rPr>
            </w:pPr>
            <w:r w:rsidRPr="00B77381">
              <w:rPr>
                <w:rFonts w:eastAsia="Times New Roman"/>
              </w:rPr>
              <w:t>Срок заключения договора купли-продажи:</w:t>
            </w:r>
          </w:p>
        </w:tc>
        <w:tc>
          <w:tcPr>
            <w:tcW w:w="6379" w:type="dxa"/>
            <w:shd w:val="clear" w:color="auto" w:fill="auto"/>
          </w:tcPr>
          <w:p w:rsidR="00984A8B" w:rsidRPr="00B77381" w:rsidRDefault="00984A8B" w:rsidP="00737A2A">
            <w:pPr>
              <w:rPr>
                <w:rFonts w:eastAsia="Times New Roman"/>
              </w:rPr>
            </w:pPr>
            <w:r w:rsidRPr="00B77381">
              <w:rPr>
                <w:rFonts w:eastAsia="Times New Roman"/>
              </w:rPr>
              <w:t>Договор заключается в течение 20 (Двадцати) рабочих дней, но не ранее 10 (Десяти) календарных дней со дня опубликования протокола об итогах аукциона</w:t>
            </w:r>
          </w:p>
        </w:tc>
      </w:tr>
      <w:tr w:rsidR="00984A8B" w:rsidRPr="006F1440" w:rsidTr="00737A2A">
        <w:tc>
          <w:tcPr>
            <w:tcW w:w="10173" w:type="dxa"/>
            <w:gridSpan w:val="3"/>
            <w:shd w:val="clear" w:color="auto" w:fill="D9D9D9"/>
          </w:tcPr>
          <w:p w:rsidR="00984A8B" w:rsidRPr="0002255E" w:rsidRDefault="00984A8B" w:rsidP="00737A2A">
            <w:pPr>
              <w:pStyle w:val="affd"/>
              <w:numPr>
                <w:ilvl w:val="0"/>
                <w:numId w:val="25"/>
              </w:numPr>
              <w:tabs>
                <w:tab w:val="left" w:pos="284"/>
              </w:tabs>
              <w:spacing w:after="0" w:line="240" w:lineRule="auto"/>
              <w:ind w:left="0" w:firstLine="0"/>
              <w:rPr>
                <w:rFonts w:ascii="Times New Roman" w:eastAsia="Times New Roman" w:hAnsi="Times New Roman"/>
                <w:b/>
                <w:sz w:val="28"/>
              </w:rPr>
            </w:pPr>
            <w:r w:rsidRPr="0002255E">
              <w:rPr>
                <w:rFonts w:ascii="Times New Roman" w:eastAsia="Times New Roman" w:hAnsi="Times New Roman"/>
                <w:b/>
                <w:sz w:val="28"/>
              </w:rPr>
              <w:t xml:space="preserve">Порядок ознакомления с документацией, в </w:t>
            </w:r>
            <w:proofErr w:type="spellStart"/>
            <w:r w:rsidRPr="0002255E">
              <w:rPr>
                <w:rFonts w:ascii="Times New Roman" w:eastAsia="Times New Roman" w:hAnsi="Times New Roman"/>
                <w:b/>
                <w:sz w:val="28"/>
              </w:rPr>
              <w:t>т.ч</w:t>
            </w:r>
            <w:proofErr w:type="spellEnd"/>
            <w:r w:rsidRPr="0002255E">
              <w:rPr>
                <w:rFonts w:ascii="Times New Roman" w:eastAsia="Times New Roman" w:hAnsi="Times New Roman"/>
                <w:b/>
                <w:sz w:val="28"/>
              </w:rPr>
              <w:t>. формами документов и условиями аукциона</w:t>
            </w:r>
          </w:p>
        </w:tc>
      </w:tr>
      <w:tr w:rsidR="00984A8B" w:rsidRPr="006F1440" w:rsidTr="00737A2A">
        <w:tc>
          <w:tcPr>
            <w:tcW w:w="675" w:type="dxa"/>
            <w:shd w:val="clear" w:color="auto" w:fill="auto"/>
          </w:tcPr>
          <w:p w:rsidR="00984A8B" w:rsidRPr="00B77381" w:rsidRDefault="00984A8B" w:rsidP="00737A2A">
            <w:pPr>
              <w:pStyle w:val="affd"/>
              <w:numPr>
                <w:ilvl w:val="1"/>
                <w:numId w:val="25"/>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737A2A">
            <w:pPr>
              <w:rPr>
                <w:rFonts w:eastAsia="Times New Roman"/>
              </w:rPr>
            </w:pPr>
            <w:r w:rsidRPr="00B77381">
              <w:rPr>
                <w:rFonts w:eastAsia="Times New Roman"/>
              </w:rPr>
              <w:t>Место размещения в сети «Интернет»:</w:t>
            </w:r>
          </w:p>
        </w:tc>
        <w:tc>
          <w:tcPr>
            <w:tcW w:w="6379" w:type="dxa"/>
            <w:shd w:val="clear" w:color="auto" w:fill="auto"/>
          </w:tcPr>
          <w:p w:rsidR="00984A8B" w:rsidRPr="0002255E" w:rsidRDefault="00984A8B" w:rsidP="00737A2A">
            <w:pPr>
              <w:widowControl w:val="0"/>
              <w:shd w:val="clear" w:color="auto" w:fill="FFFFFF"/>
              <w:tabs>
                <w:tab w:val="left" w:pos="426"/>
                <w:tab w:val="left" w:pos="1134"/>
              </w:tabs>
              <w:rPr>
                <w:rFonts w:eastAsia="Times New Roman"/>
              </w:rPr>
            </w:pPr>
            <w:r w:rsidRPr="00B77381">
              <w:rPr>
                <w:rFonts w:eastAsia="Times New Roman"/>
              </w:rPr>
              <w:t xml:space="preserve">Документация находится в открытом доступе начиная с даты размещения настоящего извещения в информационно-телекоммуникационной сети «Интернет» по </w:t>
            </w:r>
            <w:r w:rsidRPr="0002255E">
              <w:rPr>
                <w:rFonts w:eastAsia="Times New Roman"/>
              </w:rPr>
              <w:t xml:space="preserve">следующим адресам: </w:t>
            </w:r>
          </w:p>
          <w:p w:rsidR="00984A8B" w:rsidRPr="0002255E" w:rsidRDefault="00984A8B" w:rsidP="00737A2A">
            <w:pPr>
              <w:widowControl w:val="0"/>
              <w:shd w:val="clear" w:color="auto" w:fill="FFFFFF"/>
              <w:tabs>
                <w:tab w:val="left" w:pos="426"/>
                <w:tab w:val="left" w:pos="1134"/>
              </w:tabs>
            </w:pPr>
            <w:r w:rsidRPr="0002255E">
              <w:t>-</w:t>
            </w:r>
            <w:r>
              <w:t xml:space="preserve"> э</w:t>
            </w:r>
            <w:r w:rsidRPr="0002255E">
              <w:t xml:space="preserve">лектронная торговая площадка </w:t>
            </w:r>
            <w:r w:rsidRPr="0002255E">
              <w:rPr>
                <w:bCs/>
              </w:rPr>
              <w:t>«</w:t>
            </w:r>
            <w:r w:rsidRPr="0002255E">
              <w:t xml:space="preserve">Единая электронная торговая площадка»  </w:t>
            </w:r>
            <w:hyperlink r:id="rId13" w:history="1">
              <w:r w:rsidRPr="0002255E">
                <w:rPr>
                  <w:rStyle w:val="ad"/>
                  <w:lang w:val="en-US"/>
                </w:rPr>
                <w:t>http</w:t>
              </w:r>
              <w:r w:rsidRPr="0002255E">
                <w:rPr>
                  <w:rStyle w:val="ad"/>
                </w:rPr>
                <w:t>s://</w:t>
              </w:r>
              <w:r w:rsidRPr="0002255E">
                <w:rPr>
                  <w:rStyle w:val="ad"/>
                  <w:lang w:val="en-US"/>
                </w:rPr>
                <w:t>www</w:t>
              </w:r>
              <w:r w:rsidRPr="0002255E">
                <w:rPr>
                  <w:rStyle w:val="ad"/>
                </w:rPr>
                <w:t>.</w:t>
              </w:r>
              <w:proofErr w:type="spellStart"/>
              <w:r w:rsidRPr="0002255E">
                <w:rPr>
                  <w:rStyle w:val="ad"/>
                  <w:lang w:val="en-US"/>
                </w:rPr>
                <w:t>ros</w:t>
              </w:r>
              <w:r w:rsidRPr="0002255E">
                <w:rPr>
                  <w:rStyle w:val="ad"/>
                </w:rPr>
                <w:t>eltorg</w:t>
              </w:r>
              <w:proofErr w:type="spellEnd"/>
              <w:r w:rsidRPr="0002255E">
                <w:rPr>
                  <w:rStyle w:val="ad"/>
                </w:rPr>
                <w:t>.</w:t>
              </w:r>
              <w:r w:rsidRPr="0002255E">
                <w:rPr>
                  <w:rStyle w:val="ad"/>
                  <w:lang w:val="en-US"/>
                </w:rPr>
                <w:t>ru</w:t>
              </w:r>
            </w:hyperlink>
            <w:r w:rsidRPr="0002255E">
              <w:t>;</w:t>
            </w:r>
          </w:p>
          <w:p w:rsidR="00984A8B" w:rsidRPr="0002255E" w:rsidRDefault="00984A8B" w:rsidP="00737A2A">
            <w:pPr>
              <w:rPr>
                <w:rFonts w:eastAsia="Times New Roman"/>
              </w:rPr>
            </w:pPr>
            <w:r w:rsidRPr="0002255E">
              <w:t xml:space="preserve"> -</w:t>
            </w:r>
            <w:r>
              <w:t xml:space="preserve"> </w:t>
            </w:r>
            <w:r w:rsidRPr="0002255E">
              <w:t xml:space="preserve">интернет-сайт АО </w:t>
            </w:r>
            <w:r w:rsidRPr="0002255E">
              <w:rPr>
                <w:bCs/>
              </w:rPr>
              <w:t xml:space="preserve">«ПО ЭХЗ»: </w:t>
            </w:r>
            <w:hyperlink r:id="rId14" w:history="1">
              <w:r w:rsidRPr="00782D31">
                <w:rPr>
                  <w:rStyle w:val="ad"/>
                  <w:bCs/>
                  <w:lang w:val="en-US"/>
                </w:rPr>
                <w:t>www</w:t>
              </w:r>
              <w:r w:rsidRPr="00782D31">
                <w:rPr>
                  <w:rStyle w:val="ad"/>
                  <w:bCs/>
                </w:rPr>
                <w:t>.</w:t>
              </w:r>
              <w:proofErr w:type="spellStart"/>
              <w:r w:rsidRPr="00782D31">
                <w:rPr>
                  <w:rStyle w:val="ad"/>
                  <w:bCs/>
                  <w:lang w:val="en-US"/>
                </w:rPr>
                <w:t>ecp</w:t>
              </w:r>
              <w:proofErr w:type="spellEnd"/>
              <w:r w:rsidRPr="00782D31">
                <w:rPr>
                  <w:rStyle w:val="ad"/>
                  <w:bCs/>
                </w:rPr>
                <w:t>.</w:t>
              </w:r>
              <w:r w:rsidRPr="00782D31">
                <w:rPr>
                  <w:rStyle w:val="ad"/>
                  <w:bCs/>
                  <w:lang w:val="en-US"/>
                </w:rPr>
                <w:t>ru</w:t>
              </w:r>
            </w:hyperlink>
            <w:r w:rsidRPr="0002255E">
              <w:t>.</w:t>
            </w:r>
            <w:r>
              <w:t xml:space="preserve"> </w:t>
            </w:r>
          </w:p>
          <w:p w:rsidR="00984A8B" w:rsidRPr="00B77381" w:rsidRDefault="00984A8B" w:rsidP="00737A2A">
            <w:pPr>
              <w:rPr>
                <w:rFonts w:eastAsia="Times New Roman"/>
              </w:rPr>
            </w:pPr>
            <w:r w:rsidRPr="00B77381">
              <w:rPr>
                <w:rFonts w:eastAsia="Times New Roman"/>
              </w:rPr>
              <w:t xml:space="preserve">Порядок получения Документации на </w:t>
            </w:r>
            <w:r>
              <w:rPr>
                <w:rFonts w:eastAsia="Times New Roman"/>
              </w:rPr>
              <w:t>ЭТП</w:t>
            </w:r>
            <w:r w:rsidRPr="00B77381">
              <w:rPr>
                <w:rFonts w:eastAsia="Times New Roman"/>
              </w:rPr>
              <w:t xml:space="preserve"> определяется правилами </w:t>
            </w:r>
            <w:r>
              <w:rPr>
                <w:rFonts w:eastAsia="Times New Roman"/>
              </w:rPr>
              <w:t>ЭТП</w:t>
            </w:r>
            <w:r w:rsidRPr="00B77381">
              <w:rPr>
                <w:rFonts w:eastAsia="Times New Roman"/>
              </w:rPr>
              <w:t xml:space="preserve"> (с указанными правилами можно ознакомиться на сайте ЭТП).</w:t>
            </w:r>
          </w:p>
          <w:p w:rsidR="00984A8B" w:rsidRPr="00B77381" w:rsidRDefault="00984A8B" w:rsidP="00737A2A">
            <w:pPr>
              <w:rPr>
                <w:rFonts w:eastAsia="Times New Roman"/>
              </w:rPr>
            </w:pPr>
            <w:r w:rsidRPr="00B77381">
              <w:rPr>
                <w:rFonts w:eastAsia="Times New Roman"/>
              </w:rPr>
              <w:t>Информационное сообщение о проведении аукциона также опубликовано в печатных изданиях</w:t>
            </w:r>
          </w:p>
        </w:tc>
      </w:tr>
      <w:tr w:rsidR="00984A8B" w:rsidRPr="006F1440" w:rsidTr="00737A2A">
        <w:tc>
          <w:tcPr>
            <w:tcW w:w="675" w:type="dxa"/>
            <w:shd w:val="clear" w:color="auto" w:fill="auto"/>
          </w:tcPr>
          <w:p w:rsidR="00984A8B" w:rsidRPr="00B77381" w:rsidRDefault="00984A8B" w:rsidP="00737A2A">
            <w:pPr>
              <w:pStyle w:val="affd"/>
              <w:numPr>
                <w:ilvl w:val="1"/>
                <w:numId w:val="25"/>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737A2A">
            <w:pPr>
              <w:rPr>
                <w:rFonts w:eastAsia="Times New Roman"/>
              </w:rPr>
            </w:pPr>
            <w:r w:rsidRPr="00B77381">
              <w:rPr>
                <w:rFonts w:eastAsia="Times New Roman"/>
              </w:rPr>
              <w:t>Порядок ознакомления с документацией:</w:t>
            </w:r>
          </w:p>
        </w:tc>
        <w:tc>
          <w:tcPr>
            <w:tcW w:w="6379" w:type="dxa"/>
            <w:shd w:val="clear" w:color="auto" w:fill="auto"/>
          </w:tcPr>
          <w:p w:rsidR="00984A8B" w:rsidRPr="00B77381" w:rsidRDefault="00984A8B" w:rsidP="00737A2A">
            <w:pPr>
              <w:rPr>
                <w:rFonts w:eastAsia="Times New Roman"/>
              </w:rPr>
            </w:pPr>
            <w:r w:rsidRPr="00B77381">
              <w:rPr>
                <w:rFonts w:eastAsia="Times New Roman"/>
              </w:rPr>
              <w:t>В сети «Интернет» - в любое время с даты размещения</w:t>
            </w:r>
            <w:r w:rsidR="0079274F">
              <w:rPr>
                <w:rFonts w:eastAsia="Times New Roman"/>
              </w:rPr>
              <w:t>.</w:t>
            </w:r>
          </w:p>
          <w:p w:rsidR="00984A8B" w:rsidRPr="00B77381" w:rsidRDefault="00984A8B" w:rsidP="00FB5C02">
            <w:pPr>
              <w:rPr>
                <w:highlight w:val="yellow"/>
              </w:rPr>
            </w:pPr>
            <w:r w:rsidRPr="00FB5C02">
              <w:t xml:space="preserve">По адресу Организатора - с 15:00 часов (время местное) </w:t>
            </w:r>
            <w:r w:rsidR="00FE2299">
              <w:rPr>
                <w:b/>
              </w:rPr>
              <w:t>12</w:t>
            </w:r>
            <w:r w:rsidR="00FB5C02" w:rsidRPr="00FB5C02">
              <w:rPr>
                <w:b/>
              </w:rPr>
              <w:t>.06</w:t>
            </w:r>
            <w:r w:rsidRPr="00FB5C02">
              <w:rPr>
                <w:b/>
              </w:rPr>
              <w:t>.2019г.</w:t>
            </w:r>
            <w:r w:rsidRPr="00FB5C02">
              <w:t xml:space="preserve"> по 15:00 часов (время местное) </w:t>
            </w:r>
            <w:r w:rsidR="00FB5C02" w:rsidRPr="00FB5C02">
              <w:rPr>
                <w:b/>
              </w:rPr>
              <w:t>14.07</w:t>
            </w:r>
            <w:r w:rsidRPr="00FB5C02">
              <w:rPr>
                <w:b/>
              </w:rPr>
              <w:t>.2019г.</w:t>
            </w:r>
            <w:r w:rsidRPr="00FB5C02">
              <w:t xml:space="preserve"> в рабочие дни (с 09:00 до 16:00 часов, обед с 13:00 до 13:45 (время местное))</w:t>
            </w:r>
            <w:r w:rsidR="0079274F" w:rsidRPr="00FB5C02">
              <w:t>.</w:t>
            </w:r>
          </w:p>
        </w:tc>
      </w:tr>
      <w:tr w:rsidR="00984A8B" w:rsidRPr="006F1440" w:rsidTr="00737A2A">
        <w:tc>
          <w:tcPr>
            <w:tcW w:w="10173" w:type="dxa"/>
            <w:gridSpan w:val="3"/>
            <w:shd w:val="clear" w:color="auto" w:fill="D9D9D9"/>
          </w:tcPr>
          <w:p w:rsidR="00984A8B" w:rsidRPr="00B77381" w:rsidRDefault="00984A8B" w:rsidP="00737A2A">
            <w:pPr>
              <w:pStyle w:val="affd"/>
              <w:numPr>
                <w:ilvl w:val="0"/>
                <w:numId w:val="25"/>
              </w:numPr>
              <w:tabs>
                <w:tab w:val="left" w:pos="284"/>
              </w:tabs>
              <w:spacing w:after="0" w:line="240" w:lineRule="auto"/>
              <w:ind w:left="0" w:firstLine="0"/>
              <w:rPr>
                <w:rFonts w:ascii="Times New Roman" w:eastAsia="Times New Roman" w:hAnsi="Times New Roman"/>
                <w:sz w:val="28"/>
              </w:rPr>
            </w:pPr>
            <w:r w:rsidRPr="00B77381">
              <w:rPr>
                <w:rFonts w:ascii="Times New Roman" w:eastAsia="Times New Roman" w:hAnsi="Times New Roman"/>
                <w:sz w:val="28"/>
              </w:rPr>
              <w:t>Порядок обжалования</w:t>
            </w:r>
          </w:p>
        </w:tc>
      </w:tr>
      <w:tr w:rsidR="00984A8B" w:rsidRPr="006F1440" w:rsidTr="00737A2A">
        <w:tc>
          <w:tcPr>
            <w:tcW w:w="675" w:type="dxa"/>
            <w:shd w:val="clear" w:color="auto" w:fill="auto"/>
          </w:tcPr>
          <w:p w:rsidR="00984A8B" w:rsidRPr="00B77381" w:rsidRDefault="00984A8B" w:rsidP="00737A2A">
            <w:pPr>
              <w:pStyle w:val="affd"/>
              <w:numPr>
                <w:ilvl w:val="1"/>
                <w:numId w:val="25"/>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737A2A">
            <w:pPr>
              <w:rPr>
                <w:rFonts w:eastAsia="Times New Roman"/>
              </w:rPr>
            </w:pPr>
            <w:r w:rsidRPr="00B77381">
              <w:rPr>
                <w:rFonts w:eastAsia="Times New Roman"/>
              </w:rPr>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379" w:type="dxa"/>
            <w:shd w:val="clear" w:color="auto" w:fill="auto"/>
          </w:tcPr>
          <w:p w:rsidR="00984A8B" w:rsidRPr="00B77381" w:rsidRDefault="00984A8B" w:rsidP="00737A2A">
            <w:pPr>
              <w:rPr>
                <w:rFonts w:eastAsia="Times New Roman"/>
              </w:rPr>
            </w:pPr>
            <w:r w:rsidRPr="00B77381">
              <w:rPr>
                <w:rFonts w:eastAsia="Times New Roman"/>
              </w:rPr>
              <w:t>Любой Претендент, участник аукциона</w:t>
            </w:r>
          </w:p>
        </w:tc>
      </w:tr>
      <w:tr w:rsidR="00984A8B" w:rsidRPr="006F1440" w:rsidTr="00737A2A">
        <w:tc>
          <w:tcPr>
            <w:tcW w:w="675" w:type="dxa"/>
            <w:shd w:val="clear" w:color="auto" w:fill="auto"/>
          </w:tcPr>
          <w:p w:rsidR="00984A8B" w:rsidRPr="00B77381" w:rsidRDefault="00984A8B" w:rsidP="00737A2A">
            <w:pPr>
              <w:pStyle w:val="affd"/>
              <w:numPr>
                <w:ilvl w:val="1"/>
                <w:numId w:val="25"/>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737A2A">
            <w:pPr>
              <w:rPr>
                <w:rFonts w:eastAsia="Times New Roman"/>
              </w:rPr>
            </w:pPr>
            <w:r w:rsidRPr="00B77381">
              <w:rPr>
                <w:rFonts w:eastAsia="Times New Roman"/>
              </w:rPr>
              <w:t>Место обжалования:</w:t>
            </w:r>
          </w:p>
        </w:tc>
        <w:tc>
          <w:tcPr>
            <w:tcW w:w="6379" w:type="dxa"/>
            <w:shd w:val="clear" w:color="auto" w:fill="auto"/>
          </w:tcPr>
          <w:p w:rsidR="00984A8B" w:rsidRPr="00B77381" w:rsidRDefault="00984A8B" w:rsidP="00737A2A">
            <w:pPr>
              <w:rPr>
                <w:rFonts w:eastAsia="Times New Roman"/>
              </w:rPr>
            </w:pPr>
            <w:r w:rsidRPr="00B77381">
              <w:rPr>
                <w:rFonts w:eastAsia="Times New Roman"/>
              </w:rPr>
              <w:t>Центральный арбитражный комитет Госкорпорации «Росатом»</w:t>
            </w:r>
          </w:p>
        </w:tc>
      </w:tr>
      <w:tr w:rsidR="00984A8B" w:rsidRPr="006F1440" w:rsidTr="00737A2A">
        <w:tc>
          <w:tcPr>
            <w:tcW w:w="675" w:type="dxa"/>
            <w:shd w:val="clear" w:color="auto" w:fill="auto"/>
          </w:tcPr>
          <w:p w:rsidR="00984A8B" w:rsidRPr="00B77381" w:rsidRDefault="00984A8B" w:rsidP="00737A2A">
            <w:pPr>
              <w:pStyle w:val="affd"/>
              <w:numPr>
                <w:ilvl w:val="1"/>
                <w:numId w:val="25"/>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737A2A">
            <w:pPr>
              <w:rPr>
                <w:rFonts w:eastAsia="Times New Roman"/>
              </w:rPr>
            </w:pPr>
            <w:r w:rsidRPr="00B77381">
              <w:rPr>
                <w:rFonts w:eastAsia="Times New Roman"/>
              </w:rPr>
              <w:t>Электронный адрес:</w:t>
            </w:r>
          </w:p>
        </w:tc>
        <w:tc>
          <w:tcPr>
            <w:tcW w:w="6379" w:type="dxa"/>
            <w:shd w:val="clear" w:color="auto" w:fill="auto"/>
          </w:tcPr>
          <w:p w:rsidR="00984A8B" w:rsidRPr="00B77381" w:rsidRDefault="005D5996" w:rsidP="00737A2A">
            <w:pPr>
              <w:rPr>
                <w:rFonts w:eastAsia="Times New Roman"/>
              </w:rPr>
            </w:pPr>
            <w:hyperlink r:id="rId15" w:history="1">
              <w:r w:rsidR="00984A8B" w:rsidRPr="00B77381">
                <w:rPr>
                  <w:rStyle w:val="ad"/>
                  <w:rFonts w:eastAsia="Times New Roman"/>
                </w:rPr>
                <w:t>arbitration@rosatom.ru</w:t>
              </w:r>
            </w:hyperlink>
          </w:p>
        </w:tc>
      </w:tr>
      <w:tr w:rsidR="00984A8B" w:rsidRPr="006F1440" w:rsidTr="00737A2A">
        <w:tc>
          <w:tcPr>
            <w:tcW w:w="675" w:type="dxa"/>
            <w:shd w:val="clear" w:color="auto" w:fill="auto"/>
          </w:tcPr>
          <w:p w:rsidR="00984A8B" w:rsidRPr="00B77381" w:rsidRDefault="00984A8B" w:rsidP="00737A2A">
            <w:pPr>
              <w:pStyle w:val="affd"/>
              <w:numPr>
                <w:ilvl w:val="1"/>
                <w:numId w:val="25"/>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737A2A">
            <w:pPr>
              <w:rPr>
                <w:rFonts w:eastAsia="Times New Roman"/>
              </w:rPr>
            </w:pPr>
            <w:r w:rsidRPr="00B77381">
              <w:rPr>
                <w:rFonts w:eastAsia="Times New Roman"/>
              </w:rPr>
              <w:t>Почтовый адрес:</w:t>
            </w:r>
          </w:p>
        </w:tc>
        <w:tc>
          <w:tcPr>
            <w:tcW w:w="6379" w:type="dxa"/>
            <w:shd w:val="clear" w:color="auto" w:fill="auto"/>
          </w:tcPr>
          <w:p w:rsidR="00984A8B" w:rsidRPr="00B77381" w:rsidRDefault="00984A8B" w:rsidP="00737A2A">
            <w:pPr>
              <w:rPr>
                <w:rFonts w:eastAsia="Times New Roman"/>
              </w:rPr>
            </w:pPr>
            <w:r w:rsidRPr="00B77381">
              <w:rPr>
                <w:rFonts w:eastAsia="Times New Roman"/>
              </w:rPr>
              <w:t>119017, г. Москва, ул. Большая Ордынка, д. 24</w:t>
            </w:r>
          </w:p>
        </w:tc>
      </w:tr>
      <w:tr w:rsidR="00984A8B" w:rsidRPr="006F1440" w:rsidTr="00737A2A">
        <w:tc>
          <w:tcPr>
            <w:tcW w:w="675" w:type="dxa"/>
            <w:shd w:val="clear" w:color="auto" w:fill="auto"/>
          </w:tcPr>
          <w:p w:rsidR="00984A8B" w:rsidRPr="00B77381" w:rsidRDefault="00984A8B" w:rsidP="00737A2A">
            <w:pPr>
              <w:pStyle w:val="affd"/>
              <w:numPr>
                <w:ilvl w:val="1"/>
                <w:numId w:val="25"/>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84A8B" w:rsidRPr="00B77381" w:rsidRDefault="00984A8B" w:rsidP="00737A2A">
            <w:pPr>
              <w:rPr>
                <w:rFonts w:eastAsia="Times New Roman"/>
              </w:rPr>
            </w:pPr>
            <w:r w:rsidRPr="00B77381">
              <w:rPr>
                <w:rFonts w:eastAsia="Times New Roman"/>
              </w:rPr>
              <w:t>Порядок обжалования</w:t>
            </w:r>
          </w:p>
        </w:tc>
        <w:tc>
          <w:tcPr>
            <w:tcW w:w="6379" w:type="dxa"/>
            <w:shd w:val="clear" w:color="auto" w:fill="auto"/>
          </w:tcPr>
          <w:p w:rsidR="00984A8B" w:rsidRPr="00B77381" w:rsidRDefault="00984A8B" w:rsidP="00737A2A">
            <w:pPr>
              <w:rPr>
                <w:rFonts w:eastAsia="Times New Roman"/>
              </w:rPr>
            </w:pPr>
            <w:r w:rsidRPr="00B77381">
              <w:rPr>
                <w:rFonts w:eastAsia="Times New Roman"/>
              </w:rPr>
              <w:t xml:space="preserve">Содержится в п. </w:t>
            </w:r>
            <w:r w:rsidRPr="00B77381">
              <w:rPr>
                <w:rFonts w:eastAsia="Times New Roman"/>
              </w:rPr>
              <w:fldChar w:fldCharType="begin"/>
            </w:r>
            <w:r w:rsidRPr="00B77381">
              <w:rPr>
                <w:rFonts w:eastAsia="Times New Roman"/>
              </w:rPr>
              <w:instrText xml:space="preserve"> REF _Ref369263673 \r \h  \* MERGEFORMAT </w:instrText>
            </w:r>
            <w:r w:rsidRPr="00B77381">
              <w:rPr>
                <w:rFonts w:eastAsia="Times New Roman"/>
              </w:rPr>
            </w:r>
            <w:r w:rsidRPr="00B77381">
              <w:rPr>
                <w:rFonts w:eastAsia="Times New Roman"/>
              </w:rPr>
              <w:fldChar w:fldCharType="separate"/>
            </w:r>
            <w:r w:rsidR="00620740">
              <w:rPr>
                <w:rFonts w:eastAsia="Times New Roman"/>
              </w:rPr>
              <w:t>5</w:t>
            </w:r>
            <w:r w:rsidRPr="00B77381">
              <w:rPr>
                <w:rFonts w:eastAsia="Times New Roman"/>
              </w:rPr>
              <w:fldChar w:fldCharType="end"/>
            </w:r>
            <w:r w:rsidRPr="00B77381">
              <w:rPr>
                <w:rFonts w:eastAsia="Times New Roman"/>
              </w:rPr>
              <w:t xml:space="preserve"> Документации</w:t>
            </w:r>
          </w:p>
        </w:tc>
      </w:tr>
    </w:tbl>
    <w:p w:rsidR="00984A8B" w:rsidRDefault="00984A8B" w:rsidP="00984A8B">
      <w:pPr>
        <w:pStyle w:val="13"/>
        <w:keepNext/>
        <w:shd w:val="clear" w:color="auto" w:fill="FFFFFF"/>
        <w:tabs>
          <w:tab w:val="left" w:pos="1276"/>
          <w:tab w:val="left" w:leader="underscore" w:pos="5467"/>
        </w:tabs>
        <w:ind w:left="0" w:firstLine="567"/>
        <w:rPr>
          <w:caps/>
        </w:rPr>
      </w:pPr>
      <w:r w:rsidRPr="006F1440">
        <w:t xml:space="preserve">Остальные более подробные условия аукциона содержатся в Документации, являющейся неотъемлемым приложением к данному извещению. </w:t>
      </w:r>
      <w:r w:rsidRPr="006F1440">
        <w:br w:type="page"/>
      </w:r>
    </w:p>
    <w:p w:rsidR="00984A8B" w:rsidRPr="00E276BB" w:rsidRDefault="00984A8B" w:rsidP="00984A8B">
      <w:pPr>
        <w:pStyle w:val="1"/>
        <w:keepLines w:val="0"/>
        <w:numPr>
          <w:ilvl w:val="0"/>
          <w:numId w:val="6"/>
        </w:numPr>
        <w:spacing w:line="360" w:lineRule="auto"/>
        <w:ind w:left="0" w:firstLine="0"/>
        <w:rPr>
          <w:caps/>
        </w:rPr>
      </w:pPr>
      <w:bookmarkStart w:id="3" w:name="_Toc412648120"/>
      <w:r w:rsidRPr="00E276BB">
        <w:rPr>
          <w:caps/>
        </w:rPr>
        <w:t>Общие положения</w:t>
      </w:r>
      <w:bookmarkStart w:id="4" w:name="_Toc412648121"/>
      <w:bookmarkEnd w:id="3"/>
    </w:p>
    <w:p w:rsidR="00984A8B" w:rsidRPr="00EA65D7" w:rsidRDefault="00984A8B" w:rsidP="00984A8B">
      <w:pPr>
        <w:pStyle w:val="2"/>
        <w:keepLines w:val="0"/>
        <w:tabs>
          <w:tab w:val="clear" w:pos="1701"/>
        </w:tabs>
        <w:spacing w:before="0"/>
        <w:ind w:left="0" w:firstLine="851"/>
        <w:rPr>
          <w:b/>
        </w:rPr>
      </w:pPr>
      <w:bookmarkStart w:id="5" w:name="_Toc410998168"/>
      <w:r w:rsidRPr="00EA65D7">
        <w:rPr>
          <w:b/>
        </w:rPr>
        <w:t>Информация об аукционе</w:t>
      </w:r>
      <w:bookmarkEnd w:id="4"/>
      <w:bookmarkEnd w:id="5"/>
    </w:p>
    <w:p w:rsidR="00984A8B" w:rsidRPr="00A145AD" w:rsidRDefault="00984A8B" w:rsidP="00984A8B">
      <w:pPr>
        <w:pStyle w:val="affd"/>
        <w:keepNext/>
        <w:numPr>
          <w:ilvl w:val="2"/>
          <w:numId w:val="15"/>
        </w:numPr>
        <w:tabs>
          <w:tab w:val="left" w:pos="-6521"/>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Настоящая документация является приложением к Извещению о проведении аукциона дополняет, уточняет и разъясняет его.</w:t>
      </w:r>
    </w:p>
    <w:p w:rsidR="00984A8B" w:rsidRPr="00A145AD" w:rsidRDefault="00984A8B" w:rsidP="00984A8B">
      <w:pPr>
        <w:pStyle w:val="affd"/>
        <w:keepNext/>
        <w:numPr>
          <w:ilvl w:val="2"/>
          <w:numId w:val="15"/>
        </w:numPr>
        <w:tabs>
          <w:tab w:val="left" w:pos="-6521"/>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Форма и вид аукциона, источники информации об аукционе, сведения о собственнике (представителе) имущества, организаторе указаны в Извещении о проведении аукциона.</w:t>
      </w:r>
    </w:p>
    <w:p w:rsidR="00984A8B" w:rsidRDefault="00984A8B" w:rsidP="00984A8B">
      <w:pPr>
        <w:pStyle w:val="affd"/>
        <w:keepNext/>
        <w:numPr>
          <w:ilvl w:val="2"/>
          <w:numId w:val="15"/>
        </w:numPr>
        <w:tabs>
          <w:tab w:val="left" w:pos="-6521"/>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 xml:space="preserve">Аукцион проводится в электронной форме посредством электронной торговой площадки </w:t>
      </w:r>
      <w:r>
        <w:rPr>
          <w:rFonts w:ascii="Times New Roman" w:hAnsi="Times New Roman"/>
          <w:sz w:val="28"/>
          <w:szCs w:val="28"/>
        </w:rPr>
        <w:t xml:space="preserve">(далее – ЭТП) </w:t>
      </w:r>
      <w:r w:rsidRPr="00A145AD">
        <w:rPr>
          <w:rFonts w:ascii="Times New Roman" w:hAnsi="Times New Roman"/>
          <w:sz w:val="28"/>
          <w:szCs w:val="28"/>
        </w:rPr>
        <w:t>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984A8B" w:rsidRPr="00A145AD" w:rsidRDefault="00984A8B" w:rsidP="00984A8B">
      <w:r w:rsidRPr="00FC6C1C">
        <w:t xml:space="preserve">На электронной торговой площадке </w:t>
      </w:r>
      <w:r w:rsidRPr="009E0389">
        <w:rPr>
          <w:color w:val="222222"/>
          <w:shd w:val="clear" w:color="auto" w:fill="FFFFFF"/>
        </w:rPr>
        <w:t xml:space="preserve">«Единая электронная торговая площадка» </w:t>
      </w:r>
      <w:r w:rsidRPr="009B3F72">
        <w:t>(</w:t>
      </w:r>
      <w:hyperlink r:id="rId16" w:history="1">
        <w:r w:rsidRPr="009B3F72">
          <w:rPr>
            <w:rStyle w:val="ad"/>
            <w:lang w:val="en-US"/>
          </w:rPr>
          <w:t>http</w:t>
        </w:r>
        <w:r w:rsidRPr="009B3F72">
          <w:rPr>
            <w:rStyle w:val="ad"/>
          </w:rPr>
          <w:t>s://</w:t>
        </w:r>
        <w:r w:rsidRPr="009B3F72">
          <w:rPr>
            <w:rStyle w:val="ad"/>
            <w:lang w:val="en-US"/>
          </w:rPr>
          <w:t>www</w:t>
        </w:r>
        <w:r w:rsidRPr="009B3F72">
          <w:rPr>
            <w:rStyle w:val="ad"/>
          </w:rPr>
          <w:t>.</w:t>
        </w:r>
        <w:proofErr w:type="spellStart"/>
        <w:r w:rsidRPr="009B3F72">
          <w:rPr>
            <w:rStyle w:val="ad"/>
            <w:lang w:val="en-US"/>
          </w:rPr>
          <w:t>ros</w:t>
        </w:r>
        <w:r w:rsidRPr="009B3F72">
          <w:rPr>
            <w:rStyle w:val="ad"/>
          </w:rPr>
          <w:t>eltorg</w:t>
        </w:r>
        <w:proofErr w:type="spellEnd"/>
        <w:r w:rsidRPr="009B3F72">
          <w:rPr>
            <w:rStyle w:val="ad"/>
          </w:rPr>
          <w:t>.</w:t>
        </w:r>
        <w:r w:rsidRPr="009B3F72">
          <w:rPr>
            <w:rStyle w:val="ad"/>
            <w:lang w:val="en-US"/>
          </w:rPr>
          <w:t>ru</w:t>
        </w:r>
      </w:hyperlink>
      <w:r w:rsidRPr="009B3F72">
        <w:t>)</w:t>
      </w:r>
      <w:r>
        <w:t xml:space="preserve"> </w:t>
      </w:r>
      <w:r w:rsidRPr="00FC6C1C">
        <w:t xml:space="preserve">соответствующая процедура </w:t>
      </w:r>
      <w:r w:rsidRPr="00AF1689">
        <w:t xml:space="preserve">именуется </w:t>
      </w:r>
      <w:r w:rsidRPr="00116C86">
        <w:rPr>
          <w:b/>
        </w:rPr>
        <w:t>«Аукцион на понижение в электронной форме на право заключения договора купли-</w:t>
      </w:r>
      <w:r w:rsidRPr="00CD27D8">
        <w:rPr>
          <w:b/>
        </w:rPr>
        <w:t>продажи доли АО «ПО ЭХЗ» в уставном капитале ООО «Искра» в размере 99,999%</w:t>
      </w:r>
      <w:r w:rsidRPr="00116C86">
        <w:rPr>
          <w:b/>
        </w:rPr>
        <w:t>»</w:t>
      </w:r>
      <w:r w:rsidRPr="00EA65D7">
        <w:rPr>
          <w:color w:val="17365D"/>
        </w:rPr>
        <w:t>.</w:t>
      </w:r>
    </w:p>
    <w:p w:rsidR="00984A8B" w:rsidRPr="00EA65D7" w:rsidRDefault="00984A8B" w:rsidP="00984A8B">
      <w:pPr>
        <w:pStyle w:val="2"/>
        <w:keepLines w:val="0"/>
        <w:numPr>
          <w:ilvl w:val="0"/>
          <w:numId w:val="0"/>
        </w:numPr>
        <w:tabs>
          <w:tab w:val="clear" w:pos="1701"/>
          <w:tab w:val="left" w:pos="-6379"/>
        </w:tabs>
        <w:spacing w:before="0"/>
        <w:ind w:firstLine="851"/>
        <w:rPr>
          <w:b/>
        </w:rPr>
      </w:pPr>
      <w:bookmarkStart w:id="6" w:name="_Ref351114524"/>
      <w:bookmarkStart w:id="7" w:name="_Ref351114529"/>
      <w:bookmarkStart w:id="8" w:name="_Toc410998169"/>
      <w:bookmarkStart w:id="9" w:name="_Toc412648122"/>
      <w:r w:rsidRPr="00984A8B">
        <w:t>1.2.</w:t>
      </w:r>
      <w:r>
        <w:rPr>
          <w:b/>
        </w:rPr>
        <w:t xml:space="preserve"> </w:t>
      </w:r>
      <w:r w:rsidRPr="00EA65D7">
        <w:rPr>
          <w:b/>
        </w:rPr>
        <w:t>Документы для ознакомления</w:t>
      </w:r>
      <w:bookmarkEnd w:id="6"/>
      <w:bookmarkEnd w:id="7"/>
      <w:bookmarkEnd w:id="8"/>
      <w:bookmarkEnd w:id="9"/>
    </w:p>
    <w:p w:rsidR="00984A8B" w:rsidRPr="00A145AD" w:rsidRDefault="00984A8B" w:rsidP="00984A8B">
      <w:pPr>
        <w:pStyle w:val="affd"/>
        <w:keepNext/>
        <w:tabs>
          <w:tab w:val="left" w:pos="-6521"/>
        </w:tabs>
        <w:spacing w:after="0" w:line="240" w:lineRule="auto"/>
        <w:ind w:left="0" w:firstLine="851"/>
        <w:contextualSpacing w:val="0"/>
        <w:jc w:val="both"/>
        <w:rPr>
          <w:rFonts w:ascii="Times New Roman" w:hAnsi="Times New Roman"/>
          <w:sz w:val="28"/>
          <w:szCs w:val="28"/>
        </w:rPr>
      </w:pPr>
      <w:r>
        <w:rPr>
          <w:rFonts w:ascii="Times New Roman" w:hAnsi="Times New Roman"/>
          <w:sz w:val="28"/>
          <w:szCs w:val="28"/>
        </w:rPr>
        <w:t xml:space="preserve">1.2.1. </w:t>
      </w:r>
      <w:r w:rsidRPr="00A145AD">
        <w:rPr>
          <w:rFonts w:ascii="Times New Roman" w:hAnsi="Times New Roman"/>
          <w:sz w:val="28"/>
          <w:szCs w:val="28"/>
        </w:rPr>
        <w:t>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rsidR="00984A8B" w:rsidRDefault="00984A8B" w:rsidP="00984A8B">
      <w:pPr>
        <w:pStyle w:val="affd"/>
        <w:keepNext/>
        <w:spacing w:after="0" w:line="240" w:lineRule="auto"/>
        <w:ind w:left="0" w:firstLine="851"/>
        <w:contextualSpacing w:val="0"/>
        <w:jc w:val="both"/>
        <w:rPr>
          <w:rFonts w:ascii="Times New Roman" w:hAnsi="Times New Roman"/>
          <w:sz w:val="28"/>
          <w:szCs w:val="28"/>
        </w:rPr>
      </w:pPr>
      <w:r>
        <w:rPr>
          <w:rFonts w:ascii="Times New Roman" w:hAnsi="Times New Roman"/>
          <w:sz w:val="28"/>
          <w:szCs w:val="28"/>
        </w:rPr>
        <w:t xml:space="preserve">1.2.2. </w:t>
      </w:r>
      <w:r w:rsidRPr="00A145AD">
        <w:rPr>
          <w:rFonts w:ascii="Times New Roman" w:hAnsi="Times New Roman"/>
          <w:sz w:val="28"/>
          <w:szCs w:val="28"/>
        </w:rPr>
        <w:t xml:space="preserve">Документация находится в открытом доступе начиная с даты размещения извещения о проведении аукциона в информационно-телекоммуникационной сети «Интернет» на сайте ЭТП и официальном сайте Организатора. Порядок получения документации на </w:t>
      </w:r>
      <w:r>
        <w:rPr>
          <w:rFonts w:ascii="Times New Roman" w:hAnsi="Times New Roman"/>
          <w:sz w:val="28"/>
          <w:szCs w:val="28"/>
        </w:rPr>
        <w:t>ЭТП</w:t>
      </w:r>
      <w:r w:rsidRPr="00A145AD">
        <w:rPr>
          <w:rFonts w:ascii="Times New Roman" w:hAnsi="Times New Roman"/>
          <w:sz w:val="28"/>
          <w:szCs w:val="28"/>
        </w:rPr>
        <w:t xml:space="preserve"> определяется правилами </w:t>
      </w:r>
      <w:r>
        <w:rPr>
          <w:rFonts w:ascii="Times New Roman" w:hAnsi="Times New Roman"/>
          <w:sz w:val="28"/>
          <w:szCs w:val="28"/>
        </w:rPr>
        <w:t>ЭТП.</w:t>
      </w:r>
    </w:p>
    <w:p w:rsidR="00984A8B" w:rsidRDefault="00984A8B" w:rsidP="00984A8B">
      <w:pPr>
        <w:pStyle w:val="affd"/>
        <w:keepNext/>
        <w:spacing w:after="0" w:line="240" w:lineRule="auto"/>
        <w:ind w:left="0"/>
        <w:contextualSpacing w:val="0"/>
        <w:jc w:val="both"/>
        <w:rPr>
          <w:rFonts w:ascii="Times New Roman" w:hAnsi="Times New Roman"/>
          <w:sz w:val="28"/>
          <w:szCs w:val="28"/>
        </w:rPr>
      </w:pPr>
    </w:p>
    <w:p w:rsidR="00984A8B" w:rsidRPr="003758B9" w:rsidRDefault="00984A8B" w:rsidP="00984A8B">
      <w:pPr>
        <w:pStyle w:val="2"/>
        <w:keepLines w:val="0"/>
        <w:numPr>
          <w:ilvl w:val="1"/>
          <w:numId w:val="27"/>
        </w:numPr>
        <w:tabs>
          <w:tab w:val="clear" w:pos="1701"/>
          <w:tab w:val="left" w:pos="-6379"/>
        </w:tabs>
        <w:spacing w:before="0"/>
        <w:ind w:left="0" w:firstLine="851"/>
        <w:rPr>
          <w:b/>
        </w:rPr>
      </w:pPr>
      <w:bookmarkStart w:id="10" w:name="_Toc410998170"/>
      <w:bookmarkStart w:id="11" w:name="_Toc412648123"/>
      <w:r w:rsidRPr="003758B9">
        <w:rPr>
          <w:b/>
        </w:rPr>
        <w:t>Разъяснение положений Документации/извещения о проведении аукциона, внесение изменений в Документацию/извещение о проведении аукциона.</w:t>
      </w:r>
      <w:bookmarkEnd w:id="10"/>
      <w:bookmarkEnd w:id="11"/>
    </w:p>
    <w:p w:rsidR="00984A8B" w:rsidRPr="00A145AD" w:rsidRDefault="00984A8B" w:rsidP="00984A8B">
      <w:pPr>
        <w:pStyle w:val="a0"/>
        <w:keepLines w:val="0"/>
        <w:tabs>
          <w:tab w:val="clear" w:pos="1701"/>
        </w:tabs>
        <w:ind w:left="0" w:firstLine="851"/>
      </w:pPr>
      <w:r w:rsidRPr="00A145AD">
        <w:t xml:space="preserve">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w:t>
      </w:r>
      <w:r>
        <w:t>ЭТП</w:t>
      </w:r>
      <w:r w:rsidRPr="00A145AD">
        <w:t>.</w:t>
      </w:r>
    </w:p>
    <w:p w:rsidR="00984A8B" w:rsidRPr="00A145AD" w:rsidRDefault="00984A8B" w:rsidP="00984A8B">
      <w:pPr>
        <w:pStyle w:val="a0"/>
        <w:keepLines w:val="0"/>
        <w:tabs>
          <w:tab w:val="clear" w:pos="1701"/>
        </w:tabs>
        <w:ind w:left="0" w:firstLine="851"/>
        <w:rPr>
          <w:rFonts w:eastAsia="BatangChe"/>
        </w:rPr>
      </w:pPr>
      <w:r w:rsidRPr="00A145AD">
        <w:rPr>
          <w:rFonts w:eastAsia="BatangChe"/>
        </w:rPr>
        <w:t xml:space="preserve">Организатор в течение 3 (трех) рабочих дней со дня поступления такого запроса размещает на сайте </w:t>
      </w:r>
      <w:r>
        <w:rPr>
          <w:rFonts w:eastAsia="BatangChe"/>
        </w:rPr>
        <w:t>ЭТП</w:t>
      </w:r>
      <w:r w:rsidRPr="00A145AD">
        <w:rPr>
          <w:rFonts w:eastAsia="BatangChe"/>
        </w:rPr>
        <w:t xml:space="preserve"> ответ с указанием предмета запроса, без ссылки на лицо, от которого поступил запрос. Если организатор не успел разместить ответ на запрос за 2 (Два)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984A8B" w:rsidRPr="00A145AD" w:rsidRDefault="00984A8B" w:rsidP="00984A8B">
      <w:pPr>
        <w:pStyle w:val="a0"/>
        <w:keepLines w:val="0"/>
        <w:tabs>
          <w:tab w:val="clear" w:pos="1701"/>
        </w:tabs>
        <w:ind w:left="0" w:firstLine="851"/>
        <w:rPr>
          <w:rFonts w:eastAsia="BatangChe"/>
        </w:rPr>
      </w:pPr>
      <w:r w:rsidRPr="00A145AD">
        <w:rPr>
          <w:rFonts w:eastAsia="BatangChe"/>
        </w:rPr>
        <w:t>В настоящую Документацию/извещение о проведении настоящего аукциона могут быть внесены изменения не позднее, чем за 5 (пять) рабочих дней до даты завершения приема заявок на участие в аукционе, кроме изменений в извещение о проведении настоящего аукциона, связанных исключительно с продлением срока завершения приема заявок и (при необходимости) вызванных этим изменением даты и времени аукциона, таковые могут быть внесены не позднее 1 (одного) рабочего дня до даты завершения приема заявок</w:t>
      </w:r>
      <w:r>
        <w:rPr>
          <w:rFonts w:eastAsia="BatangChe"/>
        </w:rPr>
        <w:t>.</w:t>
      </w:r>
    </w:p>
    <w:p w:rsidR="00984A8B" w:rsidRPr="00A145AD" w:rsidRDefault="00984A8B" w:rsidP="00984A8B">
      <w:pPr>
        <w:pStyle w:val="a0"/>
        <w:keepLines w:val="0"/>
        <w:tabs>
          <w:tab w:val="clear" w:pos="1701"/>
        </w:tabs>
        <w:ind w:left="0" w:firstLine="851"/>
        <w:rPr>
          <w:rFonts w:eastAsia="BatangChe"/>
        </w:rPr>
      </w:pPr>
      <w:r w:rsidRPr="00A145AD">
        <w:rPr>
          <w:rFonts w:eastAsia="BatangChe"/>
        </w:rPr>
        <w:t>В течение одного дня с даты принятия у</w:t>
      </w:r>
      <w:r>
        <w:rPr>
          <w:rFonts w:eastAsia="BatangChe"/>
        </w:rPr>
        <w:t xml:space="preserve">казанного решения об изменении </w:t>
      </w:r>
      <w:r w:rsidRPr="00A145AD">
        <w:rPr>
          <w:rFonts w:eastAsia="BatangChe"/>
        </w:rPr>
        <w:t xml:space="preserve">Документации и (или) извещения, информация об этом публикуется и размещается Организатором на сайте </w:t>
      </w:r>
      <w:r>
        <w:rPr>
          <w:rFonts w:eastAsia="BatangChe"/>
        </w:rPr>
        <w:t>ЭТП</w:t>
      </w:r>
      <w:r w:rsidRPr="00A145AD">
        <w:rPr>
          <w:rFonts w:eastAsia="BatangChe"/>
        </w:rPr>
        <w:t xml:space="preserve">, на </w:t>
      </w:r>
      <w:r>
        <w:rPr>
          <w:rFonts w:eastAsia="BatangChe"/>
        </w:rPr>
        <w:t>сайте АО «ПО ЭХЗ»</w:t>
      </w:r>
      <w:r w:rsidRPr="00A145AD">
        <w:rPr>
          <w:rFonts w:eastAsia="BatangChe"/>
        </w:rPr>
        <w:t>, где была размещена Документация и (или) извещение. При этом если изменения вносятся в условия Документации иные, чем срок завершения приема заявок на участие в аукционе и дата и время аукциона, такой срок должен быть продлен таким образом, чтобы с даты размещения внесенных изменений в Документацию и (или) извещение о проведении аукциона до даты завершения приема заявок на участие в аукционе он составлял не менее 5 (пять) рабочих дней.</w:t>
      </w:r>
    </w:p>
    <w:p w:rsidR="00984A8B" w:rsidRPr="00A145AD" w:rsidRDefault="00984A8B" w:rsidP="00984A8B">
      <w:pPr>
        <w:pStyle w:val="affd"/>
        <w:keepNext/>
        <w:tabs>
          <w:tab w:val="left" w:pos="1418"/>
          <w:tab w:val="left" w:pos="1701"/>
        </w:tabs>
        <w:spacing w:after="0" w:line="240" w:lineRule="auto"/>
        <w:ind w:left="0" w:firstLine="851"/>
        <w:contextualSpacing w:val="0"/>
        <w:jc w:val="both"/>
        <w:rPr>
          <w:rFonts w:ascii="Times New Roman" w:eastAsia="BatangChe" w:hAnsi="Times New Roman"/>
          <w:sz w:val="28"/>
          <w:szCs w:val="28"/>
        </w:rPr>
      </w:pPr>
    </w:p>
    <w:p w:rsidR="00984A8B" w:rsidRPr="00F9375C" w:rsidRDefault="00984A8B" w:rsidP="00984A8B">
      <w:pPr>
        <w:pStyle w:val="2"/>
        <w:keepLines w:val="0"/>
        <w:tabs>
          <w:tab w:val="clear" w:pos="1701"/>
        </w:tabs>
        <w:spacing w:before="0"/>
        <w:ind w:left="0" w:firstLine="851"/>
        <w:rPr>
          <w:b/>
        </w:rPr>
      </w:pPr>
      <w:bookmarkStart w:id="12" w:name="_Toc410998171"/>
      <w:r w:rsidRPr="00F9375C">
        <w:rPr>
          <w:b/>
        </w:rPr>
        <w:t>Затраты на участие в аукционе</w:t>
      </w:r>
      <w:bookmarkEnd w:id="12"/>
    </w:p>
    <w:p w:rsidR="00984A8B" w:rsidRPr="00A145AD" w:rsidRDefault="00984A8B" w:rsidP="00984A8B">
      <w:pPr>
        <w:pStyle w:val="a0"/>
        <w:keepLines w:val="0"/>
        <w:tabs>
          <w:tab w:val="clear" w:pos="1701"/>
        </w:tabs>
        <w:ind w:left="0" w:firstLine="851"/>
      </w:pPr>
      <w:r w:rsidRPr="00A145AD">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984A8B" w:rsidRPr="00A145AD" w:rsidRDefault="00984A8B" w:rsidP="00984A8B">
      <w:pPr>
        <w:pStyle w:val="a0"/>
        <w:keepLines w:val="0"/>
        <w:tabs>
          <w:tab w:val="clear" w:pos="1701"/>
        </w:tabs>
        <w:ind w:left="0" w:firstLine="851"/>
      </w:pPr>
      <w:r w:rsidRPr="00A145AD">
        <w:t>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купли-продажи Имущества.</w:t>
      </w:r>
    </w:p>
    <w:p w:rsidR="00984A8B" w:rsidRPr="00F9375C" w:rsidRDefault="00984A8B" w:rsidP="00984A8B">
      <w:pPr>
        <w:pStyle w:val="affd"/>
        <w:keepNext/>
        <w:tabs>
          <w:tab w:val="left" w:pos="1276"/>
          <w:tab w:val="left" w:pos="1560"/>
        </w:tabs>
        <w:spacing w:after="0" w:line="240" w:lineRule="auto"/>
        <w:ind w:left="0" w:firstLine="851"/>
        <w:contextualSpacing w:val="0"/>
        <w:jc w:val="both"/>
        <w:rPr>
          <w:rFonts w:ascii="Times New Roman" w:hAnsi="Times New Roman"/>
          <w:b/>
          <w:sz w:val="28"/>
          <w:szCs w:val="28"/>
        </w:rPr>
      </w:pPr>
    </w:p>
    <w:p w:rsidR="00984A8B" w:rsidRPr="00F9375C" w:rsidRDefault="00984A8B" w:rsidP="00984A8B">
      <w:pPr>
        <w:pStyle w:val="2"/>
        <w:keepLines w:val="0"/>
        <w:tabs>
          <w:tab w:val="clear" w:pos="1701"/>
        </w:tabs>
        <w:spacing w:before="0"/>
        <w:ind w:left="0" w:firstLine="851"/>
        <w:rPr>
          <w:b/>
        </w:rPr>
      </w:pPr>
      <w:bookmarkStart w:id="13" w:name="_Toc410998172"/>
      <w:r w:rsidRPr="00F9375C">
        <w:rPr>
          <w:b/>
        </w:rPr>
        <w:t xml:space="preserve"> </w:t>
      </w:r>
      <w:bookmarkStart w:id="14" w:name="_Toc412648125"/>
      <w:r w:rsidRPr="00F9375C">
        <w:rPr>
          <w:b/>
        </w:rPr>
        <w:t>Отказ от проведения аукциона</w:t>
      </w:r>
      <w:bookmarkEnd w:id="13"/>
      <w:bookmarkEnd w:id="14"/>
    </w:p>
    <w:p w:rsidR="00984A8B" w:rsidRPr="00A145AD" w:rsidRDefault="00984A8B" w:rsidP="00984A8B">
      <w:pPr>
        <w:pStyle w:val="a0"/>
        <w:keepLines w:val="0"/>
        <w:tabs>
          <w:tab w:val="clear" w:pos="1701"/>
        </w:tabs>
        <w:ind w:left="0" w:firstLine="851"/>
      </w:pPr>
      <w:r w:rsidRPr="00A145AD">
        <w:t>Организатор вправе отказаться от проведения аукциона не позднее, чем за 3 (три) календарных дня до дня проведения аукциона, указанного в Извещении о проведении аукциона.</w:t>
      </w:r>
    </w:p>
    <w:p w:rsidR="00984A8B" w:rsidRPr="00A145AD" w:rsidRDefault="00984A8B" w:rsidP="00984A8B">
      <w:pPr>
        <w:pStyle w:val="a0"/>
        <w:keepLines w:val="0"/>
        <w:tabs>
          <w:tab w:val="clear" w:pos="1701"/>
        </w:tabs>
        <w:ind w:left="0" w:firstLine="851"/>
      </w:pPr>
      <w:r w:rsidRPr="00A145AD">
        <w:t xml:space="preserve">Извещение об отказе от проведения аукциона подлежит опубликованию на сайте в сети «Интернет», указанном в п. 9.1. Извещения о проведении аукциона. </w:t>
      </w:r>
    </w:p>
    <w:p w:rsidR="00984A8B" w:rsidRPr="00A145AD" w:rsidRDefault="00984A8B" w:rsidP="00984A8B">
      <w:pPr>
        <w:pStyle w:val="affd"/>
        <w:keepNext/>
        <w:tabs>
          <w:tab w:val="left" w:pos="1276"/>
          <w:tab w:val="left" w:pos="1560"/>
        </w:tabs>
        <w:spacing w:after="0" w:line="240" w:lineRule="auto"/>
        <w:ind w:left="0" w:firstLine="851"/>
        <w:contextualSpacing w:val="0"/>
        <w:jc w:val="both"/>
        <w:rPr>
          <w:rFonts w:ascii="Times New Roman" w:hAnsi="Times New Roman"/>
          <w:sz w:val="28"/>
          <w:szCs w:val="28"/>
        </w:rPr>
      </w:pPr>
    </w:p>
    <w:p w:rsidR="00984A8B" w:rsidRPr="00A145AD" w:rsidRDefault="00984A8B" w:rsidP="00984A8B">
      <w:pPr>
        <w:pStyle w:val="1"/>
        <w:keepLines w:val="0"/>
        <w:numPr>
          <w:ilvl w:val="0"/>
          <w:numId w:val="6"/>
        </w:numPr>
        <w:spacing w:before="0"/>
        <w:ind w:left="0" w:firstLine="851"/>
        <w:rPr>
          <w:caps/>
        </w:rPr>
      </w:pPr>
      <w:bookmarkStart w:id="15" w:name="_Toc350259823"/>
      <w:bookmarkStart w:id="16" w:name="_Toc350259969"/>
      <w:bookmarkStart w:id="17" w:name="_Toc350260127"/>
      <w:bookmarkStart w:id="18" w:name="_Toc350260270"/>
      <w:bookmarkStart w:id="19" w:name="_Toc350261395"/>
      <w:bookmarkStart w:id="20" w:name="_Toc350261524"/>
      <w:bookmarkStart w:id="21" w:name="_Toc350261554"/>
      <w:bookmarkStart w:id="22" w:name="_Toc350261582"/>
      <w:bookmarkStart w:id="23" w:name="_Toc350261623"/>
      <w:bookmarkStart w:id="24" w:name="_Toc350261683"/>
      <w:bookmarkStart w:id="25" w:name="_Toc350261751"/>
      <w:bookmarkStart w:id="26" w:name="_Toc350261820"/>
      <w:bookmarkStart w:id="27" w:name="_Toc350261849"/>
      <w:bookmarkStart w:id="28" w:name="_Toc350261922"/>
      <w:bookmarkStart w:id="29" w:name="_Toc350262493"/>
      <w:bookmarkStart w:id="30" w:name="_Toc410998173"/>
      <w:bookmarkStart w:id="31" w:name="_Toc412648126"/>
      <w:bookmarkStart w:id="32" w:name="_Ref350274521"/>
      <w:bookmarkStart w:id="33" w:name="_Toc41099817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A145AD">
        <w:rPr>
          <w:caps/>
        </w:rPr>
        <w:t>Порядок подачи заявок на участие в аукционе</w:t>
      </w:r>
      <w:bookmarkEnd w:id="30"/>
      <w:bookmarkEnd w:id="31"/>
    </w:p>
    <w:p w:rsidR="00984A8B" w:rsidRPr="00A145AD" w:rsidRDefault="00984A8B" w:rsidP="00984A8B">
      <w:pPr>
        <w:keepNext/>
        <w:ind w:firstLine="851"/>
        <w:rPr>
          <w:lang w:eastAsia="en-US"/>
        </w:rPr>
      </w:pPr>
    </w:p>
    <w:p w:rsidR="00984A8B" w:rsidRPr="00F9375C" w:rsidRDefault="00984A8B" w:rsidP="00984A8B">
      <w:pPr>
        <w:pStyle w:val="2"/>
        <w:keepLines w:val="0"/>
        <w:tabs>
          <w:tab w:val="clear" w:pos="1701"/>
        </w:tabs>
        <w:spacing w:before="0"/>
        <w:ind w:left="0" w:firstLine="851"/>
        <w:rPr>
          <w:b/>
        </w:rPr>
      </w:pPr>
      <w:bookmarkStart w:id="34" w:name="_Ref350356849"/>
      <w:bookmarkStart w:id="35" w:name="_Toc410998174"/>
      <w:bookmarkStart w:id="36" w:name="_Toc412648127"/>
      <w:r w:rsidRPr="00F9375C">
        <w:rPr>
          <w:b/>
        </w:rPr>
        <w:t>Требования к участнику аукциона.</w:t>
      </w:r>
      <w:bookmarkEnd w:id="34"/>
      <w:bookmarkEnd w:id="35"/>
      <w:bookmarkEnd w:id="36"/>
    </w:p>
    <w:p w:rsidR="00984A8B" w:rsidRPr="00CD27D8" w:rsidRDefault="00984A8B" w:rsidP="00984A8B">
      <w:pPr>
        <w:pStyle w:val="a0"/>
        <w:keepLines w:val="0"/>
        <w:tabs>
          <w:tab w:val="clear" w:pos="1701"/>
        </w:tabs>
        <w:ind w:left="0" w:firstLine="851"/>
      </w:pPr>
      <w:r w:rsidRPr="00CD27D8">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 любое физическое лицо, претендующее на заключение договора, в том числе индивидуальный предприниматель, не попадающее под ограничения, установленные действующим законодательством Российской Федерации, а также за исключением организаций отрасли (при продаже НА).</w:t>
      </w:r>
    </w:p>
    <w:p w:rsidR="00984A8B" w:rsidRPr="00A145AD" w:rsidRDefault="00984A8B" w:rsidP="00984A8B">
      <w:pPr>
        <w:pStyle w:val="a0"/>
        <w:keepLines w:val="0"/>
        <w:tabs>
          <w:tab w:val="clear" w:pos="1701"/>
        </w:tabs>
        <w:ind w:left="0" w:firstLine="851"/>
      </w:pPr>
      <w:r w:rsidRPr="00A145AD">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984A8B" w:rsidRPr="00A145AD" w:rsidRDefault="00984A8B" w:rsidP="00984A8B">
      <w:pPr>
        <w:keepNext/>
        <w:numPr>
          <w:ilvl w:val="0"/>
          <w:numId w:val="20"/>
        </w:numPr>
        <w:ind w:left="0" w:firstLine="851"/>
      </w:pPr>
      <w:r w:rsidRPr="00A145AD">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984A8B" w:rsidRPr="00A145AD" w:rsidRDefault="00984A8B" w:rsidP="00984A8B">
      <w:pPr>
        <w:keepNext/>
        <w:numPr>
          <w:ilvl w:val="0"/>
          <w:numId w:val="20"/>
        </w:numPr>
        <w:ind w:left="0" w:firstLine="851"/>
      </w:pPr>
      <w:r w:rsidRPr="00A145AD">
        <w:t>не находиться в процессе ликвидации или банкротства и не быть признанным по решению арбитражного суда несостоятельным (банкротом);</w:t>
      </w:r>
    </w:p>
    <w:p w:rsidR="00984A8B" w:rsidRPr="00A145AD" w:rsidRDefault="00984A8B" w:rsidP="00984A8B">
      <w:pPr>
        <w:keepNext/>
        <w:numPr>
          <w:ilvl w:val="0"/>
          <w:numId w:val="20"/>
        </w:numPr>
        <w:ind w:left="0" w:firstLine="851"/>
      </w:pPr>
      <w:r w:rsidRPr="00A145AD">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деятельность которой приостановлена;</w:t>
      </w:r>
    </w:p>
    <w:p w:rsidR="00984A8B" w:rsidRPr="00A145AD" w:rsidRDefault="00984A8B" w:rsidP="00984A8B">
      <w:pPr>
        <w:keepNext/>
        <w:numPr>
          <w:ilvl w:val="0"/>
          <w:numId w:val="20"/>
        </w:numPr>
        <w:ind w:left="0" w:firstLine="851"/>
      </w:pPr>
      <w:r w:rsidRPr="00A145AD">
        <w:t>соответствовать иным требованиям, установленным в Документации.</w:t>
      </w:r>
    </w:p>
    <w:p w:rsidR="00984A8B" w:rsidRPr="00A145AD" w:rsidRDefault="00984A8B" w:rsidP="00984A8B">
      <w:pPr>
        <w:keepNext/>
        <w:ind w:firstLine="851"/>
      </w:pPr>
      <w:bookmarkStart w:id="37" w:name="_Toc410998176"/>
      <w:bookmarkEnd w:id="32"/>
      <w:bookmarkEnd w:id="33"/>
    </w:p>
    <w:p w:rsidR="00984A8B" w:rsidRPr="00F9375C" w:rsidRDefault="00984A8B" w:rsidP="00984A8B">
      <w:pPr>
        <w:pStyle w:val="2"/>
        <w:keepLines w:val="0"/>
        <w:tabs>
          <w:tab w:val="clear" w:pos="1701"/>
        </w:tabs>
        <w:spacing w:before="0"/>
        <w:ind w:left="0" w:firstLine="851"/>
        <w:rPr>
          <w:b/>
        </w:rPr>
      </w:pPr>
      <w:bookmarkStart w:id="38" w:name="_Toc412648128"/>
      <w:r w:rsidRPr="00F9375C">
        <w:rPr>
          <w:b/>
        </w:rPr>
        <w:t>Документы, составляющие заявку на участие в аукционе</w:t>
      </w:r>
      <w:bookmarkEnd w:id="38"/>
    </w:p>
    <w:p w:rsidR="00984A8B" w:rsidRPr="00A145AD" w:rsidRDefault="00984A8B" w:rsidP="00984A8B">
      <w:pPr>
        <w:pStyle w:val="a0"/>
        <w:keepLines w:val="0"/>
        <w:tabs>
          <w:tab w:val="clear" w:pos="1701"/>
          <w:tab w:val="left" w:pos="-6379"/>
        </w:tabs>
        <w:ind w:left="0" w:firstLine="851"/>
      </w:pPr>
      <w:bookmarkStart w:id="39" w:name="_Toc350259826"/>
      <w:bookmarkStart w:id="40" w:name="_Toc350259972"/>
      <w:bookmarkStart w:id="41" w:name="_Toc350260130"/>
      <w:bookmarkStart w:id="42" w:name="_Toc350260273"/>
      <w:bookmarkStart w:id="43" w:name="_Toc350261398"/>
      <w:bookmarkStart w:id="44" w:name="_Toc350259827"/>
      <w:bookmarkStart w:id="45" w:name="_Toc350259973"/>
      <w:bookmarkStart w:id="46" w:name="_Toc350260131"/>
      <w:bookmarkStart w:id="47" w:name="_Toc350260274"/>
      <w:bookmarkStart w:id="48" w:name="_Toc350261399"/>
      <w:bookmarkStart w:id="49" w:name="_Toc350259828"/>
      <w:bookmarkStart w:id="50" w:name="_Toc350259974"/>
      <w:bookmarkStart w:id="51" w:name="_Toc350260132"/>
      <w:bookmarkStart w:id="52" w:name="_Toc350260275"/>
      <w:bookmarkStart w:id="53" w:name="_Toc350261400"/>
      <w:bookmarkStart w:id="54" w:name="_Toc350259829"/>
      <w:bookmarkStart w:id="55" w:name="_Toc350259975"/>
      <w:bookmarkStart w:id="56" w:name="_Toc350260133"/>
      <w:bookmarkStart w:id="57" w:name="_Toc350260276"/>
      <w:bookmarkStart w:id="58" w:name="_Toc350261401"/>
      <w:bookmarkStart w:id="59" w:name="_Toc350259830"/>
      <w:bookmarkStart w:id="60" w:name="_Toc350259976"/>
      <w:bookmarkStart w:id="61" w:name="_Toc350260134"/>
      <w:bookmarkStart w:id="62" w:name="_Toc350260277"/>
      <w:bookmarkStart w:id="63" w:name="_Toc350261402"/>
      <w:bookmarkStart w:id="64" w:name="_Toc350259831"/>
      <w:bookmarkStart w:id="65" w:name="_Toc350259977"/>
      <w:bookmarkStart w:id="66" w:name="_Toc350260135"/>
      <w:bookmarkStart w:id="67" w:name="_Toc350260278"/>
      <w:bookmarkStart w:id="68" w:name="_Toc350261403"/>
      <w:bookmarkStart w:id="69" w:name="_Toc350259832"/>
      <w:bookmarkStart w:id="70" w:name="_Toc350259978"/>
      <w:bookmarkStart w:id="71" w:name="_Toc350260136"/>
      <w:bookmarkStart w:id="72" w:name="_Toc350260279"/>
      <w:bookmarkStart w:id="73" w:name="_Toc350261404"/>
      <w:bookmarkStart w:id="74" w:name="_Toc350259833"/>
      <w:bookmarkStart w:id="75" w:name="_Toc350259979"/>
      <w:bookmarkStart w:id="76" w:name="_Toc350260137"/>
      <w:bookmarkStart w:id="77" w:name="_Toc350260280"/>
      <w:bookmarkStart w:id="78" w:name="_Toc350261405"/>
      <w:bookmarkStart w:id="79" w:name="_Toc350259834"/>
      <w:bookmarkStart w:id="80" w:name="_Toc350259980"/>
      <w:bookmarkStart w:id="81" w:name="_Toc350260138"/>
      <w:bookmarkStart w:id="82" w:name="_Toc350260281"/>
      <w:bookmarkStart w:id="83" w:name="_Toc350261406"/>
      <w:bookmarkStart w:id="84" w:name="_Toc350259835"/>
      <w:bookmarkStart w:id="85" w:name="_Toc350259981"/>
      <w:bookmarkStart w:id="86" w:name="_Toc350260139"/>
      <w:bookmarkStart w:id="87" w:name="_Toc350260282"/>
      <w:bookmarkStart w:id="88" w:name="_Toc350261407"/>
      <w:bookmarkStart w:id="89" w:name="_Toc350259836"/>
      <w:bookmarkStart w:id="90" w:name="_Toc350259982"/>
      <w:bookmarkStart w:id="91" w:name="_Toc350260140"/>
      <w:bookmarkStart w:id="92" w:name="_Toc350260283"/>
      <w:bookmarkStart w:id="93" w:name="_Toc350261408"/>
      <w:bookmarkStart w:id="94" w:name="_Toc350259837"/>
      <w:bookmarkStart w:id="95" w:name="_Toc350259983"/>
      <w:bookmarkStart w:id="96" w:name="_Toc350260141"/>
      <w:bookmarkStart w:id="97" w:name="_Toc350260284"/>
      <w:bookmarkStart w:id="98" w:name="_Toc350261409"/>
      <w:bookmarkStart w:id="99" w:name="_Toc350259838"/>
      <w:bookmarkStart w:id="100" w:name="_Toc350259984"/>
      <w:bookmarkStart w:id="101" w:name="_Toc350260142"/>
      <w:bookmarkStart w:id="102" w:name="_Toc350260285"/>
      <w:bookmarkStart w:id="103" w:name="_Toc350261410"/>
      <w:bookmarkStart w:id="104" w:name="_Toc350259839"/>
      <w:bookmarkStart w:id="105" w:name="_Toc350259985"/>
      <w:bookmarkStart w:id="106" w:name="_Toc350260143"/>
      <w:bookmarkStart w:id="107" w:name="_Toc350260286"/>
      <w:bookmarkStart w:id="108" w:name="_Toc350261411"/>
      <w:bookmarkStart w:id="109" w:name="_Toc350259840"/>
      <w:bookmarkStart w:id="110" w:name="_Toc350259986"/>
      <w:bookmarkStart w:id="111" w:name="_Toc350260144"/>
      <w:bookmarkStart w:id="112" w:name="_Toc350260287"/>
      <w:bookmarkStart w:id="113" w:name="_Toc350261412"/>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A145AD">
        <w:t xml:space="preserve">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w:t>
      </w:r>
      <w:r>
        <w:t>ЭТП</w:t>
      </w:r>
      <w:r w:rsidRPr="00A145AD">
        <w:t xml:space="preserve"> предложение на участие в аукционе, которое состоит из электронных документов.</w:t>
      </w:r>
    </w:p>
    <w:p w:rsidR="00984A8B" w:rsidRPr="00A145AD" w:rsidRDefault="00984A8B" w:rsidP="00984A8B">
      <w:pPr>
        <w:pStyle w:val="a0"/>
        <w:keepLines w:val="0"/>
        <w:tabs>
          <w:tab w:val="clear" w:pos="1701"/>
          <w:tab w:val="left" w:pos="-6379"/>
        </w:tabs>
        <w:ind w:left="0" w:firstLine="851"/>
      </w:pPr>
      <w:r w:rsidRPr="00A145AD">
        <w:t>Для юридических лиц:</w:t>
      </w:r>
    </w:p>
    <w:p w:rsidR="00984A8B" w:rsidRPr="00A145AD" w:rsidRDefault="00984A8B" w:rsidP="00984A8B">
      <w:pPr>
        <w:pStyle w:val="affd"/>
        <w:keepNext/>
        <w:numPr>
          <w:ilvl w:val="0"/>
          <w:numId w:val="3"/>
        </w:numPr>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заявку на участие в аукционе (</w:t>
      </w:r>
      <w:r w:rsidRPr="00A145AD">
        <w:rPr>
          <w:rFonts w:ascii="Times New Roman" w:hAnsi="Times New Roman"/>
        </w:rPr>
        <w:fldChar w:fldCharType="begin"/>
      </w:r>
      <w:r w:rsidRPr="00A145AD">
        <w:rPr>
          <w:rFonts w:ascii="Times New Roman" w:hAnsi="Times New Roman"/>
        </w:rPr>
        <w:instrText xml:space="preserve"> REF _Ref369539383 \h  \* MERGEFORMAT </w:instrText>
      </w:r>
      <w:r w:rsidRPr="00A145AD">
        <w:rPr>
          <w:rFonts w:ascii="Times New Roman" w:hAnsi="Times New Roman"/>
        </w:rPr>
      </w:r>
      <w:r w:rsidRPr="00A145AD">
        <w:rPr>
          <w:rFonts w:ascii="Times New Roman" w:hAnsi="Times New Roman"/>
        </w:rPr>
        <w:fldChar w:fldCharType="separate"/>
      </w:r>
      <w:r w:rsidR="00620740" w:rsidRPr="00620740">
        <w:rPr>
          <w:rFonts w:ascii="Times New Roman" w:hAnsi="Times New Roman"/>
          <w:sz w:val="28"/>
          <w:szCs w:val="28"/>
        </w:rPr>
        <w:t>Приложение 1. Форма № 1</w:t>
      </w:r>
      <w:r w:rsidRPr="00A145AD">
        <w:rPr>
          <w:rFonts w:ascii="Times New Roman" w:hAnsi="Times New Roman"/>
        </w:rPr>
        <w:fldChar w:fldCharType="end"/>
      </w:r>
      <w:r w:rsidRPr="00A145AD">
        <w:rPr>
          <w:rFonts w:ascii="Times New Roman" w:hAnsi="Times New Roman"/>
          <w:sz w:val="28"/>
          <w:szCs w:val="28"/>
        </w:rPr>
        <w:t>);</w:t>
      </w:r>
    </w:p>
    <w:p w:rsidR="00984A8B" w:rsidRPr="00A145AD" w:rsidRDefault="00984A8B" w:rsidP="00984A8B">
      <w:pPr>
        <w:pStyle w:val="affd"/>
        <w:keepNext/>
        <w:numPr>
          <w:ilvl w:val="0"/>
          <w:numId w:val="3"/>
        </w:numPr>
        <w:tabs>
          <w:tab w:val="left" w:pos="-6379"/>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 xml:space="preserve">полученную не ранее чем за один месяц до дня размещения извещения о проведении аукциона на сайте </w:t>
      </w:r>
      <w:r>
        <w:rPr>
          <w:rFonts w:ascii="Times New Roman" w:hAnsi="Times New Roman"/>
          <w:sz w:val="28"/>
          <w:szCs w:val="28"/>
        </w:rPr>
        <w:t>ЭТП</w:t>
      </w:r>
      <w:r w:rsidRPr="00A145AD">
        <w:rPr>
          <w:rFonts w:ascii="Times New Roman" w:hAnsi="Times New Roman"/>
          <w:sz w:val="28"/>
          <w:szCs w:val="28"/>
        </w:rPr>
        <w:t xml:space="preserve"> выписку из Единого государственного реестра юридических лиц или нотариально заверенную копию такой выписки;</w:t>
      </w:r>
    </w:p>
    <w:p w:rsidR="00984A8B" w:rsidRPr="00A145AD" w:rsidRDefault="00984A8B" w:rsidP="00984A8B">
      <w:pPr>
        <w:pStyle w:val="affd"/>
        <w:keepNext/>
        <w:numPr>
          <w:ilvl w:val="0"/>
          <w:numId w:val="3"/>
        </w:numPr>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копию документа, удостоверяющего личность руководителя юридического лица (паспорт), копию свидетельства ИНН, документ, подтверждающий полномочия руководителя юридического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w:t>
      </w:r>
      <w:r>
        <w:rPr>
          <w:rFonts w:ascii="Times New Roman" w:hAnsi="Times New Roman"/>
          <w:sz w:val="28"/>
          <w:szCs w:val="28"/>
        </w:rPr>
        <w:t>ель).</w:t>
      </w:r>
    </w:p>
    <w:p w:rsidR="00984A8B" w:rsidRPr="00A145AD" w:rsidRDefault="00984A8B" w:rsidP="00984A8B">
      <w:pPr>
        <w:pStyle w:val="affd"/>
        <w:keepNext/>
        <w:tabs>
          <w:tab w:val="left" w:pos="993"/>
          <w:tab w:val="left" w:pos="1134"/>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В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а именно:</w:t>
      </w:r>
    </w:p>
    <w:p w:rsidR="00984A8B" w:rsidRPr="00A145AD" w:rsidRDefault="00984A8B" w:rsidP="00984A8B">
      <w:pPr>
        <w:pStyle w:val="affd"/>
        <w:keepNext/>
        <w:numPr>
          <w:ilvl w:val="0"/>
          <w:numId w:val="17"/>
        </w:numPr>
        <w:tabs>
          <w:tab w:val="left" w:pos="993"/>
          <w:tab w:val="left" w:pos="1134"/>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подписывать заявки на участие в аукционе;</w:t>
      </w:r>
    </w:p>
    <w:p w:rsidR="00984A8B" w:rsidRPr="00A145AD" w:rsidRDefault="00984A8B" w:rsidP="00984A8B">
      <w:pPr>
        <w:pStyle w:val="affd"/>
        <w:keepNext/>
        <w:numPr>
          <w:ilvl w:val="0"/>
          <w:numId w:val="17"/>
        </w:numPr>
        <w:tabs>
          <w:tab w:val="left" w:pos="993"/>
          <w:tab w:val="left" w:pos="1134"/>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предлагать цену приобр</w:t>
      </w:r>
      <w:r>
        <w:rPr>
          <w:rFonts w:ascii="Times New Roman" w:hAnsi="Times New Roman"/>
          <w:sz w:val="28"/>
          <w:szCs w:val="28"/>
        </w:rPr>
        <w:t xml:space="preserve">етения </w:t>
      </w:r>
      <w:r w:rsidRPr="00A145AD">
        <w:rPr>
          <w:rFonts w:ascii="Times New Roman" w:hAnsi="Times New Roman"/>
          <w:sz w:val="28"/>
          <w:szCs w:val="28"/>
        </w:rPr>
        <w:t>имущества в день проведения аукциона;</w:t>
      </w:r>
    </w:p>
    <w:p w:rsidR="00984A8B" w:rsidRPr="00A145AD" w:rsidRDefault="00984A8B" w:rsidP="00984A8B">
      <w:pPr>
        <w:pStyle w:val="affd"/>
        <w:keepNext/>
        <w:numPr>
          <w:ilvl w:val="0"/>
          <w:numId w:val="17"/>
        </w:numPr>
        <w:tabs>
          <w:tab w:val="left" w:pos="993"/>
          <w:tab w:val="left" w:pos="1134"/>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подписывать протоколы об итогах аукциона в случае признания победителем аукциона;</w:t>
      </w:r>
    </w:p>
    <w:p w:rsidR="00984A8B" w:rsidRPr="00A145AD" w:rsidRDefault="00984A8B" w:rsidP="00984A8B">
      <w:pPr>
        <w:pStyle w:val="affd"/>
        <w:keepNext/>
        <w:numPr>
          <w:ilvl w:val="0"/>
          <w:numId w:val="17"/>
        </w:numPr>
        <w:tabs>
          <w:tab w:val="left" w:pos="993"/>
          <w:tab w:val="left" w:pos="1134"/>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заключать и подписывать договор купли-продажи имущества по результатам аукциона.</w:t>
      </w:r>
    </w:p>
    <w:p w:rsidR="00984A8B" w:rsidRPr="00A145AD" w:rsidRDefault="00984A8B" w:rsidP="00984A8B">
      <w:pPr>
        <w:pStyle w:val="affd"/>
        <w:keepNext/>
        <w:numPr>
          <w:ilvl w:val="0"/>
          <w:numId w:val="3"/>
        </w:numPr>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заверенные Претендентом копии учредительных документов (устав, положение и т.п.), копии свидетельств о регистрации юридического лица и о его постановке на учет в налоговом органе, копия решения/распоряжения или иного документа о назначении руководителя (другого лица, имеющего право действовать от имени Претендента без доверенности);</w:t>
      </w:r>
    </w:p>
    <w:p w:rsidR="00984A8B" w:rsidRPr="00A145AD" w:rsidRDefault="00984A8B" w:rsidP="00984A8B">
      <w:pPr>
        <w:pStyle w:val="affd"/>
        <w:keepNext/>
        <w:numPr>
          <w:ilvl w:val="0"/>
          <w:numId w:val="3"/>
        </w:numPr>
        <w:tabs>
          <w:tab w:val="left" w:pos="-6521"/>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копию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984A8B" w:rsidRPr="00A145AD" w:rsidRDefault="00984A8B" w:rsidP="00984A8B">
      <w:pPr>
        <w:pStyle w:val="affd"/>
        <w:keepNext/>
        <w:numPr>
          <w:ilvl w:val="0"/>
          <w:numId w:val="3"/>
        </w:numPr>
        <w:tabs>
          <w:tab w:val="left" w:pos="-6379"/>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 xml:space="preserve">выписку из реестра акционеров (для Претендента, имеющего организационно-правовую форму акционерного общества)/выписку из списка участников (для Претендента, имеющего организационно-правовую форму общества с ограниченной ответственностью), содержащую сведения обо всех акционерах/участниках и выданную не ранее чем за один месяц до дня опубликования извещения о проведении аукциона; </w:t>
      </w:r>
    </w:p>
    <w:p w:rsidR="00984A8B" w:rsidRPr="00A145AD" w:rsidRDefault="00984A8B" w:rsidP="00984A8B">
      <w:pPr>
        <w:pStyle w:val="affd"/>
        <w:keepNext/>
        <w:numPr>
          <w:ilvl w:val="0"/>
          <w:numId w:val="3"/>
        </w:numPr>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 xml:space="preserve"> заявление подтверждающее, что Претендент не находится в процессе ликвидации о неприменении в отношении Претендента процедур, применяемых в деле о банкротстве, об отсутствии решения о приостановлении деятельности Претендента в порядке, предусмотренном </w:t>
      </w:r>
      <w:hyperlink r:id="rId17" w:history="1">
        <w:r w:rsidRPr="00A145AD">
          <w:rPr>
            <w:rFonts w:ascii="Times New Roman" w:hAnsi="Times New Roman"/>
            <w:sz w:val="28"/>
            <w:szCs w:val="28"/>
          </w:rPr>
          <w:t>Кодексом</w:t>
        </w:r>
      </w:hyperlink>
      <w:r w:rsidRPr="00A145AD">
        <w:rPr>
          <w:rFonts w:ascii="Times New Roman" w:hAnsi="Times New Roman"/>
          <w:sz w:val="28"/>
          <w:szCs w:val="28"/>
        </w:rPr>
        <w:t xml:space="preserve"> Российской Федерации об административных правонарушениях;</w:t>
      </w:r>
    </w:p>
    <w:p w:rsidR="00984A8B" w:rsidRPr="00A145AD" w:rsidRDefault="00984A8B" w:rsidP="00984A8B">
      <w:pPr>
        <w:pStyle w:val="affd"/>
        <w:keepNext/>
        <w:numPr>
          <w:ilvl w:val="0"/>
          <w:numId w:val="3"/>
        </w:numPr>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копии бухгалтерской отчетности за последний отчетный период, включающие бухгалтерский баланс и отчет о финансовых результатах (формы № 1 и № 2);</w:t>
      </w:r>
    </w:p>
    <w:p w:rsidR="00984A8B" w:rsidRPr="00CD27D8" w:rsidRDefault="00984A8B" w:rsidP="00984A8B">
      <w:pPr>
        <w:pStyle w:val="affd"/>
        <w:keepNext/>
        <w:numPr>
          <w:ilvl w:val="0"/>
          <w:numId w:val="3"/>
        </w:numPr>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w:t>
      </w:r>
      <w:r w:rsidRPr="00CD27D8">
        <w:rPr>
          <w:rFonts w:ascii="Times New Roman" w:hAnsi="Times New Roman"/>
          <w:sz w:val="28"/>
          <w:szCs w:val="28"/>
        </w:rPr>
        <w:t xml:space="preserve">подтверждающие внесение Претендентом задатка в счет обеспечения исполнения Претендентом </w:t>
      </w:r>
      <w:r w:rsidRPr="00CD27D8">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CD27D8">
        <w:rPr>
          <w:rFonts w:ascii="Times New Roman" w:hAnsi="Times New Roman"/>
          <w:sz w:val="28"/>
          <w:szCs w:val="28"/>
        </w:rPr>
        <w:t xml:space="preserve"> и обеспечения оплаты Имущества (платежный документ может быть предоставлен позднее заявки и прилагаемых к ней документов, но до даты завершения приема заявок);</w:t>
      </w:r>
    </w:p>
    <w:p w:rsidR="00984A8B" w:rsidRPr="006770CE" w:rsidRDefault="00984A8B" w:rsidP="00984A8B">
      <w:pPr>
        <w:pStyle w:val="affd"/>
        <w:keepNext/>
        <w:numPr>
          <w:ilvl w:val="0"/>
          <w:numId w:val="3"/>
        </w:numPr>
        <w:tabs>
          <w:tab w:val="left" w:pos="-6379"/>
        </w:tabs>
        <w:spacing w:after="0" w:line="240" w:lineRule="auto"/>
        <w:ind w:left="0" w:firstLine="851"/>
        <w:contextualSpacing w:val="0"/>
        <w:jc w:val="both"/>
        <w:rPr>
          <w:rFonts w:ascii="Times New Roman" w:hAnsi="Times New Roman"/>
          <w:sz w:val="28"/>
          <w:szCs w:val="28"/>
        </w:rPr>
      </w:pPr>
      <w:r w:rsidRPr="006770CE">
        <w:rPr>
          <w:rFonts w:ascii="Times New Roman" w:hAnsi="Times New Roman"/>
          <w:sz w:val="28"/>
          <w:szCs w:val="28"/>
        </w:rPr>
        <w:t>копию разрешения антимонопольного органа (Федеральной антимонопольной службы или ее территориального органа) на приобретение Претендентом пакета акций предусмотренного Федеральным законом от 26.0</w:t>
      </w:r>
      <w:r w:rsidR="006770CE" w:rsidRPr="006770CE">
        <w:rPr>
          <w:rFonts w:ascii="Times New Roman" w:hAnsi="Times New Roman"/>
          <w:sz w:val="28"/>
          <w:szCs w:val="28"/>
        </w:rPr>
        <w:t>7</w:t>
      </w:r>
      <w:r w:rsidRPr="006770CE">
        <w:rPr>
          <w:rFonts w:ascii="Times New Roman" w:hAnsi="Times New Roman"/>
          <w:sz w:val="28"/>
          <w:szCs w:val="28"/>
        </w:rPr>
        <w:t>.2006 № 135-ФЗ «О защите конкуренции» (при необходимости);</w:t>
      </w:r>
    </w:p>
    <w:p w:rsidR="00984A8B" w:rsidRPr="00CD27D8" w:rsidRDefault="00984A8B" w:rsidP="00984A8B">
      <w:pPr>
        <w:pStyle w:val="affd"/>
        <w:keepNext/>
        <w:numPr>
          <w:ilvl w:val="0"/>
          <w:numId w:val="3"/>
        </w:numPr>
        <w:tabs>
          <w:tab w:val="left" w:pos="-6379"/>
        </w:tabs>
        <w:spacing w:after="0" w:line="240" w:lineRule="auto"/>
        <w:ind w:left="0" w:firstLine="851"/>
        <w:contextualSpacing w:val="0"/>
        <w:jc w:val="both"/>
        <w:rPr>
          <w:rFonts w:ascii="Times New Roman" w:hAnsi="Times New Roman"/>
          <w:sz w:val="28"/>
          <w:szCs w:val="28"/>
        </w:rPr>
      </w:pPr>
      <w:r w:rsidRPr="00CD27D8">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w:t>
      </w:r>
      <w:r w:rsidRPr="00CD27D8">
        <w:rPr>
          <w:rFonts w:ascii="Times New Roman" w:hAnsi="Times New Roman"/>
        </w:rPr>
        <w:fldChar w:fldCharType="begin"/>
      </w:r>
      <w:r w:rsidRPr="00CD27D8">
        <w:rPr>
          <w:rFonts w:ascii="Times New Roman" w:hAnsi="Times New Roman"/>
        </w:rPr>
        <w:instrText xml:space="preserve"> REF _Ref369539528 \h  \* MERGEFORMAT </w:instrText>
      </w:r>
      <w:r w:rsidRPr="00CD27D8">
        <w:rPr>
          <w:rFonts w:ascii="Times New Roman" w:hAnsi="Times New Roman"/>
        </w:rPr>
      </w:r>
      <w:r w:rsidRPr="00CD27D8">
        <w:rPr>
          <w:rFonts w:ascii="Times New Roman" w:hAnsi="Times New Roman"/>
        </w:rPr>
        <w:fldChar w:fldCharType="separate"/>
      </w:r>
      <w:r w:rsidR="00620740" w:rsidRPr="00620740">
        <w:rPr>
          <w:rFonts w:ascii="Times New Roman" w:hAnsi="Times New Roman"/>
          <w:sz w:val="28"/>
          <w:szCs w:val="28"/>
        </w:rPr>
        <w:t xml:space="preserve">Приложение 2. Форма № </w:t>
      </w:r>
      <w:r w:rsidR="00620740" w:rsidRPr="00E20817">
        <w:t>2</w:t>
      </w:r>
      <w:r w:rsidRPr="00CD27D8">
        <w:rPr>
          <w:rFonts w:ascii="Times New Roman" w:hAnsi="Times New Roman"/>
        </w:rPr>
        <w:fldChar w:fldCharType="end"/>
      </w:r>
      <w:r w:rsidRPr="00CD27D8">
        <w:rPr>
          <w:rFonts w:ascii="Times New Roman" w:hAnsi="Times New Roman"/>
          <w:sz w:val="28"/>
          <w:szCs w:val="28"/>
        </w:rPr>
        <w:t>).</w:t>
      </w:r>
    </w:p>
    <w:p w:rsidR="00984A8B" w:rsidRPr="00CD27D8" w:rsidRDefault="00984A8B" w:rsidP="00984A8B">
      <w:pPr>
        <w:pStyle w:val="a0"/>
        <w:keepLines w:val="0"/>
        <w:tabs>
          <w:tab w:val="clear" w:pos="1701"/>
        </w:tabs>
        <w:ind w:left="0" w:firstLine="851"/>
      </w:pPr>
      <w:r w:rsidRPr="00CD27D8">
        <w:t>Для физических лиц:</w:t>
      </w:r>
    </w:p>
    <w:p w:rsidR="00984A8B" w:rsidRPr="00CD27D8" w:rsidRDefault="00984A8B" w:rsidP="00984A8B">
      <w:pPr>
        <w:pStyle w:val="affd"/>
        <w:keepNext/>
        <w:numPr>
          <w:ilvl w:val="1"/>
          <w:numId w:val="4"/>
        </w:numPr>
        <w:spacing w:after="0" w:line="240" w:lineRule="auto"/>
        <w:ind w:left="0" w:firstLine="851"/>
        <w:contextualSpacing w:val="0"/>
        <w:jc w:val="both"/>
        <w:rPr>
          <w:rFonts w:ascii="Times New Roman" w:hAnsi="Times New Roman"/>
          <w:sz w:val="28"/>
          <w:szCs w:val="28"/>
        </w:rPr>
      </w:pPr>
      <w:r w:rsidRPr="00CD27D8">
        <w:rPr>
          <w:rFonts w:ascii="Times New Roman" w:hAnsi="Times New Roman"/>
          <w:sz w:val="28"/>
          <w:szCs w:val="28"/>
        </w:rPr>
        <w:t>заявку на участие в аукционе (</w:t>
      </w:r>
      <w:r w:rsidRPr="00CD27D8">
        <w:rPr>
          <w:rFonts w:ascii="Times New Roman" w:hAnsi="Times New Roman"/>
        </w:rPr>
        <w:fldChar w:fldCharType="begin"/>
      </w:r>
      <w:r w:rsidRPr="00CD27D8">
        <w:rPr>
          <w:rFonts w:ascii="Times New Roman" w:hAnsi="Times New Roman"/>
        </w:rPr>
        <w:instrText xml:space="preserve"> REF _Ref369539544 \h  \* MERGEFORMAT </w:instrText>
      </w:r>
      <w:r w:rsidRPr="00CD27D8">
        <w:rPr>
          <w:rFonts w:ascii="Times New Roman" w:hAnsi="Times New Roman"/>
        </w:rPr>
      </w:r>
      <w:r w:rsidRPr="00CD27D8">
        <w:rPr>
          <w:rFonts w:ascii="Times New Roman" w:hAnsi="Times New Roman"/>
        </w:rPr>
        <w:fldChar w:fldCharType="separate"/>
      </w:r>
      <w:r w:rsidR="00620740" w:rsidRPr="00620740">
        <w:rPr>
          <w:rFonts w:ascii="Times New Roman" w:hAnsi="Times New Roman"/>
          <w:sz w:val="28"/>
          <w:szCs w:val="28"/>
        </w:rPr>
        <w:t xml:space="preserve">Приложение 1. Форма № </w:t>
      </w:r>
      <w:r w:rsidR="00620740" w:rsidRPr="006F1440">
        <w:t>1</w:t>
      </w:r>
      <w:r w:rsidRPr="00CD27D8">
        <w:rPr>
          <w:rFonts w:ascii="Times New Roman" w:hAnsi="Times New Roman"/>
        </w:rPr>
        <w:fldChar w:fldCharType="end"/>
      </w:r>
      <w:r w:rsidRPr="00CD27D8">
        <w:rPr>
          <w:rFonts w:ascii="Times New Roman" w:hAnsi="Times New Roman"/>
          <w:sz w:val="28"/>
          <w:szCs w:val="28"/>
        </w:rPr>
        <w:t>);</w:t>
      </w:r>
    </w:p>
    <w:p w:rsidR="00984A8B" w:rsidRPr="00A145AD" w:rsidRDefault="00984A8B" w:rsidP="00984A8B">
      <w:pPr>
        <w:pStyle w:val="affd"/>
        <w:keepNext/>
        <w:numPr>
          <w:ilvl w:val="1"/>
          <w:numId w:val="4"/>
        </w:numPr>
        <w:spacing w:after="0" w:line="240" w:lineRule="auto"/>
        <w:ind w:left="0" w:firstLine="851"/>
        <w:contextualSpacing w:val="0"/>
        <w:jc w:val="both"/>
        <w:rPr>
          <w:rFonts w:ascii="Times New Roman" w:hAnsi="Times New Roman"/>
          <w:sz w:val="28"/>
          <w:szCs w:val="28"/>
        </w:rPr>
      </w:pPr>
      <w:r w:rsidRPr="00CD27D8">
        <w:rPr>
          <w:rFonts w:ascii="Times New Roman" w:hAnsi="Times New Roman"/>
          <w:sz w:val="28"/>
          <w:szCs w:val="28"/>
        </w:rPr>
        <w:t>платежный документ с отметкой банка об исполнении</w:t>
      </w:r>
      <w:r w:rsidRPr="00A145AD">
        <w:rPr>
          <w:rFonts w:ascii="Times New Roman" w:hAnsi="Times New Roman"/>
          <w:sz w:val="28"/>
          <w:szCs w:val="28"/>
        </w:rPr>
        <w:t xml:space="preserve">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A145AD">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A145AD">
        <w:rPr>
          <w:rFonts w:ascii="Times New Roman" w:hAnsi="Times New Roman"/>
          <w:sz w:val="28"/>
          <w:szCs w:val="28"/>
        </w:rPr>
        <w:t xml:space="preserve"> и обеспечения оплаты Имущества;</w:t>
      </w:r>
    </w:p>
    <w:p w:rsidR="00984A8B" w:rsidRPr="00A145AD" w:rsidRDefault="00984A8B" w:rsidP="00984A8B">
      <w:pPr>
        <w:pStyle w:val="affd"/>
        <w:keepNext/>
        <w:numPr>
          <w:ilvl w:val="1"/>
          <w:numId w:val="4"/>
        </w:numPr>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копию паспорта Претендента и его уполномоченного представителя;</w:t>
      </w:r>
    </w:p>
    <w:p w:rsidR="00984A8B" w:rsidRPr="00A145AD" w:rsidRDefault="00984A8B" w:rsidP="00984A8B">
      <w:pPr>
        <w:pStyle w:val="affd"/>
        <w:keepNext/>
        <w:numPr>
          <w:ilvl w:val="1"/>
          <w:numId w:val="4"/>
        </w:numPr>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в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имущества, а именно:</w:t>
      </w:r>
    </w:p>
    <w:p w:rsidR="00984A8B" w:rsidRPr="00A145AD" w:rsidRDefault="00984A8B" w:rsidP="00984A8B">
      <w:pPr>
        <w:keepNext/>
        <w:numPr>
          <w:ilvl w:val="0"/>
          <w:numId w:val="21"/>
        </w:numPr>
        <w:tabs>
          <w:tab w:val="left" w:pos="993"/>
          <w:tab w:val="left" w:pos="1134"/>
        </w:tabs>
        <w:ind w:left="0" w:firstLine="851"/>
      </w:pPr>
      <w:r w:rsidRPr="00A145AD">
        <w:t>подписывать заявки на участие в аукционе;</w:t>
      </w:r>
    </w:p>
    <w:p w:rsidR="00984A8B" w:rsidRPr="00A145AD" w:rsidRDefault="00984A8B" w:rsidP="00984A8B">
      <w:pPr>
        <w:keepNext/>
        <w:numPr>
          <w:ilvl w:val="0"/>
          <w:numId w:val="21"/>
        </w:numPr>
        <w:tabs>
          <w:tab w:val="left" w:pos="993"/>
          <w:tab w:val="left" w:pos="1134"/>
        </w:tabs>
        <w:ind w:left="0" w:firstLine="851"/>
      </w:pPr>
      <w:r w:rsidRPr="00A145AD">
        <w:t>предлагать цену приобр</w:t>
      </w:r>
      <w:r w:rsidR="00AE2FBA">
        <w:t>е</w:t>
      </w:r>
      <w:r w:rsidRPr="00A145AD">
        <w:t>тения имущества в день проведения аукциона;</w:t>
      </w:r>
    </w:p>
    <w:p w:rsidR="00984A8B" w:rsidRPr="00A145AD" w:rsidRDefault="00984A8B" w:rsidP="00984A8B">
      <w:pPr>
        <w:keepNext/>
        <w:numPr>
          <w:ilvl w:val="0"/>
          <w:numId w:val="21"/>
        </w:numPr>
        <w:tabs>
          <w:tab w:val="left" w:pos="993"/>
          <w:tab w:val="left" w:pos="1134"/>
        </w:tabs>
        <w:ind w:left="0" w:firstLine="851"/>
      </w:pPr>
      <w:r w:rsidRPr="00A145AD">
        <w:t>подписывать протоколы об итогах аукциона в случае признания победителем аукциона;</w:t>
      </w:r>
    </w:p>
    <w:p w:rsidR="00984A8B" w:rsidRPr="00A145AD" w:rsidRDefault="00984A8B" w:rsidP="00984A8B">
      <w:pPr>
        <w:keepNext/>
        <w:numPr>
          <w:ilvl w:val="0"/>
          <w:numId w:val="21"/>
        </w:numPr>
        <w:tabs>
          <w:tab w:val="left" w:pos="993"/>
          <w:tab w:val="left" w:pos="1134"/>
        </w:tabs>
        <w:ind w:left="0" w:firstLine="851"/>
      </w:pPr>
      <w:r w:rsidRPr="00A145AD">
        <w:t>заключать и подписывать договор купли-продажи имущества по результатам аукциона.</w:t>
      </w:r>
    </w:p>
    <w:p w:rsidR="00984A8B" w:rsidRPr="00A145AD" w:rsidRDefault="00984A8B" w:rsidP="00984A8B">
      <w:pPr>
        <w:pStyle w:val="affd"/>
        <w:keepNext/>
        <w:numPr>
          <w:ilvl w:val="1"/>
          <w:numId w:val="4"/>
        </w:numPr>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в случае если физическое лицо участвует в аукционе в качестве индивидуального предпринимателя</w:t>
      </w:r>
      <w:r w:rsidRPr="00A145AD">
        <w:rPr>
          <w:rFonts w:ascii="Times New Roman" w:hAnsi="Times New Roman"/>
          <w:color w:val="000000"/>
          <w:sz w:val="28"/>
          <w:szCs w:val="28"/>
        </w:rPr>
        <w:t>,</w:t>
      </w:r>
      <w:r w:rsidRPr="00A145AD">
        <w:rPr>
          <w:rFonts w:ascii="Times New Roman" w:hAnsi="Times New Roman"/>
          <w:color w:val="000000"/>
          <w:sz w:val="28"/>
        </w:rPr>
        <w:t xml:space="preserve"> </w:t>
      </w:r>
      <w:r w:rsidRPr="00A145AD">
        <w:rPr>
          <w:rFonts w:ascii="Times New Roman" w:hAnsi="Times New Roman"/>
          <w:sz w:val="28"/>
          <w:szCs w:val="28"/>
        </w:rPr>
        <w:t xml:space="preserve">полученную не ранее чем за 1 (один) месяц до дня размещения извещения о проведении  аукциона на сайте </w:t>
      </w:r>
      <w:r>
        <w:rPr>
          <w:rFonts w:ascii="Times New Roman" w:hAnsi="Times New Roman"/>
          <w:sz w:val="28"/>
          <w:szCs w:val="28"/>
        </w:rPr>
        <w:t>ЭТП</w:t>
      </w:r>
      <w:r w:rsidRPr="00A145AD">
        <w:rPr>
          <w:rFonts w:ascii="Times New Roman" w:hAnsi="Times New Roman"/>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w:t>
      </w:r>
    </w:p>
    <w:p w:rsidR="00984A8B" w:rsidRPr="00A145AD" w:rsidRDefault="00984A8B" w:rsidP="00984A8B">
      <w:pPr>
        <w:pStyle w:val="affd"/>
        <w:keepNext/>
        <w:numPr>
          <w:ilvl w:val="1"/>
          <w:numId w:val="4"/>
        </w:numPr>
        <w:spacing w:after="0" w:line="240" w:lineRule="auto"/>
        <w:ind w:left="0" w:firstLine="851"/>
        <w:contextualSpacing w:val="0"/>
        <w:jc w:val="both"/>
        <w:rPr>
          <w:rFonts w:ascii="Times New Roman" w:hAnsi="Times New Roman"/>
          <w:sz w:val="28"/>
          <w:szCs w:val="28"/>
        </w:rPr>
      </w:pPr>
      <w:r w:rsidRPr="00A145AD">
        <w:rPr>
          <w:rFonts w:ascii="Times New Roman" w:hAnsi="Times New Roman"/>
          <w:color w:val="000000"/>
          <w:sz w:val="28"/>
        </w:rPr>
        <w:t>заявление</w:t>
      </w:r>
      <w:r w:rsidRPr="00A145AD">
        <w:rPr>
          <w:rFonts w:ascii="Times New Roman" w:hAnsi="Times New Roman"/>
          <w:sz w:val="28"/>
          <w:szCs w:val="28"/>
        </w:rPr>
        <w:t xml:space="preserve"> об отсутствии решения арбитражного суда о признании Претендента банкротом и об открытии конкурсного производства;</w:t>
      </w:r>
    </w:p>
    <w:p w:rsidR="00984A8B" w:rsidRPr="00A145AD" w:rsidRDefault="00984A8B" w:rsidP="00984A8B">
      <w:pPr>
        <w:pStyle w:val="affd"/>
        <w:keepNext/>
        <w:numPr>
          <w:ilvl w:val="1"/>
          <w:numId w:val="4"/>
        </w:numPr>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в случае если физическое лицо участвует в аукционе в качестве индивидуального предпринимателя</w:t>
      </w:r>
      <w:r w:rsidRPr="00A145AD">
        <w:rPr>
          <w:rFonts w:ascii="Times New Roman" w:hAnsi="Times New Roman"/>
          <w:color w:val="000000"/>
          <w:sz w:val="28"/>
          <w:szCs w:val="28"/>
        </w:rPr>
        <w:t>, заявление</w:t>
      </w:r>
      <w:r w:rsidRPr="00A145AD">
        <w:rPr>
          <w:rFonts w:ascii="Times New Roman" w:hAnsi="Times New Roman"/>
          <w:color w:val="000000"/>
          <w:sz w:val="28"/>
        </w:rPr>
        <w:t xml:space="preserve"> </w:t>
      </w:r>
      <w:r w:rsidRPr="00A145AD">
        <w:rPr>
          <w:rFonts w:ascii="Times New Roman" w:hAnsi="Times New Roman"/>
          <w:sz w:val="28"/>
          <w:szCs w:val="28"/>
        </w:rPr>
        <w:t xml:space="preserve">об отсутствии решения о приостановлении деятельности Претендента в порядке, предусмотренном </w:t>
      </w:r>
      <w:hyperlink r:id="rId18" w:history="1">
        <w:r w:rsidRPr="00A145AD">
          <w:rPr>
            <w:rFonts w:ascii="Times New Roman" w:hAnsi="Times New Roman"/>
            <w:sz w:val="28"/>
            <w:szCs w:val="28"/>
          </w:rPr>
          <w:t>Кодексом</w:t>
        </w:r>
      </w:hyperlink>
      <w:r w:rsidRPr="00A145AD">
        <w:rPr>
          <w:rFonts w:ascii="Times New Roman" w:hAnsi="Times New Roman"/>
          <w:sz w:val="28"/>
          <w:szCs w:val="28"/>
        </w:rPr>
        <w:t xml:space="preserve"> Российской Федерации об административных правонарушениях;</w:t>
      </w:r>
    </w:p>
    <w:p w:rsidR="00984A8B" w:rsidRPr="00A145AD" w:rsidRDefault="00984A8B" w:rsidP="00984A8B">
      <w:pPr>
        <w:pStyle w:val="affd"/>
        <w:keepNext/>
        <w:numPr>
          <w:ilvl w:val="1"/>
          <w:numId w:val="4"/>
        </w:numPr>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заявление о неприменении в отношении Претендента –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w:t>
      </w:r>
    </w:p>
    <w:p w:rsidR="00984A8B" w:rsidRPr="00A145AD" w:rsidRDefault="00984A8B" w:rsidP="00984A8B">
      <w:pPr>
        <w:pStyle w:val="affd"/>
        <w:keepNext/>
        <w:numPr>
          <w:ilvl w:val="1"/>
          <w:numId w:val="4"/>
        </w:numPr>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w:t>
      </w:r>
      <w:r w:rsidRPr="00A145AD">
        <w:rPr>
          <w:rFonts w:ascii="Times New Roman" w:hAnsi="Times New Roman"/>
        </w:rPr>
        <w:fldChar w:fldCharType="begin"/>
      </w:r>
      <w:r w:rsidRPr="00A145AD">
        <w:rPr>
          <w:rFonts w:ascii="Times New Roman" w:hAnsi="Times New Roman"/>
        </w:rPr>
        <w:instrText xml:space="preserve"> REF _Ref369539774 \h  \* MERGEFORMAT </w:instrText>
      </w:r>
      <w:r w:rsidRPr="00A145AD">
        <w:rPr>
          <w:rFonts w:ascii="Times New Roman" w:hAnsi="Times New Roman"/>
        </w:rPr>
      </w:r>
      <w:r w:rsidRPr="00A145AD">
        <w:rPr>
          <w:rFonts w:ascii="Times New Roman" w:hAnsi="Times New Roman"/>
        </w:rPr>
        <w:fldChar w:fldCharType="separate"/>
      </w:r>
      <w:r w:rsidR="00620740" w:rsidRPr="00620740">
        <w:rPr>
          <w:rFonts w:ascii="Times New Roman" w:hAnsi="Times New Roman"/>
          <w:sz w:val="28"/>
          <w:szCs w:val="28"/>
        </w:rPr>
        <w:t xml:space="preserve">Приложение 2. Форма № </w:t>
      </w:r>
      <w:r w:rsidR="00620740" w:rsidRPr="00E20817">
        <w:t>2</w:t>
      </w:r>
      <w:r w:rsidRPr="00A145AD">
        <w:rPr>
          <w:rFonts w:ascii="Times New Roman" w:hAnsi="Times New Roman"/>
        </w:rPr>
        <w:fldChar w:fldCharType="end"/>
      </w:r>
      <w:r w:rsidRPr="00A145AD">
        <w:rPr>
          <w:rFonts w:ascii="Times New Roman" w:hAnsi="Times New Roman"/>
          <w:sz w:val="28"/>
          <w:szCs w:val="28"/>
        </w:rPr>
        <w:t>).</w:t>
      </w:r>
    </w:p>
    <w:p w:rsidR="00984A8B" w:rsidRPr="00A145AD" w:rsidRDefault="00984A8B" w:rsidP="00984A8B">
      <w:pPr>
        <w:pStyle w:val="a0"/>
        <w:keepLines w:val="0"/>
        <w:tabs>
          <w:tab w:val="clear" w:pos="1701"/>
        </w:tabs>
        <w:ind w:left="0" w:firstLine="851"/>
      </w:pPr>
      <w:r w:rsidRPr="00A145AD">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984A8B" w:rsidRPr="00A145AD" w:rsidRDefault="00984A8B" w:rsidP="00984A8B">
      <w:pPr>
        <w:pStyle w:val="a0"/>
        <w:keepLines w:val="0"/>
        <w:tabs>
          <w:tab w:val="clear" w:pos="1701"/>
        </w:tabs>
        <w:ind w:left="0" w:firstLine="851"/>
      </w:pPr>
      <w:r w:rsidRPr="00A145AD">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w:t>
      </w:r>
      <w:proofErr w:type="spellStart"/>
      <w:r w:rsidRPr="00A145AD">
        <w:t>апостилированы</w:t>
      </w:r>
      <w:proofErr w:type="spellEnd"/>
      <w:r w:rsidRPr="00A145AD">
        <w:t>.</w:t>
      </w:r>
    </w:p>
    <w:p w:rsidR="00984A8B" w:rsidRPr="00A145AD" w:rsidRDefault="00984A8B" w:rsidP="00984A8B">
      <w:pPr>
        <w:pStyle w:val="a0"/>
        <w:tabs>
          <w:tab w:val="clear" w:pos="1701"/>
        </w:tabs>
        <w:ind w:left="0" w:firstLine="851"/>
      </w:pPr>
      <w:r w:rsidRPr="00A145AD">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984A8B" w:rsidRPr="00A145AD" w:rsidRDefault="00984A8B" w:rsidP="00984A8B">
      <w:pPr>
        <w:pStyle w:val="a0"/>
        <w:tabs>
          <w:tab w:val="clear" w:pos="1701"/>
        </w:tabs>
        <w:ind w:left="0" w:firstLine="851"/>
      </w:pPr>
      <w:r w:rsidRPr="00A145AD">
        <w:t>Все документы должны быть скреплены печатью Претендента (для юридического лица), заверены подписью уполномоченного лица Претендента, а также иметь нумерацию.</w:t>
      </w:r>
    </w:p>
    <w:p w:rsidR="00984A8B" w:rsidRPr="003758B9" w:rsidRDefault="00984A8B" w:rsidP="00984A8B">
      <w:pPr>
        <w:keepNext/>
        <w:keepLines/>
        <w:tabs>
          <w:tab w:val="left" w:pos="1276"/>
        </w:tabs>
        <w:ind w:firstLine="851"/>
        <w:rPr>
          <w:b/>
        </w:rPr>
      </w:pPr>
    </w:p>
    <w:p w:rsidR="00984A8B" w:rsidRPr="003758B9" w:rsidRDefault="00984A8B" w:rsidP="00984A8B">
      <w:pPr>
        <w:pStyle w:val="2"/>
        <w:tabs>
          <w:tab w:val="clear" w:pos="1701"/>
        </w:tabs>
        <w:spacing w:before="0"/>
        <w:ind w:left="0" w:firstLine="851"/>
        <w:rPr>
          <w:b/>
        </w:rPr>
      </w:pPr>
      <w:bookmarkStart w:id="114" w:name="_Toc412648129"/>
      <w:bookmarkStart w:id="115" w:name="_Ref347924920"/>
      <w:bookmarkStart w:id="116" w:name="_Toc410998180"/>
      <w:bookmarkEnd w:id="37"/>
      <w:r w:rsidRPr="003758B9">
        <w:rPr>
          <w:b/>
        </w:rPr>
        <w:t>Подача заявок на участие в аукционе</w:t>
      </w:r>
      <w:bookmarkEnd w:id="114"/>
    </w:p>
    <w:p w:rsidR="00984A8B" w:rsidRPr="00A145AD" w:rsidRDefault="00984A8B" w:rsidP="00984A8B">
      <w:pPr>
        <w:pStyle w:val="a0"/>
        <w:tabs>
          <w:tab w:val="clear" w:pos="1701"/>
          <w:tab w:val="left" w:pos="-6379"/>
        </w:tabs>
        <w:ind w:left="0" w:firstLine="851"/>
      </w:pPr>
      <w:r w:rsidRPr="00A145AD">
        <w:t>Для участия в аукционе Претендентам необходимо быть аккредитованными  на ЭТП в соответствии с правилами данной площадки.</w:t>
      </w:r>
    </w:p>
    <w:p w:rsidR="00984A8B" w:rsidRPr="00A145AD" w:rsidRDefault="00984A8B" w:rsidP="00984A8B">
      <w:pPr>
        <w:pStyle w:val="a0"/>
        <w:tabs>
          <w:tab w:val="clear" w:pos="1701"/>
          <w:tab w:val="left" w:pos="-6379"/>
        </w:tabs>
        <w:ind w:left="0" w:firstLine="851"/>
      </w:pPr>
      <w:r w:rsidRPr="00A145AD">
        <w:rPr>
          <w:bCs w:val="0"/>
        </w:rPr>
        <w:t>З</w:t>
      </w:r>
      <w:r w:rsidRPr="00A145AD">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аукциона. 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rsidR="00984A8B" w:rsidRPr="00A145AD" w:rsidRDefault="00984A8B" w:rsidP="00984A8B">
      <w:pPr>
        <w:pStyle w:val="a0"/>
        <w:tabs>
          <w:tab w:val="clear" w:pos="1701"/>
          <w:tab w:val="left" w:pos="-6379"/>
        </w:tabs>
        <w:ind w:left="0" w:firstLine="851"/>
        <w:rPr>
          <w:bCs w:val="0"/>
        </w:rPr>
      </w:pPr>
      <w:r w:rsidRPr="00A145AD">
        <w:rPr>
          <w:bCs w:val="0"/>
        </w:rPr>
        <w:t xml:space="preserve">Заявки на участие в аукционе должны быть поданы посредством программных и технических средств </w:t>
      </w:r>
      <w:r>
        <w:rPr>
          <w:bCs w:val="0"/>
        </w:rPr>
        <w:t>ЭТП</w:t>
      </w:r>
      <w:r w:rsidRPr="00A145AD">
        <w:rPr>
          <w:bCs w:val="0"/>
        </w:rPr>
        <w:t xml:space="preserve"> в форме одного электронного документа или нескольких электронных документов (сканированных копий оригиналов) согласно регламенту </w:t>
      </w:r>
      <w:r>
        <w:rPr>
          <w:bCs w:val="0"/>
        </w:rPr>
        <w:t>ЭТП</w:t>
      </w:r>
      <w:r w:rsidRPr="00A145AD">
        <w:rPr>
          <w:bCs w:val="0"/>
        </w:rPr>
        <w:t>. Заявки должны быть поданы до истечения срока, указанного в извещении о проведении аукциона.</w:t>
      </w:r>
    </w:p>
    <w:p w:rsidR="00984A8B" w:rsidRPr="00A145AD" w:rsidRDefault="00984A8B" w:rsidP="00984A8B">
      <w:pPr>
        <w:keepNext/>
        <w:keepLines/>
        <w:ind w:firstLine="851"/>
      </w:pPr>
      <w:r w:rsidRPr="00A145AD">
        <w:t xml:space="preserve">Все документы, входящие в состав заявки на участие в аукционе, должны быть представлены Претендентом через </w:t>
      </w:r>
      <w:r>
        <w:t>ЭТП</w:t>
      </w:r>
      <w:r w:rsidRPr="00A145AD">
        <w:t xml:space="preserve"> в отсканированном виде в формате </w:t>
      </w:r>
      <w:proofErr w:type="spellStart"/>
      <w:r w:rsidRPr="00A145AD">
        <w:t>Adobe</w:t>
      </w:r>
      <w:proofErr w:type="spellEnd"/>
      <w:r w:rsidRPr="00A145AD">
        <w:t xml:space="preserve"> PDF, </w:t>
      </w:r>
      <w:r w:rsidRPr="00A145AD">
        <w:rPr>
          <w:lang w:val="en-US"/>
        </w:rPr>
        <w:t>JPEG</w:t>
      </w:r>
      <w:r w:rsidRPr="00A145AD">
        <w:t xml:space="preserve">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 Размер файла не должен превышать 10 Мб.</w:t>
      </w:r>
    </w:p>
    <w:p w:rsidR="00984A8B" w:rsidRPr="00A145AD" w:rsidRDefault="00984A8B" w:rsidP="00984A8B">
      <w:pPr>
        <w:keepNext/>
        <w:keepLines/>
        <w:tabs>
          <w:tab w:val="left" w:pos="1276"/>
        </w:tabs>
        <w:autoSpaceDE w:val="0"/>
        <w:autoSpaceDN w:val="0"/>
        <w:adjustRightInd w:val="0"/>
        <w:ind w:firstLine="851"/>
      </w:pPr>
      <w:r w:rsidRPr="00A145AD">
        <w:t xml:space="preserve">Каждый отдельный документ должен быть отсканирован и загружен в систему подачи документов </w:t>
      </w:r>
      <w:r>
        <w:t>ЭТП</w:t>
      </w:r>
      <w:r w:rsidRPr="00A145AD">
        <w:t xml:space="preserve"> в виде отдельного файла. 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 Накладная 245 от 02032009 3л.pdf).</w:t>
      </w:r>
    </w:p>
    <w:p w:rsidR="00984A8B" w:rsidRPr="00A145AD" w:rsidRDefault="00984A8B" w:rsidP="00984A8B">
      <w:pPr>
        <w:pStyle w:val="a0"/>
        <w:tabs>
          <w:tab w:val="clear" w:pos="1701"/>
          <w:tab w:val="left" w:pos="-6379"/>
        </w:tabs>
        <w:ind w:left="0" w:firstLine="851"/>
        <w:rPr>
          <w:bCs w:val="0"/>
        </w:rPr>
      </w:pPr>
      <w:r w:rsidRPr="00A145AD">
        <w:rPr>
          <w:bCs w:val="0"/>
        </w:rPr>
        <w:t xml:space="preserve">Допускается размещение документов, сохраненных в архивах, при этом размещение на </w:t>
      </w:r>
      <w:r>
        <w:rPr>
          <w:bCs w:val="0"/>
        </w:rPr>
        <w:t>ЭТП</w:t>
      </w:r>
      <w:r w:rsidRPr="00A145AD">
        <w:rPr>
          <w:bCs w:val="0"/>
        </w:rPr>
        <w:t xml:space="preserve"> архивов, разделенных на несколько частей, открытие каждой из которых по отдельности невозможно, не допускается.</w:t>
      </w:r>
    </w:p>
    <w:p w:rsidR="00984A8B" w:rsidRPr="00A145AD" w:rsidRDefault="00984A8B" w:rsidP="00984A8B">
      <w:pPr>
        <w:pStyle w:val="a0"/>
        <w:tabs>
          <w:tab w:val="clear" w:pos="1701"/>
          <w:tab w:val="left" w:pos="-6379"/>
        </w:tabs>
        <w:ind w:left="0" w:firstLine="851"/>
        <w:rPr>
          <w:bCs w:val="0"/>
        </w:rPr>
      </w:pPr>
      <w:r w:rsidRPr="00A145AD">
        <w:rPr>
          <w:bCs w:val="0"/>
        </w:rPr>
        <w:t xml:space="preserve">Правила регистрации и аккредитации Претендента на </w:t>
      </w:r>
      <w:r>
        <w:rPr>
          <w:bCs w:val="0"/>
        </w:rPr>
        <w:t>ЭТП</w:t>
      </w:r>
      <w:r w:rsidRPr="00A145AD">
        <w:rPr>
          <w:bCs w:val="0"/>
        </w:rPr>
        <w:t xml:space="preserve">, правила проведения процедур аукциона на </w:t>
      </w:r>
      <w:r>
        <w:rPr>
          <w:bCs w:val="0"/>
        </w:rPr>
        <w:t>ЭТП</w:t>
      </w:r>
      <w:r w:rsidRPr="00A145AD">
        <w:rPr>
          <w:bCs w:val="0"/>
        </w:rPr>
        <w:t xml:space="preserve"> (в том числе подача заявок на участие в аукционе) определяются регламентом работы и инструкциями данной </w:t>
      </w:r>
      <w:r>
        <w:rPr>
          <w:bCs w:val="0"/>
        </w:rPr>
        <w:t>ЭТП</w:t>
      </w:r>
      <w:r w:rsidRPr="00A145AD">
        <w:rPr>
          <w:bCs w:val="0"/>
        </w:rPr>
        <w:t>.</w:t>
      </w:r>
    </w:p>
    <w:p w:rsidR="00984A8B" w:rsidRPr="00A145AD" w:rsidRDefault="00984A8B" w:rsidP="00984A8B">
      <w:pPr>
        <w:pStyle w:val="a0"/>
        <w:tabs>
          <w:tab w:val="clear" w:pos="1701"/>
          <w:tab w:val="left" w:pos="-6379"/>
        </w:tabs>
        <w:ind w:left="0" w:firstLine="851"/>
        <w:rPr>
          <w:bCs w:val="0"/>
        </w:rPr>
      </w:pPr>
      <w:r w:rsidRPr="00A145AD">
        <w:rPr>
          <w:bCs w:val="0"/>
        </w:rPr>
        <w:t xml:space="preserve">В соответствии с регламентом работы, </w:t>
      </w:r>
      <w:r>
        <w:rPr>
          <w:bCs w:val="0"/>
        </w:rPr>
        <w:t>ЭТП</w:t>
      </w:r>
      <w:r w:rsidRPr="00A145AD">
        <w:rPr>
          <w:bCs w:val="0"/>
        </w:rPr>
        <w:t xml:space="preserve"> 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984A8B" w:rsidRPr="00A145AD" w:rsidRDefault="00984A8B" w:rsidP="00984A8B">
      <w:pPr>
        <w:pStyle w:val="a0"/>
        <w:tabs>
          <w:tab w:val="clear" w:pos="1701"/>
        </w:tabs>
        <w:ind w:left="0" w:firstLine="851"/>
        <w:rPr>
          <w:bCs w:val="0"/>
        </w:rPr>
      </w:pPr>
      <w:r w:rsidRPr="00A145AD">
        <w:rPr>
          <w:bCs w:val="0"/>
        </w:rPr>
        <w:t xml:space="preserve">Организатор не несет ответственности, если заявка, отправленная через сайт </w:t>
      </w:r>
      <w:r>
        <w:rPr>
          <w:bCs w:val="0"/>
        </w:rPr>
        <w:t>ЭТП</w:t>
      </w:r>
      <w:r w:rsidRPr="00A145AD">
        <w:rPr>
          <w:bCs w:val="0"/>
        </w:rPr>
        <w:t>, по техническим причинам не получена или получена по истечении срока приема заявок.</w:t>
      </w:r>
    </w:p>
    <w:p w:rsidR="00984A8B" w:rsidRPr="00A145AD" w:rsidRDefault="00984A8B" w:rsidP="00984A8B">
      <w:pPr>
        <w:pStyle w:val="a0"/>
        <w:tabs>
          <w:tab w:val="clear" w:pos="1701"/>
        </w:tabs>
        <w:ind w:left="0" w:firstLine="851"/>
        <w:rPr>
          <w:bCs w:val="0"/>
        </w:rPr>
      </w:pPr>
      <w:r w:rsidRPr="00A145AD">
        <w:rPr>
          <w:bCs w:val="0"/>
        </w:rPr>
        <w:t>Каждый Претендент вправе подать только одну заявку на участие в аукционе.</w:t>
      </w:r>
    </w:p>
    <w:p w:rsidR="00984A8B" w:rsidRPr="00A145AD" w:rsidRDefault="00984A8B" w:rsidP="00984A8B">
      <w:pPr>
        <w:keepNext/>
        <w:keepLines/>
        <w:tabs>
          <w:tab w:val="left" w:pos="1276"/>
        </w:tabs>
        <w:ind w:firstLine="851"/>
        <w:rPr>
          <w:bCs/>
        </w:rPr>
      </w:pPr>
    </w:p>
    <w:p w:rsidR="00984A8B" w:rsidRPr="00FD5AB5" w:rsidRDefault="00984A8B" w:rsidP="00984A8B">
      <w:pPr>
        <w:pStyle w:val="2"/>
        <w:tabs>
          <w:tab w:val="clear" w:pos="1701"/>
        </w:tabs>
        <w:spacing w:before="0"/>
        <w:ind w:left="0" w:firstLine="851"/>
        <w:rPr>
          <w:b/>
        </w:rPr>
      </w:pPr>
      <w:bookmarkStart w:id="117" w:name="_Toc410998177"/>
      <w:bookmarkStart w:id="118" w:name="_Toc412648130"/>
      <w:r w:rsidRPr="00FD5AB5">
        <w:rPr>
          <w:b/>
        </w:rPr>
        <w:t>Изменение заявок на участие в аукционе или их отзыв</w:t>
      </w:r>
      <w:bookmarkEnd w:id="117"/>
      <w:bookmarkEnd w:id="118"/>
    </w:p>
    <w:p w:rsidR="00984A8B" w:rsidRPr="00A145AD" w:rsidRDefault="00984A8B" w:rsidP="00984A8B">
      <w:pPr>
        <w:pStyle w:val="a0"/>
        <w:ind w:left="0" w:firstLine="851"/>
      </w:pPr>
      <w:r w:rsidRPr="00A145AD">
        <w:t xml:space="preserve">Претендент, подавший заявку на участие в аукционе, вправе изменить или отозвать свою заявку на участие в аукционе в соответствии с регламентом </w:t>
      </w:r>
      <w:r>
        <w:t>ЭТП</w:t>
      </w:r>
      <w:r w:rsidRPr="00A145AD">
        <w:t xml:space="preserve"> в любое время после ее подачи, но до истечения срока окончания подачи заявок на участие в аукционе.</w:t>
      </w:r>
    </w:p>
    <w:p w:rsidR="00984A8B" w:rsidRPr="00A145AD" w:rsidRDefault="00984A8B" w:rsidP="00984A8B">
      <w:pPr>
        <w:pStyle w:val="a0"/>
        <w:ind w:left="0" w:firstLine="851"/>
      </w:pPr>
      <w:r w:rsidRPr="00A145AD">
        <w:t xml:space="preserve">Порядок изменения или отзыва заявок на участие в аукционе, поданных на </w:t>
      </w:r>
      <w:r>
        <w:t>ЭТП</w:t>
      </w:r>
      <w:r w:rsidRPr="00A145AD">
        <w:t xml:space="preserve">, определяется и осуществляется в соответствии с регламентом данной </w:t>
      </w:r>
      <w:r>
        <w:t>ЭТП</w:t>
      </w:r>
      <w:r w:rsidRPr="00A145AD">
        <w:t>.</w:t>
      </w:r>
    </w:p>
    <w:p w:rsidR="00984A8B" w:rsidRPr="00A145AD" w:rsidRDefault="00984A8B" w:rsidP="00984A8B">
      <w:pPr>
        <w:keepNext/>
        <w:keepLines/>
        <w:tabs>
          <w:tab w:val="left" w:pos="1276"/>
        </w:tabs>
        <w:ind w:firstLine="851"/>
      </w:pPr>
    </w:p>
    <w:p w:rsidR="00984A8B" w:rsidRPr="00FD5AB5" w:rsidRDefault="00984A8B" w:rsidP="00984A8B">
      <w:pPr>
        <w:pStyle w:val="2"/>
        <w:tabs>
          <w:tab w:val="clear" w:pos="1701"/>
        </w:tabs>
        <w:spacing w:before="0"/>
        <w:ind w:left="0" w:firstLine="851"/>
        <w:rPr>
          <w:b/>
        </w:rPr>
      </w:pPr>
      <w:bookmarkStart w:id="119" w:name="_Toc410998178"/>
      <w:bookmarkStart w:id="120" w:name="_Toc412648131"/>
      <w:r w:rsidRPr="00FD5AB5">
        <w:rPr>
          <w:b/>
        </w:rPr>
        <w:t>Опоздавшие заявки на участие в аукционе</w:t>
      </w:r>
      <w:bookmarkEnd w:id="119"/>
      <w:bookmarkEnd w:id="120"/>
    </w:p>
    <w:p w:rsidR="00984A8B" w:rsidRPr="00A145AD" w:rsidRDefault="00984A8B" w:rsidP="00984A8B">
      <w:pPr>
        <w:pStyle w:val="a0"/>
        <w:ind w:left="0" w:firstLine="851"/>
      </w:pPr>
      <w:r w:rsidRPr="00A145AD">
        <w:t xml:space="preserve">У Претендентов отсутствует возможность подать заявку на участие в аукционе на </w:t>
      </w:r>
      <w:r>
        <w:t>ЭТП</w:t>
      </w:r>
      <w:r w:rsidRPr="00A145AD">
        <w:t xml:space="preserve"> после окончания срока подачи заявок на участие в аукционе.</w:t>
      </w:r>
    </w:p>
    <w:p w:rsidR="00984A8B" w:rsidRPr="00A145AD" w:rsidRDefault="00984A8B" w:rsidP="00984A8B">
      <w:pPr>
        <w:keepNext/>
        <w:keepLines/>
        <w:tabs>
          <w:tab w:val="left" w:pos="1276"/>
        </w:tabs>
        <w:ind w:firstLine="851"/>
      </w:pPr>
    </w:p>
    <w:p w:rsidR="00984A8B" w:rsidRPr="00FD5AB5" w:rsidRDefault="00984A8B" w:rsidP="00984A8B">
      <w:pPr>
        <w:pStyle w:val="2"/>
        <w:tabs>
          <w:tab w:val="clear" w:pos="1701"/>
        </w:tabs>
        <w:spacing w:before="0"/>
        <w:ind w:left="0" w:firstLine="851"/>
        <w:rPr>
          <w:b/>
        </w:rPr>
      </w:pPr>
      <w:bookmarkStart w:id="121" w:name="_Ref405988528"/>
      <w:bookmarkStart w:id="122" w:name="_Toc410998179"/>
      <w:bookmarkStart w:id="123" w:name="_Toc412648132"/>
      <w:r w:rsidRPr="00FD5AB5">
        <w:rPr>
          <w:b/>
        </w:rPr>
        <w:t>Требование о предоставлении задатка.</w:t>
      </w:r>
      <w:bookmarkEnd w:id="121"/>
      <w:bookmarkEnd w:id="122"/>
      <w:bookmarkEnd w:id="123"/>
    </w:p>
    <w:p w:rsidR="00984A8B" w:rsidRPr="00A145AD" w:rsidRDefault="00984A8B" w:rsidP="00984A8B">
      <w:pPr>
        <w:pStyle w:val="a0"/>
        <w:tabs>
          <w:tab w:val="clear" w:pos="1701"/>
        </w:tabs>
        <w:ind w:left="0" w:firstLine="851"/>
      </w:pPr>
      <w:r w:rsidRPr="00A145AD">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984A8B" w:rsidRPr="00A145AD" w:rsidRDefault="00984A8B" w:rsidP="00984A8B">
      <w:pPr>
        <w:pStyle w:val="a0"/>
        <w:tabs>
          <w:tab w:val="clear" w:pos="1701"/>
        </w:tabs>
        <w:ind w:left="0" w:firstLine="851"/>
      </w:pPr>
      <w:r w:rsidRPr="00A145AD">
        <w:t>Для участия в аукционе Претендент до даты завершения приема заявок на уча</w:t>
      </w:r>
      <w:r>
        <w:t>стие в аукционе вносит задаток.</w:t>
      </w:r>
    </w:p>
    <w:p w:rsidR="00984A8B" w:rsidRPr="00A145AD" w:rsidRDefault="00984A8B" w:rsidP="00984A8B">
      <w:pPr>
        <w:pStyle w:val="a0"/>
        <w:tabs>
          <w:tab w:val="clear" w:pos="1701"/>
        </w:tabs>
        <w:ind w:left="0" w:firstLine="851"/>
      </w:pPr>
      <w:r>
        <w:t>З</w:t>
      </w:r>
      <w:r w:rsidRPr="00A145AD">
        <w:t>адаток перечисляется на расчетный счет, указанный в Извещении о проведении аукциона, и должен поступить на указанный расчетный счет в полном объеме не позднее дня, предшествующего дню рассмотрения заявок на участие в аукционе и считается перечисленным с момента зачисления на расчетный счет в полном объеме.</w:t>
      </w:r>
    </w:p>
    <w:p w:rsidR="00984A8B" w:rsidRPr="00A145AD" w:rsidRDefault="00984A8B" w:rsidP="00984A8B">
      <w:pPr>
        <w:pStyle w:val="a0"/>
        <w:tabs>
          <w:tab w:val="clear" w:pos="1701"/>
        </w:tabs>
        <w:ind w:left="0" w:firstLine="851"/>
      </w:pPr>
      <w:r w:rsidRPr="00A145AD">
        <w:t>Задаток подлежит перечислени</w:t>
      </w:r>
      <w:r>
        <w:t>ю непосредственно Претендентом.</w:t>
      </w:r>
    </w:p>
    <w:p w:rsidR="00984A8B" w:rsidRPr="00A145AD" w:rsidRDefault="00984A8B" w:rsidP="00984A8B">
      <w:pPr>
        <w:pStyle w:val="a0"/>
        <w:tabs>
          <w:tab w:val="clear" w:pos="1701"/>
        </w:tabs>
        <w:ind w:left="0" w:firstLine="851"/>
      </w:pPr>
      <w:r w:rsidRPr="00A145AD">
        <w:t>Надлежащей оплатой задатка является перечисление денежных средств на расчетный счет. В платежном поручении в части «Назначение платежа» текст указывается в соответствии с п.  5.8 Извещ</w:t>
      </w:r>
      <w:r>
        <w:t>ения</w:t>
      </w:r>
      <w:r w:rsidRPr="00A145AD">
        <w:t>.</w:t>
      </w:r>
    </w:p>
    <w:p w:rsidR="00984A8B" w:rsidRPr="00A145AD" w:rsidRDefault="00984A8B" w:rsidP="00984A8B">
      <w:pPr>
        <w:pStyle w:val="a0"/>
        <w:tabs>
          <w:tab w:val="clear" w:pos="1701"/>
        </w:tabs>
        <w:ind w:left="0" w:firstLine="851"/>
      </w:pPr>
      <w:r w:rsidRPr="00A145AD">
        <w:t>Задаток, внесенный участником аукциона, признанным победителем или участником аукциона, единственным допущенным к участию в аукционе или единственным участником, подавшим заявку на участие в аукционе, в отношении которого принято решение о заключении договора, не возвращается и засчитывается в счет оплаты предмета аукциона.</w:t>
      </w:r>
    </w:p>
    <w:p w:rsidR="00984A8B" w:rsidRPr="00A145AD" w:rsidRDefault="00984A8B" w:rsidP="00984A8B">
      <w:pPr>
        <w:pStyle w:val="a0"/>
        <w:tabs>
          <w:tab w:val="clear" w:pos="1701"/>
        </w:tabs>
        <w:ind w:left="0" w:firstLine="851"/>
      </w:pPr>
      <w:r w:rsidRPr="00A145AD">
        <w:t>В случае неоплаты Имущества победителем аукциона в срок и в порядке, которые установлены договором, такой победитель аукциона утрачивает внесенный им задаток.</w:t>
      </w:r>
    </w:p>
    <w:p w:rsidR="00984A8B" w:rsidRPr="00A145AD" w:rsidRDefault="00984A8B" w:rsidP="00984A8B">
      <w:pPr>
        <w:pStyle w:val="a0"/>
        <w:tabs>
          <w:tab w:val="clear" w:pos="1701"/>
        </w:tabs>
        <w:ind w:left="0" w:firstLine="851"/>
      </w:pPr>
      <w:r w:rsidRPr="00A145AD">
        <w:t>Внесенный задаток не возвращается участнику в случае уклонения или отказа участника, ставшего победителем аукциона, от подписания договора купли-продажи Имущества.</w:t>
      </w:r>
    </w:p>
    <w:p w:rsidR="00984A8B" w:rsidRPr="00A145AD" w:rsidRDefault="00984A8B" w:rsidP="00984A8B">
      <w:pPr>
        <w:pStyle w:val="a0"/>
        <w:tabs>
          <w:tab w:val="clear" w:pos="1701"/>
        </w:tabs>
        <w:ind w:left="0" w:firstLine="851"/>
      </w:pPr>
      <w:r w:rsidRPr="00A145AD">
        <w:t>Внесенный задаток подлежит возврату в течение 15 (пятнадцати) банковских дней:</w:t>
      </w:r>
    </w:p>
    <w:p w:rsidR="00984A8B" w:rsidRPr="00A145AD" w:rsidRDefault="00984A8B" w:rsidP="00984A8B">
      <w:pPr>
        <w:pStyle w:val="13"/>
        <w:keepNext/>
        <w:keepLines/>
        <w:numPr>
          <w:ilvl w:val="0"/>
          <w:numId w:val="8"/>
        </w:numPr>
        <w:ind w:left="0" w:firstLine="851"/>
      </w:pPr>
      <w:r w:rsidRPr="00A145AD">
        <w:t>претенденту, не допущенному к участию в аукционе. При этом срок возврата задатка исчисляется с даты подписания Комиссией протокола о приеме заявок (далее - протокол рассмотрения заявок);</w:t>
      </w:r>
    </w:p>
    <w:p w:rsidR="00984A8B" w:rsidRPr="00A145AD" w:rsidRDefault="00984A8B" w:rsidP="00984A8B">
      <w:pPr>
        <w:pStyle w:val="13"/>
        <w:keepNext/>
        <w:keepLines/>
        <w:numPr>
          <w:ilvl w:val="0"/>
          <w:numId w:val="8"/>
        </w:numPr>
        <w:ind w:left="0" w:firstLine="851"/>
        <w:rPr>
          <w:bCs/>
        </w:rPr>
      </w:pPr>
      <w:r w:rsidRPr="00A145AD">
        <w:t xml:space="preserve">претенденту,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 </w:t>
      </w:r>
    </w:p>
    <w:p w:rsidR="00984A8B" w:rsidRPr="00A145AD" w:rsidRDefault="00984A8B" w:rsidP="00984A8B">
      <w:pPr>
        <w:pStyle w:val="13"/>
        <w:keepNext/>
        <w:keepLines/>
        <w:numPr>
          <w:ilvl w:val="0"/>
          <w:numId w:val="8"/>
        </w:numPr>
        <w:tabs>
          <w:tab w:val="left" w:pos="-6379"/>
        </w:tabs>
        <w:ind w:left="0" w:firstLine="851"/>
      </w:pPr>
      <w:r w:rsidRPr="00A145AD">
        <w:t>участнику, чье предложение предшествовало предложению победителя. При этом срок возврата задатка исчисляется с даты подписания договора с победителем Аукциона;</w:t>
      </w:r>
    </w:p>
    <w:p w:rsidR="00984A8B" w:rsidRPr="00A145AD" w:rsidRDefault="00984A8B" w:rsidP="00984A8B">
      <w:pPr>
        <w:pStyle w:val="13"/>
        <w:keepNext/>
        <w:keepLines/>
        <w:numPr>
          <w:ilvl w:val="0"/>
          <w:numId w:val="8"/>
        </w:numPr>
        <w:ind w:left="0" w:firstLine="851"/>
      </w:pPr>
      <w:r w:rsidRPr="00A145AD">
        <w:t>участнику аукциона, не ставшему победителем. При этом срок возврата задатка исчисляется с даты подписания протокола об итогах аукциона;</w:t>
      </w:r>
    </w:p>
    <w:p w:rsidR="00984A8B" w:rsidRPr="00A145AD" w:rsidRDefault="00984A8B" w:rsidP="00984A8B">
      <w:pPr>
        <w:pStyle w:val="13"/>
        <w:keepNext/>
        <w:keepLines/>
        <w:numPr>
          <w:ilvl w:val="0"/>
          <w:numId w:val="8"/>
        </w:numPr>
        <w:ind w:left="0" w:firstLine="851"/>
      </w:pPr>
      <w:r w:rsidRPr="00A145AD">
        <w:t xml:space="preserve">всем участникам Аукциона в случае признания аукциона несостоявшимся (кроме случая, когда аукцион признан несостоявшимся по причине, </w:t>
      </w:r>
      <w:r w:rsidRPr="00C832B3">
        <w:t xml:space="preserve">указанной в </w:t>
      </w:r>
      <w:proofErr w:type="spellStart"/>
      <w:r w:rsidRPr="00C832B3">
        <w:t>п.п</w:t>
      </w:r>
      <w:proofErr w:type="spellEnd"/>
      <w:r w:rsidRPr="00C832B3">
        <w:t>.</w:t>
      </w:r>
      <w:r>
        <w:t xml:space="preserve"> б)</w:t>
      </w:r>
      <w:r w:rsidRPr="00C832B3">
        <w:t xml:space="preserve"> или </w:t>
      </w:r>
      <w:r>
        <w:t>в)</w:t>
      </w:r>
      <w:r w:rsidRPr="00C832B3">
        <w:t xml:space="preserve"> п. 3.2.5 настоящей</w:t>
      </w:r>
      <w:r w:rsidRPr="00A145AD">
        <w:t xml:space="preserve"> Документации) или принятия Собственником Имущества решения об отмене проведения аукциона. При этом срок исчисляется с даты объявления аукциона несостоявшимся или с даты принятия решения об отмене проведения аукциона.</w:t>
      </w:r>
    </w:p>
    <w:p w:rsidR="00984A8B" w:rsidRPr="00A145AD" w:rsidRDefault="00984A8B" w:rsidP="00984A8B">
      <w:pPr>
        <w:pStyle w:val="a0"/>
        <w:tabs>
          <w:tab w:val="clear" w:pos="1701"/>
          <w:tab w:val="left" w:pos="-6379"/>
        </w:tabs>
        <w:ind w:left="0" w:firstLine="851"/>
      </w:pPr>
      <w:r w:rsidRPr="00A145AD">
        <w:t>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984A8B" w:rsidRPr="00A145AD" w:rsidRDefault="00984A8B" w:rsidP="00984A8B">
      <w:pPr>
        <w:keepNext/>
        <w:keepLines/>
        <w:tabs>
          <w:tab w:val="left" w:pos="1418"/>
          <w:tab w:val="left" w:pos="1560"/>
        </w:tabs>
        <w:ind w:firstLine="851"/>
      </w:pPr>
      <w:bookmarkStart w:id="124" w:name="_Toc410998183"/>
      <w:bookmarkEnd w:id="115"/>
      <w:bookmarkEnd w:id="116"/>
    </w:p>
    <w:p w:rsidR="00984A8B" w:rsidRPr="00A145AD" w:rsidRDefault="00984A8B" w:rsidP="00984A8B">
      <w:pPr>
        <w:pStyle w:val="1"/>
        <w:numPr>
          <w:ilvl w:val="0"/>
          <w:numId w:val="6"/>
        </w:numPr>
        <w:spacing w:before="0"/>
        <w:ind w:left="0" w:firstLine="851"/>
        <w:rPr>
          <w:caps/>
        </w:rPr>
      </w:pPr>
      <w:bookmarkStart w:id="125" w:name="_Toc412648133"/>
      <w:r w:rsidRPr="00A145AD">
        <w:rPr>
          <w:caps/>
        </w:rPr>
        <w:t xml:space="preserve">Процедура </w:t>
      </w:r>
      <w:bookmarkEnd w:id="125"/>
      <w:r>
        <w:rPr>
          <w:caps/>
        </w:rPr>
        <w:t>аукциона на понижение</w:t>
      </w:r>
    </w:p>
    <w:p w:rsidR="00984A8B" w:rsidRPr="00A145AD" w:rsidRDefault="00984A8B" w:rsidP="00984A8B">
      <w:pPr>
        <w:keepNext/>
        <w:keepLines/>
        <w:ind w:firstLine="851"/>
        <w:rPr>
          <w:lang w:eastAsia="en-US"/>
        </w:rPr>
      </w:pPr>
    </w:p>
    <w:p w:rsidR="00984A8B" w:rsidRPr="00FD5AB5" w:rsidRDefault="00984A8B" w:rsidP="00984A8B">
      <w:pPr>
        <w:pStyle w:val="2"/>
        <w:tabs>
          <w:tab w:val="clear" w:pos="1701"/>
        </w:tabs>
        <w:spacing w:before="0"/>
        <w:ind w:left="0" w:firstLine="851"/>
        <w:rPr>
          <w:b/>
        </w:rPr>
      </w:pPr>
      <w:bookmarkStart w:id="126" w:name="_Toc369269822"/>
      <w:bookmarkStart w:id="127" w:name="_Toc369269884"/>
      <w:bookmarkStart w:id="128" w:name="_Toc369269961"/>
      <w:bookmarkStart w:id="129" w:name="_Toc410998181"/>
      <w:bookmarkStart w:id="130" w:name="_Toc412648134"/>
      <w:bookmarkStart w:id="131" w:name="_Ref349301811"/>
      <w:bookmarkEnd w:id="126"/>
      <w:bookmarkEnd w:id="127"/>
      <w:bookmarkEnd w:id="128"/>
      <w:r w:rsidRPr="00FD5AB5">
        <w:rPr>
          <w:b/>
        </w:rPr>
        <w:t>Рассмотрение заявок.</w:t>
      </w:r>
      <w:bookmarkEnd w:id="129"/>
      <w:bookmarkEnd w:id="130"/>
    </w:p>
    <w:p w:rsidR="00984A8B" w:rsidRPr="00A145AD" w:rsidRDefault="00984A8B" w:rsidP="00984A8B">
      <w:pPr>
        <w:pStyle w:val="a0"/>
        <w:tabs>
          <w:tab w:val="clear" w:pos="1701"/>
        </w:tabs>
        <w:ind w:left="0" w:firstLine="851"/>
      </w:pPr>
      <w:r w:rsidRPr="00A145AD">
        <w:t>В день, указанный в извещении о проведении аукциона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bookmarkEnd w:id="131"/>
    </w:p>
    <w:p w:rsidR="00984A8B" w:rsidRPr="00A145AD" w:rsidRDefault="00984A8B" w:rsidP="00984A8B">
      <w:pPr>
        <w:pStyle w:val="a0"/>
        <w:tabs>
          <w:tab w:val="clear" w:pos="1701"/>
        </w:tabs>
        <w:ind w:left="0" w:firstLine="851"/>
      </w:pPr>
      <w:bookmarkStart w:id="132" w:name="_Ref350353678"/>
      <w:r w:rsidRPr="00A145AD">
        <w:t>Претендент не допускается к участию в аукционе по следующим основаниям:</w:t>
      </w:r>
      <w:bookmarkEnd w:id="132"/>
    </w:p>
    <w:p w:rsidR="00984A8B" w:rsidRPr="00A145AD" w:rsidRDefault="00984A8B" w:rsidP="00984A8B">
      <w:pPr>
        <w:pStyle w:val="affd"/>
        <w:keepNext/>
        <w:keepLines/>
        <w:numPr>
          <w:ilvl w:val="0"/>
          <w:numId w:val="9"/>
        </w:numPr>
        <w:spacing w:after="0" w:line="240" w:lineRule="auto"/>
        <w:ind w:left="0" w:firstLine="851"/>
        <w:jc w:val="both"/>
        <w:rPr>
          <w:rFonts w:ascii="Times New Roman" w:hAnsi="Times New Roman"/>
          <w:bCs/>
        </w:rPr>
      </w:pPr>
      <w:r w:rsidRPr="00A145AD">
        <w:rPr>
          <w:rFonts w:ascii="Times New Roman" w:hAnsi="Times New Roman"/>
          <w:sz w:val="28"/>
          <w:szCs w:val="28"/>
        </w:rPr>
        <w:t xml:space="preserve">несоответствие Претендента требованиям, установленным п. </w:t>
      </w:r>
      <w:r w:rsidRPr="00A145AD">
        <w:rPr>
          <w:rFonts w:ascii="Times New Roman" w:hAnsi="Times New Roman"/>
        </w:rPr>
        <w:fldChar w:fldCharType="begin"/>
      </w:r>
      <w:r w:rsidRPr="00A145AD">
        <w:rPr>
          <w:rFonts w:ascii="Times New Roman" w:hAnsi="Times New Roman"/>
        </w:rPr>
        <w:instrText xml:space="preserve"> REF _Ref350356849 \r \h  \* MERGEFORMAT </w:instrText>
      </w:r>
      <w:r w:rsidRPr="00A145AD">
        <w:rPr>
          <w:rFonts w:ascii="Times New Roman" w:hAnsi="Times New Roman"/>
        </w:rPr>
      </w:r>
      <w:r w:rsidRPr="00A145AD">
        <w:rPr>
          <w:rFonts w:ascii="Times New Roman" w:hAnsi="Times New Roman"/>
        </w:rPr>
        <w:fldChar w:fldCharType="separate"/>
      </w:r>
      <w:r w:rsidR="00620740" w:rsidRPr="00620740">
        <w:rPr>
          <w:rFonts w:ascii="Times New Roman" w:hAnsi="Times New Roman"/>
          <w:sz w:val="28"/>
          <w:szCs w:val="28"/>
        </w:rPr>
        <w:t>2.1</w:t>
      </w:r>
      <w:r w:rsidRPr="00A145AD">
        <w:rPr>
          <w:rFonts w:ascii="Times New Roman" w:hAnsi="Times New Roman"/>
        </w:rPr>
        <w:fldChar w:fldCharType="end"/>
      </w:r>
      <w:r w:rsidRPr="00A145AD">
        <w:rPr>
          <w:rFonts w:ascii="Times New Roman" w:hAnsi="Times New Roman"/>
          <w:sz w:val="28"/>
          <w:szCs w:val="28"/>
        </w:rPr>
        <w:t xml:space="preserve"> настоящей Документации;</w:t>
      </w:r>
    </w:p>
    <w:p w:rsidR="00984A8B" w:rsidRPr="00A145AD" w:rsidRDefault="00984A8B" w:rsidP="00984A8B">
      <w:pPr>
        <w:pStyle w:val="affd"/>
        <w:keepNext/>
        <w:keepLines/>
        <w:numPr>
          <w:ilvl w:val="0"/>
          <w:numId w:val="9"/>
        </w:numPr>
        <w:spacing w:after="0" w:line="240" w:lineRule="auto"/>
        <w:ind w:left="0" w:firstLine="851"/>
        <w:jc w:val="both"/>
        <w:rPr>
          <w:rFonts w:ascii="Times New Roman" w:hAnsi="Times New Roman"/>
          <w:bCs/>
        </w:rPr>
      </w:pPr>
      <w:r w:rsidRPr="00A145AD">
        <w:rPr>
          <w:rFonts w:ascii="Times New Roman" w:hAnsi="Times New Roman"/>
          <w:sz w:val="28"/>
          <w:szCs w:val="28"/>
        </w:rPr>
        <w:t>представленные документы не подтверждают право Претендента быть стороной по договору купли-продажи Имущества;</w:t>
      </w:r>
    </w:p>
    <w:p w:rsidR="00984A8B" w:rsidRPr="00A145AD" w:rsidRDefault="00984A8B" w:rsidP="00984A8B">
      <w:pPr>
        <w:pStyle w:val="affd"/>
        <w:keepNext/>
        <w:keepLines/>
        <w:numPr>
          <w:ilvl w:val="0"/>
          <w:numId w:val="9"/>
        </w:numPr>
        <w:spacing w:after="0" w:line="240" w:lineRule="auto"/>
        <w:ind w:left="0" w:firstLine="851"/>
        <w:jc w:val="both"/>
        <w:rPr>
          <w:rFonts w:ascii="Times New Roman" w:hAnsi="Times New Roman"/>
          <w:bCs/>
        </w:rPr>
      </w:pPr>
      <w:r w:rsidRPr="00A145AD">
        <w:rPr>
          <w:rFonts w:ascii="Times New Roman" w:hAnsi="Times New Roman"/>
          <w:sz w:val="28"/>
          <w:szCs w:val="28"/>
        </w:rPr>
        <w:t>несоответствие заявки на участие в аукционе требованиям, указанным в настоящей Документации</w:t>
      </w:r>
      <w:r w:rsidRPr="00A145AD">
        <w:rPr>
          <w:rFonts w:ascii="Times New Roman" w:hAnsi="Times New Roman"/>
          <w:bCs/>
          <w:sz w:val="28"/>
          <w:szCs w:val="28"/>
        </w:rPr>
        <w:t>;</w:t>
      </w:r>
    </w:p>
    <w:p w:rsidR="00984A8B" w:rsidRPr="00A145AD" w:rsidRDefault="00984A8B" w:rsidP="00984A8B">
      <w:pPr>
        <w:pStyle w:val="affd"/>
        <w:keepNext/>
        <w:keepLines/>
        <w:numPr>
          <w:ilvl w:val="0"/>
          <w:numId w:val="9"/>
        </w:numPr>
        <w:tabs>
          <w:tab w:val="left" w:pos="-6379"/>
        </w:tabs>
        <w:spacing w:after="0" w:line="240" w:lineRule="auto"/>
        <w:ind w:left="0" w:firstLine="851"/>
        <w:jc w:val="both"/>
        <w:rPr>
          <w:rFonts w:ascii="Times New Roman" w:hAnsi="Times New Roman"/>
          <w:bCs/>
        </w:rPr>
      </w:pPr>
      <w:r w:rsidRPr="00A145AD">
        <w:rPr>
          <w:rFonts w:ascii="Times New Roman" w:hAnsi="Times New Roman"/>
          <w:sz w:val="28"/>
          <w:szCs w:val="28"/>
          <w:lang w:eastAsia="en-US"/>
        </w:rPr>
        <w:t>представлены не все документы в соответствии с перечнем, указанным в настоящей Документации или оформление указанных документов не соответствует законодательству Российской Федерации</w:t>
      </w:r>
      <w:r>
        <w:rPr>
          <w:rFonts w:ascii="Times New Roman" w:hAnsi="Times New Roman"/>
          <w:sz w:val="28"/>
          <w:szCs w:val="28"/>
          <w:lang w:eastAsia="en-US"/>
        </w:rPr>
        <w:t xml:space="preserve"> и/или </w:t>
      </w:r>
      <w:r w:rsidRPr="00A145AD">
        <w:rPr>
          <w:rFonts w:ascii="Times New Roman" w:hAnsi="Times New Roman"/>
          <w:sz w:val="28"/>
          <w:szCs w:val="28"/>
          <w:lang w:eastAsia="en-US"/>
        </w:rPr>
        <w:t>настоящей Документации;</w:t>
      </w:r>
    </w:p>
    <w:p w:rsidR="00984A8B" w:rsidRPr="00A145AD" w:rsidRDefault="00984A8B" w:rsidP="00984A8B">
      <w:pPr>
        <w:pStyle w:val="affd"/>
        <w:keepNext/>
        <w:keepLines/>
        <w:numPr>
          <w:ilvl w:val="0"/>
          <w:numId w:val="9"/>
        </w:numPr>
        <w:tabs>
          <w:tab w:val="left" w:pos="-6379"/>
        </w:tabs>
        <w:spacing w:after="0" w:line="240" w:lineRule="auto"/>
        <w:ind w:left="0" w:firstLine="851"/>
        <w:jc w:val="both"/>
        <w:rPr>
          <w:rFonts w:ascii="Times New Roman" w:hAnsi="Times New Roman"/>
          <w:bCs/>
        </w:rPr>
      </w:pPr>
      <w:r w:rsidRPr="00A145AD">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984A8B" w:rsidRPr="00A145AD" w:rsidRDefault="00984A8B" w:rsidP="00984A8B">
      <w:pPr>
        <w:pStyle w:val="affd"/>
        <w:keepNext/>
        <w:keepLines/>
        <w:numPr>
          <w:ilvl w:val="0"/>
          <w:numId w:val="9"/>
        </w:numPr>
        <w:tabs>
          <w:tab w:val="left" w:pos="-6379"/>
        </w:tabs>
        <w:spacing w:after="0" w:line="240" w:lineRule="auto"/>
        <w:ind w:left="0" w:firstLine="851"/>
        <w:jc w:val="both"/>
        <w:rPr>
          <w:rFonts w:ascii="Times New Roman" w:hAnsi="Times New Roman"/>
          <w:sz w:val="28"/>
          <w:szCs w:val="28"/>
        </w:rPr>
      </w:pPr>
      <w:r w:rsidRPr="00A145AD">
        <w:rPr>
          <w:rFonts w:ascii="Times New Roman" w:hAnsi="Times New Roman"/>
          <w:sz w:val="28"/>
          <w:szCs w:val="28"/>
        </w:rPr>
        <w:t>предоставление Претендентом в заявке на участие в аукционе недостоверных сведений;</w:t>
      </w:r>
    </w:p>
    <w:p w:rsidR="00984A8B" w:rsidRPr="00A145AD" w:rsidRDefault="00984A8B" w:rsidP="00984A8B">
      <w:pPr>
        <w:pStyle w:val="affd"/>
        <w:keepNext/>
        <w:keepLines/>
        <w:numPr>
          <w:ilvl w:val="0"/>
          <w:numId w:val="9"/>
        </w:numPr>
        <w:tabs>
          <w:tab w:val="left" w:pos="-6379"/>
        </w:tabs>
        <w:spacing w:after="0" w:line="240" w:lineRule="auto"/>
        <w:ind w:left="0" w:firstLine="851"/>
        <w:jc w:val="both"/>
        <w:rPr>
          <w:rFonts w:ascii="Times New Roman" w:hAnsi="Times New Roman"/>
          <w:sz w:val="28"/>
          <w:szCs w:val="28"/>
        </w:rPr>
      </w:pPr>
      <w:r w:rsidRPr="00A145AD">
        <w:rPr>
          <w:rFonts w:ascii="Times New Roman" w:hAnsi="Times New Roman"/>
          <w:sz w:val="28"/>
          <w:szCs w:val="28"/>
        </w:rPr>
        <w:t xml:space="preserve">отсутствие факта поступления от Претендента задатка на </w:t>
      </w:r>
      <w:r w:rsidRPr="00A145AD">
        <w:rPr>
          <w:rFonts w:ascii="Times New Roman" w:hAnsi="Times New Roman"/>
          <w:bCs/>
          <w:sz w:val="28"/>
          <w:szCs w:val="28"/>
        </w:rPr>
        <w:t xml:space="preserve">расчетный </w:t>
      </w:r>
      <w:r w:rsidRPr="00A145AD">
        <w:rPr>
          <w:rFonts w:ascii="Times New Roman" w:hAnsi="Times New Roman"/>
          <w:sz w:val="28"/>
          <w:szCs w:val="28"/>
        </w:rPr>
        <w:t>счет, указанный в извещении о проведении аукциона.</w:t>
      </w:r>
    </w:p>
    <w:p w:rsidR="00984A8B" w:rsidRPr="00A145AD" w:rsidRDefault="00984A8B" w:rsidP="00984A8B">
      <w:pPr>
        <w:pStyle w:val="a0"/>
        <w:tabs>
          <w:tab w:val="clear" w:pos="1701"/>
        </w:tabs>
        <w:ind w:left="0" w:firstLine="851"/>
      </w:pPr>
      <w:bookmarkStart w:id="133" w:name="_Ref405989881"/>
      <w:r w:rsidRPr="00A145AD">
        <w:t>Комиссия ведет протокол рассмотрения заявок. Протокол подписывается всеми членами Комиссии</w:t>
      </w:r>
      <w:r w:rsidR="00EB0540">
        <w:t>.</w:t>
      </w:r>
      <w:r w:rsidRPr="00A145AD">
        <w:t xml:space="preserve">  Претендент, подавший заявку на участие в аукционе, и допущенный к участию в аукционе, становится участником аукциона с момента опубликования Комиссией протокола рассмотрения заявок на участие в аукционе. В протоколе приводится перечень принятых заявок с указанием наименований/ФИО Претендентов, признанных участниками аукциона, времени подачи заявок, а также наименования/ФИО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bookmarkEnd w:id="133"/>
    </w:p>
    <w:p w:rsidR="00984A8B" w:rsidRPr="00A145AD" w:rsidRDefault="00984A8B" w:rsidP="00984A8B">
      <w:pPr>
        <w:pStyle w:val="a0"/>
        <w:tabs>
          <w:tab w:val="clear" w:pos="1701"/>
        </w:tabs>
        <w:ind w:left="0" w:firstLine="851"/>
      </w:pPr>
      <w:r w:rsidRPr="00A145AD">
        <w:t xml:space="preserve">В случае допуска к аукциону менее двух участников аукцион признается Комиссией несостоявшимся. Сообщение о признании аукциона несостоявшимся подлежит размещению в сети «Интернет» на сайте </w:t>
      </w:r>
      <w:r>
        <w:t>ЭТП</w:t>
      </w:r>
      <w:r w:rsidRPr="00A145AD">
        <w:t xml:space="preserve"> в течение 3 (трех) рабочих дней с момента признания аукциона несостоявшимся.</w:t>
      </w:r>
    </w:p>
    <w:p w:rsidR="00984A8B" w:rsidRPr="00A145AD" w:rsidRDefault="00984A8B" w:rsidP="00984A8B">
      <w:pPr>
        <w:pStyle w:val="a0"/>
        <w:tabs>
          <w:tab w:val="clear" w:pos="1701"/>
        </w:tabs>
        <w:ind w:left="0" w:firstLine="851"/>
      </w:pPr>
      <w:r w:rsidRPr="00A145AD">
        <w:t>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 рассмотрения заявок.</w:t>
      </w:r>
    </w:p>
    <w:p w:rsidR="00984A8B" w:rsidRPr="00A145AD" w:rsidRDefault="00984A8B" w:rsidP="00984A8B">
      <w:pPr>
        <w:pStyle w:val="a0"/>
        <w:tabs>
          <w:tab w:val="clear" w:pos="1701"/>
        </w:tabs>
        <w:ind w:left="0" w:firstLine="851"/>
      </w:pPr>
      <w:r w:rsidRPr="00A145AD">
        <w:t xml:space="preserve">Претенденты, признанные участниками аукциона, и Претенденты, не допущенные к участию в аукционе, уведомляются о принятом решении посредством </w:t>
      </w:r>
      <w:r>
        <w:t>ЭТП</w:t>
      </w:r>
      <w:r w:rsidRPr="00A145AD">
        <w:t>.</w:t>
      </w:r>
    </w:p>
    <w:p w:rsidR="00984A8B" w:rsidRPr="00A145AD" w:rsidRDefault="00984A8B" w:rsidP="00984A8B">
      <w:pPr>
        <w:pStyle w:val="a0"/>
        <w:tabs>
          <w:tab w:val="clear" w:pos="1701"/>
        </w:tabs>
        <w:ind w:left="0" w:firstLine="851"/>
      </w:pPr>
      <w:r w:rsidRPr="00A145AD">
        <w:t>В ходе рассмотрения заявок на участие в аукционе комиссия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984A8B" w:rsidRPr="00A145AD" w:rsidRDefault="00984A8B" w:rsidP="00984A8B">
      <w:pPr>
        <w:pStyle w:val="a0"/>
        <w:tabs>
          <w:tab w:val="clear" w:pos="1701"/>
        </w:tabs>
        <w:ind w:left="0" w:firstLine="851"/>
      </w:pPr>
      <w:r w:rsidRPr="00A145AD">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984A8B" w:rsidRPr="00A145AD" w:rsidRDefault="00984A8B" w:rsidP="00984A8B">
      <w:pPr>
        <w:pStyle w:val="a0"/>
        <w:tabs>
          <w:tab w:val="clear" w:pos="1701"/>
        </w:tabs>
        <w:ind w:left="0" w:firstLine="851"/>
      </w:pPr>
      <w:r w:rsidRPr="00A145AD">
        <w:t>В ходе рассмотрения заявок комиссия вправе уточнять заявки на участие в аукционе, а именно - затребовать у Претендента представленные в нечитаемом виде или непредставленные документы и направить Претендентам запросы об исправлении выявленных ошибок в документах, представленных в составе заявки на участие в аукционе, и направлении Организатору исправленных документов, предоставлении отсутствующих в составе заявки документов.</w:t>
      </w:r>
    </w:p>
    <w:p w:rsidR="00984A8B" w:rsidRPr="00C832B3" w:rsidRDefault="00984A8B" w:rsidP="00984A8B">
      <w:pPr>
        <w:pStyle w:val="a0"/>
        <w:tabs>
          <w:tab w:val="clear" w:pos="1701"/>
        </w:tabs>
        <w:ind w:left="0" w:firstLine="851"/>
      </w:pPr>
      <w:r w:rsidRPr="00C832B3">
        <w:t xml:space="preserve">При уточнении заявок на участие в аукционе не допускается создание преимущественных условий Претенденту или нескольким Претендентам. Однако при принятии решения о допуске к участию в аукционе комиссия обязана руководствоваться целью увеличения конкуренции на торгах. Любые сомнения должны толковаться в пользу допуска претендента. Отказ в допуске к участию в аукционе по причине, указанной в </w:t>
      </w:r>
      <w:proofErr w:type="spellStart"/>
      <w:r w:rsidRPr="00C832B3">
        <w:t>п.п</w:t>
      </w:r>
      <w:proofErr w:type="spellEnd"/>
      <w:r w:rsidRPr="00C832B3">
        <w:t>. г</w:t>
      </w:r>
      <w:r>
        <w:t>)</w:t>
      </w:r>
      <w:r w:rsidRPr="00C832B3">
        <w:t xml:space="preserve"> п. 3.1.2 Документации, допускается только при объективной невозможности дополнительно запросить (в рамках процедуры уточнения заявки) </w:t>
      </w:r>
      <w:proofErr w:type="spellStart"/>
      <w:r w:rsidRPr="00C832B3">
        <w:t>непредоставленный</w:t>
      </w:r>
      <w:proofErr w:type="spellEnd"/>
      <w:r w:rsidRPr="00C832B3">
        <w:t xml:space="preserve"> или неправильно оформленный документ или </w:t>
      </w:r>
      <w:proofErr w:type="spellStart"/>
      <w:r w:rsidRPr="00C832B3">
        <w:t>непредоставлении</w:t>
      </w:r>
      <w:proofErr w:type="spellEnd"/>
      <w:r w:rsidRPr="00C832B3">
        <w:t xml:space="preserve"> документа после уточнения заявки.</w:t>
      </w:r>
    </w:p>
    <w:p w:rsidR="00984A8B" w:rsidRPr="00A145AD" w:rsidRDefault="00984A8B" w:rsidP="00984A8B">
      <w:pPr>
        <w:pStyle w:val="a0"/>
        <w:tabs>
          <w:tab w:val="clear" w:pos="1701"/>
        </w:tabs>
        <w:ind w:left="0" w:firstLine="851"/>
      </w:pPr>
      <w:r w:rsidRPr="00A145AD">
        <w:t>При наличии арифметических ошибок в заявках на участие в аукционе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rsidR="00984A8B" w:rsidRDefault="00984A8B" w:rsidP="00984A8B">
      <w:pPr>
        <w:pStyle w:val="a0"/>
        <w:tabs>
          <w:tab w:val="clear" w:pos="1701"/>
        </w:tabs>
        <w:ind w:left="0" w:firstLine="851"/>
      </w:pPr>
      <w:r w:rsidRPr="00A145AD">
        <w:t xml:space="preserve">Решение комиссии об уточнении заявок на участие в аукционе отражается в протоколе рассмотрения заявок. Протокол подлежит размещению на сайте </w:t>
      </w:r>
      <w:r>
        <w:t>ЭТП</w:t>
      </w:r>
      <w:r w:rsidRPr="00A145AD">
        <w:t xml:space="preserve"> в виде электронной копии.</w:t>
      </w:r>
    </w:p>
    <w:p w:rsidR="00984A8B" w:rsidRPr="00A145AD" w:rsidRDefault="00984A8B" w:rsidP="00984A8B">
      <w:pPr>
        <w:pStyle w:val="a0"/>
        <w:numPr>
          <w:ilvl w:val="0"/>
          <w:numId w:val="0"/>
        </w:numPr>
        <w:tabs>
          <w:tab w:val="clear" w:pos="1701"/>
        </w:tabs>
        <w:ind w:left="851"/>
      </w:pPr>
    </w:p>
    <w:p w:rsidR="00984A8B" w:rsidRPr="00FD5AB5" w:rsidRDefault="00984A8B" w:rsidP="00984A8B">
      <w:pPr>
        <w:pStyle w:val="2"/>
        <w:tabs>
          <w:tab w:val="clear" w:pos="1701"/>
        </w:tabs>
        <w:spacing w:before="0"/>
        <w:ind w:left="0" w:firstLine="851"/>
        <w:rPr>
          <w:b/>
        </w:rPr>
      </w:pPr>
      <w:bookmarkStart w:id="134" w:name="_Toc410998182"/>
      <w:bookmarkStart w:id="135" w:name="_Toc412648135"/>
      <w:r w:rsidRPr="00FD5AB5">
        <w:rPr>
          <w:b/>
        </w:rPr>
        <w:t>Проведение аукциона.</w:t>
      </w:r>
      <w:bookmarkEnd w:id="134"/>
      <w:bookmarkEnd w:id="135"/>
    </w:p>
    <w:p w:rsidR="00984A8B" w:rsidRPr="00A145AD" w:rsidRDefault="00984A8B" w:rsidP="00984A8B">
      <w:pPr>
        <w:pStyle w:val="a0"/>
        <w:tabs>
          <w:tab w:val="clear" w:pos="1701"/>
          <w:tab w:val="left" w:pos="-6379"/>
        </w:tabs>
        <w:ind w:left="0" w:firstLine="851"/>
      </w:pPr>
      <w:r w:rsidRPr="00A145AD">
        <w:t>Аукцион проводится в день, указанный в Извещении о проведении аукциона.</w:t>
      </w:r>
    </w:p>
    <w:p w:rsidR="00984A8B" w:rsidRPr="00A145AD" w:rsidRDefault="00984A8B" w:rsidP="00984A8B">
      <w:pPr>
        <w:pStyle w:val="a0"/>
        <w:tabs>
          <w:tab w:val="clear" w:pos="1701"/>
          <w:tab w:val="left" w:pos="-6379"/>
        </w:tabs>
        <w:ind w:left="0" w:firstLine="851"/>
      </w:pPr>
      <w:r w:rsidRPr="00A145AD">
        <w:t xml:space="preserve">Аукцион проводится в электронной форме посредством </w:t>
      </w:r>
      <w:r>
        <w:t>ЭТП</w:t>
      </w:r>
      <w:r w:rsidRPr="00A145AD">
        <w:t xml:space="preserve"> в соответствии с правилами </w:t>
      </w:r>
      <w:r>
        <w:t>ЭТП</w:t>
      </w:r>
      <w:r w:rsidRPr="00A145AD">
        <w:t>.</w:t>
      </w:r>
    </w:p>
    <w:p w:rsidR="00984A8B" w:rsidRPr="00A145AD" w:rsidRDefault="00984A8B" w:rsidP="00984A8B">
      <w:pPr>
        <w:pStyle w:val="a0"/>
        <w:tabs>
          <w:tab w:val="clear" w:pos="1701"/>
          <w:tab w:val="left" w:pos="-6379"/>
        </w:tabs>
        <w:ind w:left="0" w:firstLine="851"/>
      </w:pPr>
      <w:r w:rsidRPr="00A145AD">
        <w:t>В случае, если участники аукциона не заявляют предложения о цене, превышающей начальную цену, право на приобретение имущества принадлежит Участнику аукциона, который первым подтвердил начальную цену.</w:t>
      </w:r>
    </w:p>
    <w:p w:rsidR="00984A8B" w:rsidRPr="00A145AD" w:rsidRDefault="00984A8B" w:rsidP="00984A8B">
      <w:pPr>
        <w:pStyle w:val="a0"/>
        <w:tabs>
          <w:tab w:val="clear" w:pos="1701"/>
          <w:tab w:val="left" w:pos="-6379"/>
        </w:tabs>
        <w:ind w:left="0" w:firstLine="851"/>
      </w:pPr>
      <w:r w:rsidRPr="00A145AD">
        <w:t>На аукционе на понижение осуществляется как последовательное снижение цены от первоначального предложения до цены отсечения на «шаг понижения» (при отсутствии предложений о цене от участников процедуры), так и последовательное повышение цены от предыдущего предложения по цене на «шаг повышения» (с обязательным добавлением времени этапа после подтверждения цены хотя бы одним участником процедуры).</w:t>
      </w:r>
    </w:p>
    <w:p w:rsidR="00984A8B" w:rsidRPr="00A145AD" w:rsidRDefault="00984A8B" w:rsidP="00984A8B">
      <w:pPr>
        <w:keepNext/>
        <w:keepLines/>
        <w:tabs>
          <w:tab w:val="left" w:pos="-6379"/>
          <w:tab w:val="left" w:pos="1418"/>
        </w:tabs>
        <w:ind w:firstLine="851"/>
      </w:pPr>
      <w:r w:rsidRPr="00A145AD">
        <w:t>Предложения о цене заявляются Участниками после объявления цены первоначального предложения или цены предложения, сложившейся на соответствующем «шаге понижения». Время, оставшееся до истечения срока подачи ценовых предложений, продлевается автоматически после поступления очередного предложения о цене.</w:t>
      </w:r>
    </w:p>
    <w:p w:rsidR="00984A8B" w:rsidRPr="00A145AD" w:rsidRDefault="00984A8B" w:rsidP="00984A8B">
      <w:pPr>
        <w:keepNext/>
        <w:keepLines/>
        <w:tabs>
          <w:tab w:val="left" w:pos="-6379"/>
          <w:tab w:val="left" w:pos="1418"/>
        </w:tabs>
        <w:ind w:firstLine="851"/>
      </w:pPr>
      <w:r w:rsidRPr="00A145AD">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984A8B" w:rsidRPr="00A145AD" w:rsidRDefault="00984A8B" w:rsidP="00984A8B">
      <w:pPr>
        <w:keepNext/>
        <w:keepLines/>
        <w:tabs>
          <w:tab w:val="left" w:pos="-6379"/>
          <w:tab w:val="left" w:pos="1418"/>
        </w:tabs>
        <w:ind w:firstLine="851"/>
      </w:pPr>
      <w:r w:rsidRPr="00A145AD">
        <w:t>Право на приобретение имущества принадлежит участнику, пред</w:t>
      </w:r>
      <w:r>
        <w:t>ложившему наиболее высокую цену</w:t>
      </w:r>
      <w:r w:rsidRPr="00A145AD">
        <w:t>.</w:t>
      </w:r>
    </w:p>
    <w:p w:rsidR="00984A8B" w:rsidRPr="00A145AD" w:rsidRDefault="00984A8B" w:rsidP="00984A8B">
      <w:pPr>
        <w:pStyle w:val="a0"/>
        <w:tabs>
          <w:tab w:val="clear" w:pos="1701"/>
        </w:tabs>
        <w:ind w:left="0" w:firstLine="851"/>
      </w:pPr>
      <w:bookmarkStart w:id="136" w:name="_Ref350258876"/>
      <w:r w:rsidRPr="00A145AD">
        <w:t>Аукцион признается несостоявшимся в случаях, если:</w:t>
      </w:r>
      <w:bookmarkEnd w:id="136"/>
    </w:p>
    <w:p w:rsidR="00984A8B" w:rsidRPr="00A145AD" w:rsidRDefault="00984A8B" w:rsidP="00984A8B">
      <w:pPr>
        <w:pStyle w:val="affd"/>
        <w:keepNext/>
        <w:keepLines/>
        <w:numPr>
          <w:ilvl w:val="0"/>
          <w:numId w:val="19"/>
        </w:numPr>
        <w:spacing w:after="0" w:line="240" w:lineRule="auto"/>
        <w:ind w:left="0" w:firstLine="851"/>
        <w:jc w:val="both"/>
        <w:rPr>
          <w:rFonts w:ascii="Times New Roman" w:hAnsi="Times New Roman"/>
          <w:bCs/>
          <w:sz w:val="28"/>
          <w:szCs w:val="28"/>
        </w:rPr>
      </w:pPr>
      <w:r w:rsidRPr="00A145AD">
        <w:rPr>
          <w:rFonts w:ascii="Times New Roman" w:hAnsi="Times New Roman"/>
          <w:bCs/>
          <w:sz w:val="28"/>
          <w:szCs w:val="28"/>
        </w:rPr>
        <w:t>не подано ни одной заявки на участие в аукционе</w:t>
      </w:r>
      <w:r w:rsidRPr="00A145AD">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Pr="00A145AD">
        <w:rPr>
          <w:rFonts w:ascii="Times New Roman" w:hAnsi="Times New Roman"/>
          <w:bCs/>
          <w:sz w:val="28"/>
          <w:szCs w:val="28"/>
        </w:rPr>
        <w:t>;</w:t>
      </w:r>
    </w:p>
    <w:p w:rsidR="00984A8B" w:rsidRPr="00A145AD" w:rsidRDefault="00984A8B" w:rsidP="00984A8B">
      <w:pPr>
        <w:pStyle w:val="affd"/>
        <w:keepNext/>
        <w:keepLines/>
        <w:numPr>
          <w:ilvl w:val="0"/>
          <w:numId w:val="19"/>
        </w:numPr>
        <w:spacing w:after="0" w:line="240" w:lineRule="auto"/>
        <w:ind w:left="0" w:firstLine="851"/>
        <w:jc w:val="both"/>
        <w:rPr>
          <w:rFonts w:ascii="Times New Roman" w:hAnsi="Times New Roman"/>
          <w:sz w:val="28"/>
          <w:szCs w:val="28"/>
        </w:rPr>
      </w:pPr>
      <w:r w:rsidRPr="00A145AD">
        <w:rPr>
          <w:rFonts w:ascii="Times New Roman" w:hAnsi="Times New Roman"/>
          <w:sz w:val="28"/>
          <w:szCs w:val="28"/>
        </w:rPr>
        <w:t>была подана только одна заявка на участие в аукционе;</w:t>
      </w:r>
    </w:p>
    <w:p w:rsidR="00984A8B" w:rsidRPr="00A145AD" w:rsidRDefault="00984A8B" w:rsidP="00984A8B">
      <w:pPr>
        <w:pStyle w:val="affd"/>
        <w:keepNext/>
        <w:keepLines/>
        <w:numPr>
          <w:ilvl w:val="0"/>
          <w:numId w:val="19"/>
        </w:numPr>
        <w:spacing w:after="0" w:line="240" w:lineRule="auto"/>
        <w:ind w:left="0" w:firstLine="851"/>
        <w:jc w:val="both"/>
        <w:rPr>
          <w:rFonts w:ascii="Times New Roman" w:hAnsi="Times New Roman"/>
          <w:sz w:val="28"/>
          <w:szCs w:val="28"/>
        </w:rPr>
      </w:pPr>
      <w:r w:rsidRPr="00A145AD">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984A8B" w:rsidRPr="00A145AD" w:rsidRDefault="00984A8B" w:rsidP="00984A8B">
      <w:pPr>
        <w:pStyle w:val="affd"/>
        <w:keepNext/>
        <w:keepLines/>
        <w:numPr>
          <w:ilvl w:val="0"/>
          <w:numId w:val="19"/>
        </w:numPr>
        <w:spacing w:after="0" w:line="240" w:lineRule="auto"/>
        <w:ind w:left="0" w:firstLine="851"/>
        <w:jc w:val="both"/>
        <w:rPr>
          <w:rFonts w:ascii="Times New Roman" w:hAnsi="Times New Roman"/>
          <w:bCs/>
          <w:sz w:val="28"/>
          <w:szCs w:val="28"/>
        </w:rPr>
      </w:pPr>
      <w:r w:rsidRPr="00A145AD">
        <w:rPr>
          <w:rFonts w:ascii="Times New Roman" w:hAnsi="Times New Roman"/>
          <w:bCs/>
          <w:sz w:val="28"/>
          <w:szCs w:val="28"/>
        </w:rPr>
        <w:t>победитель аукциона или его полномочный представитель уклонились/отказались от подписания протокола об итогах аукциона;</w:t>
      </w:r>
    </w:p>
    <w:p w:rsidR="00984A8B" w:rsidRPr="00A145AD" w:rsidRDefault="00984A8B" w:rsidP="00984A8B">
      <w:pPr>
        <w:pStyle w:val="affd"/>
        <w:keepNext/>
        <w:keepLines/>
        <w:numPr>
          <w:ilvl w:val="0"/>
          <w:numId w:val="19"/>
        </w:numPr>
        <w:spacing w:after="0" w:line="240" w:lineRule="auto"/>
        <w:ind w:left="0" w:firstLine="851"/>
        <w:jc w:val="both"/>
        <w:rPr>
          <w:rFonts w:ascii="Times New Roman" w:hAnsi="Times New Roman"/>
          <w:bCs/>
          <w:sz w:val="28"/>
          <w:szCs w:val="28"/>
        </w:rPr>
      </w:pPr>
      <w:r w:rsidRPr="00A145AD">
        <w:rPr>
          <w:rFonts w:ascii="Times New Roman" w:hAnsi="Times New Roman"/>
          <w:bCs/>
          <w:sz w:val="28"/>
          <w:szCs w:val="28"/>
        </w:rPr>
        <w:t>ни один из участников аукциона не подал предложение о цене.</w:t>
      </w:r>
    </w:p>
    <w:p w:rsidR="00984A8B" w:rsidRPr="00A145AD" w:rsidRDefault="00984A8B" w:rsidP="00984A8B">
      <w:pPr>
        <w:pStyle w:val="a0"/>
        <w:tabs>
          <w:tab w:val="clear" w:pos="1701"/>
          <w:tab w:val="left" w:pos="567"/>
        </w:tabs>
        <w:ind w:left="0" w:firstLine="851"/>
      </w:pPr>
      <w:bookmarkStart w:id="137" w:name="_Ref369263601"/>
      <w:r w:rsidRPr="00A145AD">
        <w:t xml:space="preserve">Победителем </w:t>
      </w:r>
      <w:bookmarkEnd w:id="137"/>
      <w:r w:rsidRPr="00A145AD">
        <w:t xml:space="preserve"> аукциона на понижение признается участник:</w:t>
      </w:r>
    </w:p>
    <w:p w:rsidR="00984A8B" w:rsidRPr="00A145AD" w:rsidRDefault="00984A8B" w:rsidP="00984A8B">
      <w:pPr>
        <w:keepNext/>
        <w:keepLines/>
        <w:numPr>
          <w:ilvl w:val="0"/>
          <w:numId w:val="18"/>
        </w:numPr>
        <w:ind w:left="0" w:firstLine="851"/>
      </w:pPr>
      <w:r w:rsidRPr="00A145AD">
        <w:t>предложивший по итогам аукциона наибольшую цену (при наличии нескольких участников, подтвердивших начальную цену или цену предложения сложившуюся на соответствующем шаге понижения);</w:t>
      </w:r>
    </w:p>
    <w:p w:rsidR="00984A8B" w:rsidRPr="00A145AD" w:rsidRDefault="00984A8B" w:rsidP="00984A8B">
      <w:pPr>
        <w:keepNext/>
        <w:keepLines/>
        <w:numPr>
          <w:ilvl w:val="0"/>
          <w:numId w:val="18"/>
        </w:numPr>
        <w:ind w:left="0" w:firstLine="851"/>
      </w:pPr>
      <w:r w:rsidRPr="00A145AD">
        <w:t>первый заявивший начальную цену (в случае, если только один участник подтвердил начальную цену, и предложений от других участников не поступило).</w:t>
      </w:r>
    </w:p>
    <w:p w:rsidR="00984A8B" w:rsidRPr="00A145AD" w:rsidRDefault="00984A8B" w:rsidP="00984A8B">
      <w:pPr>
        <w:keepNext/>
        <w:keepLines/>
        <w:numPr>
          <w:ilvl w:val="0"/>
          <w:numId w:val="18"/>
        </w:numPr>
        <w:ind w:left="0" w:firstLine="851"/>
      </w:pPr>
      <w:r w:rsidRPr="00A145AD">
        <w:t>подтвердивший наибольшую цену, сложившуюся на соответствующем шаге понижения.</w:t>
      </w:r>
    </w:p>
    <w:p w:rsidR="00984A8B" w:rsidRPr="00145C83" w:rsidRDefault="00984A8B" w:rsidP="00984A8B">
      <w:pPr>
        <w:pStyle w:val="a0"/>
        <w:tabs>
          <w:tab w:val="clear" w:pos="1701"/>
        </w:tabs>
        <w:ind w:left="0" w:firstLine="851"/>
      </w:pPr>
      <w:bookmarkStart w:id="138" w:name="_Ref349315183"/>
      <w:r w:rsidRPr="00A145AD">
        <w:t xml:space="preserve">Результаты аукциона оформляются протоколом об итогах аукциона, который подписывается Комиссией и победителем аукциона в день проведения аукциона. Цена договора, предложенная победителем аукциона, заносится в протокол об итогах аукциона, один экземпляр которого передается победителю аукциона. В соответствии с п. 6 статьи 448 Гражданского кодекса Российской Федерации подписанный протокол об итогах аукциона имеет силу договора. В случае </w:t>
      </w:r>
      <w:r w:rsidRPr="00145C83">
        <w:t>подписания протокола об итогах аукциона по доверенности, нотариально удостоверенная копия такой доверенности должна прилагаться к протоколу.</w:t>
      </w:r>
      <w:bookmarkEnd w:id="138"/>
    </w:p>
    <w:p w:rsidR="00984A8B" w:rsidRPr="00145C83" w:rsidRDefault="00984A8B" w:rsidP="00984A8B">
      <w:pPr>
        <w:pStyle w:val="120"/>
        <w:keepNext/>
        <w:keepLines/>
        <w:tabs>
          <w:tab w:val="left" w:pos="1843"/>
        </w:tabs>
        <w:spacing w:after="0" w:line="240" w:lineRule="auto"/>
        <w:ind w:left="0" w:firstLine="851"/>
        <w:jc w:val="both"/>
        <w:rPr>
          <w:rFonts w:ascii="Times New Roman" w:hAnsi="Times New Roman"/>
          <w:sz w:val="28"/>
          <w:szCs w:val="28"/>
        </w:rPr>
      </w:pPr>
      <w:r w:rsidRPr="00145C83">
        <w:rPr>
          <w:rFonts w:ascii="Times New Roman" w:hAnsi="Times New Roman"/>
          <w:bCs/>
          <w:sz w:val="28"/>
          <w:szCs w:val="28"/>
        </w:rPr>
        <w:t>Протокол об итогах аукциона должен содержать:</w:t>
      </w:r>
    </w:p>
    <w:p w:rsidR="00984A8B" w:rsidRPr="00145C83" w:rsidRDefault="00984A8B" w:rsidP="00984A8B">
      <w:pPr>
        <w:keepNext/>
        <w:keepLines/>
        <w:numPr>
          <w:ilvl w:val="0"/>
          <w:numId w:val="22"/>
        </w:numPr>
        <w:tabs>
          <w:tab w:val="left" w:pos="851"/>
        </w:tabs>
        <w:ind w:left="0" w:firstLine="851"/>
        <w:rPr>
          <w:bCs/>
        </w:rPr>
      </w:pPr>
      <w:r w:rsidRPr="00145C83">
        <w:rPr>
          <w:bCs/>
        </w:rPr>
        <w:t>сведения об имуществе (наименование, количество и краткая характеристика);</w:t>
      </w:r>
    </w:p>
    <w:p w:rsidR="00984A8B" w:rsidRPr="00A145AD" w:rsidRDefault="00984A8B" w:rsidP="00984A8B">
      <w:pPr>
        <w:keepNext/>
        <w:keepLines/>
        <w:numPr>
          <w:ilvl w:val="0"/>
          <w:numId w:val="22"/>
        </w:numPr>
        <w:ind w:left="0" w:firstLine="851"/>
        <w:rPr>
          <w:bCs/>
        </w:rPr>
      </w:pPr>
      <w:r w:rsidRPr="00A145AD">
        <w:rPr>
          <w:bCs/>
        </w:rPr>
        <w:t>сведения о победителе;</w:t>
      </w:r>
    </w:p>
    <w:p w:rsidR="00984A8B" w:rsidRPr="00A145AD" w:rsidRDefault="00984A8B" w:rsidP="00984A8B">
      <w:pPr>
        <w:keepNext/>
        <w:keepLines/>
        <w:numPr>
          <w:ilvl w:val="0"/>
          <w:numId w:val="22"/>
        </w:numPr>
        <w:ind w:left="0" w:firstLine="851"/>
        <w:rPr>
          <w:bCs/>
        </w:rPr>
      </w:pPr>
      <w:r w:rsidRPr="00A145AD">
        <w:rPr>
          <w:bCs/>
        </w:rPr>
        <w:t>цену договора, предложенную победителем;</w:t>
      </w:r>
    </w:p>
    <w:p w:rsidR="00984A8B" w:rsidRPr="00A145AD" w:rsidRDefault="00984A8B" w:rsidP="00984A8B">
      <w:pPr>
        <w:keepNext/>
        <w:keepLines/>
        <w:numPr>
          <w:ilvl w:val="0"/>
          <w:numId w:val="22"/>
        </w:numPr>
        <w:ind w:left="0" w:firstLine="851"/>
        <w:rPr>
          <w:bCs/>
        </w:rPr>
      </w:pPr>
      <w:r w:rsidRPr="00A145AD">
        <w:rPr>
          <w:bCs/>
        </w:rPr>
        <w:t>санкции, применяемые к победителю аукциона в случае нарушения им сроков подписания договора купли-продажи;</w:t>
      </w:r>
    </w:p>
    <w:p w:rsidR="00984A8B" w:rsidRPr="00A145AD" w:rsidRDefault="00984A8B" w:rsidP="00984A8B">
      <w:pPr>
        <w:keepNext/>
        <w:keepLines/>
        <w:numPr>
          <w:ilvl w:val="0"/>
          <w:numId w:val="22"/>
        </w:numPr>
        <w:ind w:left="0" w:firstLine="851"/>
      </w:pPr>
      <w:r w:rsidRPr="00A145AD">
        <w:t>при наличии – цену договора, предложенную участником, чье предложение по цене предшествовало предложению победителя;</w:t>
      </w:r>
    </w:p>
    <w:p w:rsidR="00984A8B" w:rsidRPr="00A145AD" w:rsidRDefault="00984A8B" w:rsidP="00984A8B">
      <w:pPr>
        <w:keepNext/>
        <w:keepLines/>
        <w:numPr>
          <w:ilvl w:val="0"/>
          <w:numId w:val="22"/>
        </w:numPr>
        <w:ind w:left="0" w:firstLine="851"/>
        <w:rPr>
          <w:bCs/>
        </w:rPr>
      </w:pPr>
      <w:r w:rsidRPr="00A145AD">
        <w:t xml:space="preserve">условие о том, что </w:t>
      </w:r>
      <w:r w:rsidRPr="00A145AD">
        <w:rPr>
          <w:bCs/>
        </w:rPr>
        <w:t>договор купли-продажи заключается с победителем аукциона в течение 20 (Двадцати) рабочих дней, но не ранее 10 (Десяти) календарных дней со дня опубликования протокола об итогах аукциона.</w:t>
      </w:r>
    </w:p>
    <w:p w:rsidR="00984A8B" w:rsidRPr="00A145AD" w:rsidRDefault="00984A8B" w:rsidP="00984A8B">
      <w:pPr>
        <w:keepNext/>
        <w:keepLines/>
        <w:ind w:firstLine="851"/>
        <w:rPr>
          <w:bCs/>
        </w:rPr>
      </w:pPr>
      <w:r w:rsidRPr="00A145AD">
        <w:rPr>
          <w:bCs/>
        </w:rPr>
        <w:t>Комиссия вправе по своему усмотрению включить в протокол иную информацию, относимую к итогам аукциона и условиям договоров.</w:t>
      </w:r>
    </w:p>
    <w:p w:rsidR="00984A8B" w:rsidRPr="00A145AD" w:rsidRDefault="00984A8B" w:rsidP="00984A8B">
      <w:pPr>
        <w:keepNext/>
        <w:keepLines/>
        <w:ind w:firstLine="851"/>
        <w:rPr>
          <w:bCs/>
        </w:rPr>
      </w:pPr>
      <w:r w:rsidRPr="00A145AD">
        <w:rPr>
          <w:bCs/>
        </w:rPr>
        <w:t>Подписанный Комиссией протокол об итогах аукциона является единственным источником информации о результатах аукциона; автоматически формируемый на ЭТП протокол хода аукциона не является документом, подтверждающим результаты аукциона.</w:t>
      </w:r>
    </w:p>
    <w:p w:rsidR="00984A8B" w:rsidRPr="00A145AD" w:rsidRDefault="00984A8B" w:rsidP="00984A8B">
      <w:pPr>
        <w:pStyle w:val="a0"/>
        <w:tabs>
          <w:tab w:val="clear" w:pos="1701"/>
        </w:tabs>
        <w:ind w:left="0" w:firstLine="851"/>
        <w:rPr>
          <w:color w:val="000000"/>
        </w:rPr>
      </w:pPr>
      <w:r w:rsidRPr="00A145AD">
        <w:rPr>
          <w:color w:val="000000"/>
        </w:rPr>
        <w:t>Признание аукциона несостоявшимся фиксируется комиссией в протоколе об итогах аукциона.</w:t>
      </w:r>
    </w:p>
    <w:p w:rsidR="00984A8B" w:rsidRPr="00A145AD" w:rsidRDefault="00984A8B" w:rsidP="00984A8B">
      <w:pPr>
        <w:pStyle w:val="a0"/>
        <w:tabs>
          <w:tab w:val="clear" w:pos="1701"/>
        </w:tabs>
        <w:ind w:left="0" w:firstLine="851"/>
        <w:rPr>
          <w:color w:val="000000"/>
        </w:rPr>
      </w:pPr>
      <w:r w:rsidRPr="00A145AD">
        <w:rPr>
          <w:color w:val="000000"/>
        </w:rPr>
        <w:t xml:space="preserve">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w:t>
      </w:r>
      <w:r w:rsidRPr="00A145AD">
        <w:t>трех</w:t>
      </w:r>
      <w:r w:rsidRPr="00A145AD">
        <w:rPr>
          <w:color w:val="000000"/>
        </w:rPr>
        <w:t xml:space="preserve"> лет.</w:t>
      </w:r>
    </w:p>
    <w:p w:rsidR="00984A8B" w:rsidRPr="00A145AD" w:rsidRDefault="00984A8B" w:rsidP="00984A8B">
      <w:pPr>
        <w:pStyle w:val="a0"/>
        <w:tabs>
          <w:tab w:val="clear" w:pos="1701"/>
        </w:tabs>
        <w:ind w:left="0" w:firstLine="851"/>
        <w:rPr>
          <w:color w:val="000000"/>
        </w:rPr>
      </w:pPr>
      <w:bookmarkStart w:id="139" w:name="_Toc350259883"/>
      <w:bookmarkStart w:id="140" w:name="_Toc350260029"/>
      <w:bookmarkStart w:id="141" w:name="_Toc350260187"/>
      <w:bookmarkStart w:id="142" w:name="_Toc350260330"/>
      <w:bookmarkStart w:id="143" w:name="_Toc350261455"/>
      <w:bookmarkEnd w:id="139"/>
      <w:bookmarkEnd w:id="140"/>
      <w:bookmarkEnd w:id="141"/>
      <w:bookmarkEnd w:id="142"/>
      <w:bookmarkEnd w:id="143"/>
      <w:r w:rsidRPr="00A145AD">
        <w:rPr>
          <w:color w:val="000000"/>
        </w:rPr>
        <w:t xml:space="preserve">При уклонении или отказе победителя аукциона </w:t>
      </w:r>
      <w:r w:rsidRPr="00A145AD">
        <w:t xml:space="preserve">или </w:t>
      </w:r>
      <w:r w:rsidRPr="00A145AD">
        <w:rPr>
          <w:color w:val="000000"/>
        </w:rPr>
        <w:t>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заключение договора купли-продажи Имущества, а задаток ему не возвращается. При этом Собственник Имущества имеет право заключить договор с участником аукциона, сделавшим предпоследнее предложение о цене договора.</w:t>
      </w:r>
      <w:bookmarkStart w:id="144" w:name="_Ref349316611"/>
      <w:r w:rsidRPr="00A145AD">
        <w:rPr>
          <w:color w:val="000000"/>
        </w:rPr>
        <w:t xml:space="preserve"> </w:t>
      </w:r>
    </w:p>
    <w:p w:rsidR="00984A8B" w:rsidRPr="00A145AD" w:rsidRDefault="00984A8B" w:rsidP="00984A8B">
      <w:pPr>
        <w:pStyle w:val="a0"/>
        <w:tabs>
          <w:tab w:val="clear" w:pos="1701"/>
        </w:tabs>
        <w:ind w:left="0" w:firstLine="851"/>
        <w:rPr>
          <w:color w:val="000000"/>
        </w:rPr>
      </w:pPr>
      <w:bookmarkStart w:id="145" w:name="_Toc350259886"/>
      <w:bookmarkStart w:id="146" w:name="_Toc350260032"/>
      <w:bookmarkStart w:id="147" w:name="_Toc350260190"/>
      <w:bookmarkStart w:id="148" w:name="_Toc350260333"/>
      <w:bookmarkStart w:id="149" w:name="_Toc350261458"/>
      <w:bookmarkStart w:id="150" w:name="_Toc350259887"/>
      <w:bookmarkStart w:id="151" w:name="_Toc350260033"/>
      <w:bookmarkStart w:id="152" w:name="_Toc350260191"/>
      <w:bookmarkStart w:id="153" w:name="_Toc350260334"/>
      <w:bookmarkStart w:id="154" w:name="_Toc350261459"/>
      <w:bookmarkStart w:id="155" w:name="_Toc350259888"/>
      <w:bookmarkStart w:id="156" w:name="_Toc350260034"/>
      <w:bookmarkStart w:id="157" w:name="_Toc350260192"/>
      <w:bookmarkStart w:id="158" w:name="_Toc350260335"/>
      <w:bookmarkStart w:id="159" w:name="_Toc350261460"/>
      <w:bookmarkStart w:id="160" w:name="_Toc350259889"/>
      <w:bookmarkStart w:id="161" w:name="_Toc350260035"/>
      <w:bookmarkStart w:id="162" w:name="_Toc350260193"/>
      <w:bookmarkStart w:id="163" w:name="_Toc350260336"/>
      <w:bookmarkStart w:id="164" w:name="_Toc350261461"/>
      <w:bookmarkStart w:id="165" w:name="_Toc350259890"/>
      <w:bookmarkStart w:id="166" w:name="_Toc350260036"/>
      <w:bookmarkStart w:id="167" w:name="_Toc350260194"/>
      <w:bookmarkStart w:id="168" w:name="_Toc350260337"/>
      <w:bookmarkStart w:id="169" w:name="_Toc350261462"/>
      <w:bookmarkStart w:id="170" w:name="_Toc350259891"/>
      <w:bookmarkStart w:id="171" w:name="_Toc350260037"/>
      <w:bookmarkStart w:id="172" w:name="_Toc350260195"/>
      <w:bookmarkStart w:id="173" w:name="_Toc350260338"/>
      <w:bookmarkStart w:id="174" w:name="_Toc35026146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A145AD">
        <w:rPr>
          <w:color w:val="000000"/>
        </w:rPr>
        <w:t>Информация об итогах аукциона (аукцион состоялся/не состоялся; Имущество продано/не продано) размещается на сайте, на котором было опубликовано извещение о его проведении, в течение 3 (трех) рабочих дней после подписания протокола об итогах аукциона.</w:t>
      </w:r>
    </w:p>
    <w:p w:rsidR="00984A8B" w:rsidRPr="00A145AD" w:rsidRDefault="00984A8B" w:rsidP="00984A8B">
      <w:pPr>
        <w:pStyle w:val="a0"/>
        <w:tabs>
          <w:tab w:val="clear" w:pos="1701"/>
        </w:tabs>
        <w:ind w:left="0" w:firstLine="851"/>
        <w:rPr>
          <w:color w:val="000000"/>
        </w:rPr>
      </w:pPr>
      <w:r w:rsidRPr="00A145AD">
        <w:rPr>
          <w:color w:val="000000"/>
        </w:rPr>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 Также допускается в протоколе приема заявок, публикуемом в сети «Интернет», не указывать наименования (ФИО) Участников аукциона.</w:t>
      </w:r>
    </w:p>
    <w:p w:rsidR="00984A8B" w:rsidRPr="00A145AD" w:rsidRDefault="00984A8B" w:rsidP="00984A8B">
      <w:pPr>
        <w:pStyle w:val="a0"/>
        <w:tabs>
          <w:tab w:val="clear" w:pos="1701"/>
        </w:tabs>
        <w:ind w:left="0" w:firstLine="851"/>
      </w:pPr>
      <w:r w:rsidRPr="00A145AD">
        <w:rPr>
          <w:color w:val="000000"/>
        </w:rPr>
        <w:t xml:space="preserve">Единственным официальным источником информации о ходе и результатах аукциона является сайт </w:t>
      </w:r>
      <w:r>
        <w:rPr>
          <w:color w:val="000000"/>
        </w:rPr>
        <w:t>ЭТП</w:t>
      </w:r>
      <w:r w:rsidRPr="00A145AD">
        <w:rPr>
          <w:color w:val="000000"/>
        </w:rPr>
        <w:t>.</w:t>
      </w:r>
      <w:r w:rsidRPr="00A145AD">
        <w:t xml:space="preserve"> Претенденты и 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p>
    <w:p w:rsidR="00984A8B" w:rsidRPr="00A145AD" w:rsidRDefault="00984A8B" w:rsidP="00984A8B">
      <w:pPr>
        <w:keepNext/>
        <w:keepLines/>
        <w:tabs>
          <w:tab w:val="left" w:pos="1418"/>
        </w:tabs>
        <w:ind w:firstLine="851"/>
        <w:rPr>
          <w:color w:val="000000"/>
        </w:rPr>
      </w:pPr>
    </w:p>
    <w:p w:rsidR="00984A8B" w:rsidRPr="00C832B3" w:rsidRDefault="00984A8B" w:rsidP="00984A8B">
      <w:pPr>
        <w:pStyle w:val="1"/>
        <w:numPr>
          <w:ilvl w:val="0"/>
          <w:numId w:val="6"/>
        </w:numPr>
        <w:spacing w:before="0"/>
        <w:ind w:left="0" w:firstLine="851"/>
        <w:rPr>
          <w:caps/>
        </w:rPr>
      </w:pPr>
      <w:bookmarkStart w:id="175" w:name="_Toc412648136"/>
      <w:r w:rsidRPr="00A145AD">
        <w:rPr>
          <w:caps/>
        </w:rPr>
        <w:t>Заключение договора по итогам аукциона</w:t>
      </w:r>
      <w:bookmarkEnd w:id="175"/>
    </w:p>
    <w:p w:rsidR="00984A8B" w:rsidRDefault="00984A8B" w:rsidP="00984A8B">
      <w:pPr>
        <w:pStyle w:val="2"/>
        <w:numPr>
          <w:ilvl w:val="0"/>
          <w:numId w:val="0"/>
        </w:numPr>
        <w:tabs>
          <w:tab w:val="clear" w:pos="1701"/>
          <w:tab w:val="left" w:pos="1418"/>
        </w:tabs>
        <w:spacing w:before="0"/>
        <w:ind w:left="851"/>
      </w:pPr>
      <w:bookmarkStart w:id="176" w:name="_Toc412648137"/>
    </w:p>
    <w:p w:rsidR="00984A8B" w:rsidRPr="00BA448E" w:rsidRDefault="00984A8B" w:rsidP="00984A8B">
      <w:pPr>
        <w:pStyle w:val="2"/>
        <w:tabs>
          <w:tab w:val="clear" w:pos="1701"/>
        </w:tabs>
        <w:spacing w:before="0"/>
        <w:ind w:left="0" w:firstLine="851"/>
        <w:rPr>
          <w:b/>
        </w:rPr>
      </w:pPr>
      <w:r w:rsidRPr="00BA448E">
        <w:rPr>
          <w:b/>
        </w:rPr>
        <w:t>Условия заключения договора.</w:t>
      </w:r>
      <w:bookmarkEnd w:id="176"/>
    </w:p>
    <w:p w:rsidR="00984A8B" w:rsidRPr="00A145AD" w:rsidRDefault="00984A8B" w:rsidP="00984A8B">
      <w:pPr>
        <w:pStyle w:val="a0"/>
        <w:tabs>
          <w:tab w:val="clear" w:pos="1701"/>
          <w:tab w:val="left" w:pos="-6379"/>
        </w:tabs>
        <w:ind w:left="0" w:firstLine="851"/>
      </w:pPr>
      <w:r w:rsidRPr="00A145AD">
        <w:t>Договор, заключаемый по итогам проведения аукциона, составляется путем включения в проект договора, входящего в состав настоящей Документации, данных (Приложение 4. Форма договора), указанных в заявке участника аукциона, с которым заключается договор по цене, заявленной этим участником и являющейся последней (наибольшей).</w:t>
      </w:r>
    </w:p>
    <w:p w:rsidR="00984A8B" w:rsidRPr="00A145AD" w:rsidRDefault="00984A8B" w:rsidP="00984A8B">
      <w:pPr>
        <w:pStyle w:val="a0"/>
        <w:tabs>
          <w:tab w:val="clear" w:pos="1701"/>
          <w:tab w:val="left" w:pos="-6379"/>
        </w:tabs>
        <w:ind w:left="0" w:firstLine="851"/>
      </w:pPr>
      <w:r w:rsidRPr="00A145AD">
        <w:t>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цене и порядку оплаты Имущества, в соответствии с проектом Договора</w:t>
      </w:r>
      <w:r w:rsidRPr="00A145AD">
        <w:rPr>
          <w:color w:val="000000"/>
        </w:rPr>
        <w:t>.</w:t>
      </w:r>
    </w:p>
    <w:p w:rsidR="00984A8B" w:rsidRPr="00A145AD" w:rsidRDefault="00984A8B" w:rsidP="00984A8B">
      <w:pPr>
        <w:pStyle w:val="a0"/>
        <w:tabs>
          <w:tab w:val="clear" w:pos="1701"/>
          <w:tab w:val="left" w:pos="-6379"/>
        </w:tabs>
        <w:ind w:left="0" w:firstLine="851"/>
      </w:pPr>
      <w:bookmarkStart w:id="177" w:name="_Toc350259895"/>
      <w:bookmarkStart w:id="178" w:name="_Toc350260041"/>
      <w:bookmarkStart w:id="179" w:name="_Toc350260199"/>
      <w:bookmarkStart w:id="180" w:name="_Toc350260342"/>
      <w:bookmarkStart w:id="181" w:name="_Toc350261467"/>
      <w:bookmarkEnd w:id="124"/>
      <w:bookmarkEnd w:id="177"/>
      <w:bookmarkEnd w:id="178"/>
      <w:bookmarkEnd w:id="179"/>
      <w:bookmarkEnd w:id="180"/>
      <w:bookmarkEnd w:id="181"/>
      <w:r w:rsidRPr="00A145AD">
        <w:t>В случае уклонения одной из сторон от заключения договора,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984A8B" w:rsidRPr="00A145AD" w:rsidRDefault="00984A8B" w:rsidP="00984A8B">
      <w:pPr>
        <w:keepNext/>
        <w:keepLines/>
        <w:tabs>
          <w:tab w:val="left" w:pos="1418"/>
        </w:tabs>
        <w:ind w:firstLine="851"/>
      </w:pPr>
      <w:r w:rsidRPr="00A145AD">
        <w:t>Отказ победителя аукциона от заключения в установленный срок договора купли-продажи фиксируется в протоколе, который формируется в течение 2 (двух) рабочих дней с даты отказа победителя аукциона от заключения договора. Протокол подписывается членами аукционной комиссии.</w:t>
      </w:r>
    </w:p>
    <w:p w:rsidR="00984A8B" w:rsidRPr="00A145AD" w:rsidRDefault="00984A8B" w:rsidP="00984A8B">
      <w:pPr>
        <w:keepNext/>
        <w:keepLines/>
        <w:tabs>
          <w:tab w:val="left" w:pos="851"/>
        </w:tabs>
        <w:ind w:firstLine="851"/>
      </w:pPr>
      <w:r w:rsidRPr="00A145AD">
        <w:t>Собственник Имущества в течение 3 (трех) рабочих дней с даты подписания протокола об отказе от заключения договора вправе направить участнику аукциона, сделавшему предпоследнее предложение о цене договора, один экземпляр протокола подведения итогов аукциона и проект договора. Указанный проект договора должен быть подписан  в течение 5 (Пяти) рабочих дней с даты передачи участнику аукциона, сделавшему предпоследнее предложение о цене договора, экземпляра протокола подведения итогов аукциона и проекта договора.</w:t>
      </w:r>
    </w:p>
    <w:p w:rsidR="00984A8B" w:rsidRPr="00A145AD" w:rsidRDefault="00984A8B" w:rsidP="00984A8B">
      <w:pPr>
        <w:keepNext/>
        <w:keepLines/>
        <w:tabs>
          <w:tab w:val="left" w:pos="851"/>
        </w:tabs>
        <w:ind w:firstLine="851"/>
      </w:pPr>
      <w:r w:rsidRPr="00A145AD">
        <w:t>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сделавшего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984A8B" w:rsidRPr="00A145AD" w:rsidRDefault="00984A8B" w:rsidP="00984A8B">
      <w:pPr>
        <w:pStyle w:val="a0"/>
        <w:keepLines w:val="0"/>
        <w:tabs>
          <w:tab w:val="clear" w:pos="1701"/>
        </w:tabs>
        <w:ind w:left="0" w:firstLine="851"/>
      </w:pPr>
      <w:r w:rsidRPr="00A145AD">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984A8B" w:rsidRPr="00A145AD" w:rsidRDefault="00984A8B" w:rsidP="00984A8B">
      <w:pPr>
        <w:pStyle w:val="120"/>
        <w:keepNext/>
        <w:numPr>
          <w:ilvl w:val="0"/>
          <w:numId w:val="23"/>
        </w:numPr>
        <w:tabs>
          <w:tab w:val="left" w:pos="1276"/>
        </w:tabs>
        <w:spacing w:after="0" w:line="240" w:lineRule="auto"/>
        <w:ind w:left="0" w:firstLine="851"/>
        <w:jc w:val="both"/>
        <w:rPr>
          <w:rFonts w:ascii="Times New Roman" w:hAnsi="Times New Roman"/>
          <w:sz w:val="28"/>
          <w:szCs w:val="28"/>
        </w:rPr>
      </w:pPr>
      <w:r w:rsidRPr="00A145AD">
        <w:rPr>
          <w:rFonts w:ascii="Times New Roman" w:hAnsi="Times New Roman"/>
          <w:sz w:val="28"/>
          <w:szCs w:val="28"/>
        </w:rPr>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84A8B" w:rsidRPr="00A145AD" w:rsidRDefault="00984A8B" w:rsidP="00984A8B">
      <w:pPr>
        <w:pStyle w:val="120"/>
        <w:keepNext/>
        <w:numPr>
          <w:ilvl w:val="0"/>
          <w:numId w:val="23"/>
        </w:numPr>
        <w:tabs>
          <w:tab w:val="left" w:pos="1276"/>
        </w:tabs>
        <w:spacing w:after="0" w:line="240" w:lineRule="auto"/>
        <w:ind w:left="0" w:firstLine="851"/>
        <w:jc w:val="both"/>
        <w:rPr>
          <w:rFonts w:ascii="Times New Roman" w:hAnsi="Times New Roman"/>
          <w:sz w:val="28"/>
          <w:szCs w:val="28"/>
        </w:rPr>
      </w:pPr>
      <w:r w:rsidRPr="00A145AD">
        <w:rPr>
          <w:rFonts w:ascii="Times New Roman" w:hAnsi="Times New Roman"/>
          <w:sz w:val="28"/>
          <w:szCs w:val="28"/>
        </w:rPr>
        <w:t xml:space="preserve">приостановления деятельности такого лица в порядке, предусмотренном </w:t>
      </w:r>
      <w:hyperlink r:id="rId19" w:history="1">
        <w:r w:rsidRPr="00A145AD">
          <w:rPr>
            <w:rFonts w:ascii="Times New Roman" w:hAnsi="Times New Roman"/>
            <w:sz w:val="28"/>
            <w:szCs w:val="28"/>
          </w:rPr>
          <w:t>Кодексом</w:t>
        </w:r>
      </w:hyperlink>
      <w:r w:rsidRPr="00A145AD">
        <w:rPr>
          <w:rFonts w:ascii="Times New Roman" w:hAnsi="Times New Roman"/>
          <w:sz w:val="28"/>
          <w:szCs w:val="28"/>
        </w:rPr>
        <w:t xml:space="preserve"> Российской Федерации об административных правонарушениях.</w:t>
      </w:r>
    </w:p>
    <w:p w:rsidR="00984A8B" w:rsidRPr="00A145AD" w:rsidRDefault="00984A8B" w:rsidP="00984A8B">
      <w:pPr>
        <w:pStyle w:val="a0"/>
        <w:keepLines w:val="0"/>
        <w:tabs>
          <w:tab w:val="clear" w:pos="1701"/>
          <w:tab w:val="left" w:pos="-6521"/>
        </w:tabs>
        <w:ind w:left="0" w:firstLine="851"/>
      </w:pPr>
      <w:r w:rsidRPr="00A145AD">
        <w:t>Договор купли-продажи подписывается в течение 20 (Двадцать</w:t>
      </w:r>
      <w:r w:rsidRPr="00A145AD">
        <w:rPr>
          <w:bCs w:val="0"/>
        </w:rPr>
        <w:t xml:space="preserve">) рабочих </w:t>
      </w:r>
      <w:r w:rsidRPr="00A145AD">
        <w:t>дней, но не ранее 10 (Десять) календарных дней со дня опубликования протокола о результатах аукциона.</w:t>
      </w:r>
      <w:r w:rsidRPr="00A145AD">
        <w:tab/>
      </w:r>
      <w:bookmarkStart w:id="182" w:name="_Ref369265270"/>
    </w:p>
    <w:p w:rsidR="00984A8B" w:rsidRPr="00A145AD" w:rsidRDefault="00984A8B" w:rsidP="00984A8B">
      <w:pPr>
        <w:keepNext/>
        <w:tabs>
          <w:tab w:val="left" w:pos="1418"/>
        </w:tabs>
        <w:ind w:firstLine="851"/>
      </w:pPr>
      <w:bookmarkStart w:id="183" w:name="_Ref400625713"/>
      <w:r w:rsidRPr="00A145AD">
        <w:t>В случаях, предусмотренных проектом Договора, являющегося приложением к Документации</w:t>
      </w:r>
      <w:r w:rsidR="00842670">
        <w:t>,</w:t>
      </w:r>
      <w:r w:rsidRPr="00A145AD">
        <w:t xml:space="preserve"> Договор по итогам аукциона заключается с условием предоставления рассрочки оплаты Имущества. </w:t>
      </w:r>
      <w:bookmarkEnd w:id="183"/>
    </w:p>
    <w:p w:rsidR="00984A8B" w:rsidRPr="00A145AD" w:rsidRDefault="00984A8B" w:rsidP="00984A8B">
      <w:pPr>
        <w:keepNext/>
        <w:tabs>
          <w:tab w:val="left" w:pos="1418"/>
        </w:tabs>
        <w:ind w:firstLine="851"/>
      </w:pPr>
      <w:r w:rsidRPr="00A145AD">
        <w:rPr>
          <w:rFonts w:eastAsia="Times New Roman"/>
        </w:rPr>
        <w:t xml:space="preserve">До момента полной оплаты Цены Имущества, </w:t>
      </w:r>
      <w:r w:rsidRPr="00145C83">
        <w:rPr>
          <w:rFonts w:eastAsia="Times New Roman"/>
        </w:rPr>
        <w:t>предусмотренной в п. 4.1</w:t>
      </w:r>
      <w:r w:rsidRPr="00A145AD">
        <w:rPr>
          <w:rFonts w:eastAsia="Times New Roman"/>
        </w:rPr>
        <w:t xml:space="preserve"> Договора, Имущество признается находящимся в залоге у Продавца для обеспечения исполнения Покупателем его обязанности по оплате Имущества согласно пункту 5 статьи 488 Гражданского Кодекса Российской Федерации</w:t>
      </w:r>
      <w:r>
        <w:rPr>
          <w:rFonts w:eastAsia="Times New Roman"/>
        </w:rPr>
        <w:t>.</w:t>
      </w:r>
    </w:p>
    <w:p w:rsidR="00984A8B" w:rsidRPr="00106F2A" w:rsidRDefault="00984A8B" w:rsidP="00984A8B">
      <w:pPr>
        <w:pStyle w:val="a0"/>
        <w:tabs>
          <w:tab w:val="clear" w:pos="1701"/>
        </w:tabs>
        <w:ind w:left="142" w:firstLine="709"/>
      </w:pPr>
      <w:bookmarkStart w:id="184" w:name="_Ref369265463"/>
      <w:bookmarkEnd w:id="182"/>
      <w:r w:rsidRPr="00106F2A">
        <w:t>В случаях, предусмотренных проектом Договора, являющегося приложением к Документации, Покупатель обязан предоставить Продавцу безотзывную банковскую гарантию, выданную банком или иной кредитной организацией  в качестве обеспечения исполнения Покупателем обязательств по Договору (п. 4.1.8 Документации).</w:t>
      </w:r>
    </w:p>
    <w:p w:rsidR="00984A8B" w:rsidRDefault="00984A8B" w:rsidP="00984A8B">
      <w:pPr>
        <w:pStyle w:val="a0"/>
        <w:tabs>
          <w:tab w:val="clear" w:pos="1701"/>
        </w:tabs>
        <w:ind w:left="0" w:firstLine="851"/>
      </w:pPr>
      <w:r w:rsidRPr="00A145AD">
        <w:t xml:space="preserve">Участник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r w:rsidRPr="00A145AD">
        <w:fldChar w:fldCharType="begin"/>
      </w:r>
      <w:r w:rsidRPr="00A145AD">
        <w:instrText xml:space="preserve"> REF _Ref369265270 \r \h  \* MERGEFORMAT </w:instrText>
      </w:r>
      <w:r w:rsidRPr="00A145AD">
        <w:fldChar w:fldCharType="separate"/>
      </w:r>
      <w:r w:rsidR="00620740">
        <w:t>4.1.5</w:t>
      </w:r>
      <w:r w:rsidRPr="00A145AD">
        <w:fldChar w:fldCharType="end"/>
      </w:r>
      <w:r w:rsidRPr="00A145AD">
        <w:t xml:space="preserve"> Документации, подписанный проект </w:t>
      </w:r>
      <w:bookmarkEnd w:id="184"/>
      <w:r w:rsidRPr="00A145AD">
        <w:t>договора</w:t>
      </w:r>
      <w:r>
        <w:t>,</w:t>
      </w:r>
      <w:r w:rsidRPr="00106F2A">
        <w:t xml:space="preserve"> а также в соответствующих случаях подписанный документ об обеспечении исполнения Договора.</w:t>
      </w:r>
    </w:p>
    <w:p w:rsidR="00984A8B" w:rsidRPr="004B75FB" w:rsidRDefault="00984A8B" w:rsidP="00984A8B">
      <w:pPr>
        <w:pStyle w:val="a0"/>
        <w:tabs>
          <w:tab w:val="clear" w:pos="1701"/>
        </w:tabs>
        <w:ind w:left="0" w:firstLine="851"/>
      </w:pPr>
      <w:bookmarkStart w:id="185" w:name="_Ref400625507"/>
      <w:r w:rsidRPr="004B75FB">
        <w:t xml:space="preserve">В случае, указанном в п. 4.1.6 Документации, безотзывная банковская гарантия оформляется на срок исполнения обязательств по Договору (но не ранее истечения </w:t>
      </w:r>
      <w:r w:rsidR="008C0103">
        <w:t xml:space="preserve">36 месяцев, начиная </w:t>
      </w:r>
      <w:r w:rsidRPr="004B75FB">
        <w:t xml:space="preserve">  с месяца, следующего за месяцем заключения Договора купли-продажи - максимальная дата завершения рассрочки) на </w:t>
      </w:r>
      <w:r w:rsidR="008C0103">
        <w:t>80</w:t>
      </w:r>
      <w:r w:rsidRPr="004B75FB">
        <w:t>% Цены Имущества в одном из банков</w:t>
      </w:r>
      <w:r w:rsidR="003B7003">
        <w:t>-гарантов</w:t>
      </w:r>
      <w:bookmarkEnd w:id="185"/>
      <w:r w:rsidRPr="004B75FB">
        <w:t>.</w:t>
      </w:r>
      <w:r w:rsidRPr="004B75FB">
        <w:rPr>
          <w:rFonts w:eastAsia="Times New Roman"/>
          <w:lang w:bidi="ru-RU"/>
        </w:rPr>
        <w:t xml:space="preserve"> </w:t>
      </w:r>
      <w:r w:rsidRPr="004B75FB">
        <w:rPr>
          <w:lang w:bidi="ru-RU"/>
        </w:rPr>
        <w:t xml:space="preserve">В приложении № </w:t>
      </w:r>
      <w:r w:rsidR="00E254E2">
        <w:rPr>
          <w:lang w:bidi="ru-RU"/>
        </w:rPr>
        <w:t>3</w:t>
      </w:r>
      <w:r w:rsidRPr="004B75FB">
        <w:rPr>
          <w:lang w:bidi="ru-RU"/>
        </w:rPr>
        <w:t xml:space="preserve"> к </w:t>
      </w:r>
      <w:r w:rsidR="00E254E2">
        <w:rPr>
          <w:lang w:bidi="ru-RU"/>
        </w:rPr>
        <w:t>Договору</w:t>
      </w:r>
      <w:r w:rsidRPr="004B75FB">
        <w:rPr>
          <w:lang w:bidi="ru-RU"/>
        </w:rPr>
        <w:t xml:space="preserve"> указан</w:t>
      </w:r>
      <w:r w:rsidR="00E254E2">
        <w:rPr>
          <w:lang w:bidi="ru-RU"/>
        </w:rPr>
        <w:t>ы</w:t>
      </w:r>
      <w:r w:rsidRPr="004B75FB">
        <w:rPr>
          <w:lang w:bidi="ru-RU"/>
        </w:rPr>
        <w:t xml:space="preserve"> </w:t>
      </w:r>
      <w:r w:rsidR="00E254E2">
        <w:rPr>
          <w:lang w:bidi="ru-RU"/>
        </w:rPr>
        <w:t>требования к Банкам-гарантам.</w:t>
      </w:r>
    </w:p>
    <w:p w:rsidR="00984A8B" w:rsidRPr="00A145AD" w:rsidRDefault="00984A8B" w:rsidP="00984A8B">
      <w:pPr>
        <w:pStyle w:val="a0"/>
        <w:keepLines w:val="0"/>
        <w:tabs>
          <w:tab w:val="clear" w:pos="1701"/>
        </w:tabs>
        <w:ind w:left="0" w:firstLine="851"/>
      </w:pPr>
      <w:r w:rsidRPr="00A145AD">
        <w:t>В случае если Победитель признается уклонившимся от заключения Договора в соответствии с п</w:t>
      </w:r>
      <w:r w:rsidR="006E2991">
        <w:t>. 4.1.7.</w:t>
      </w:r>
      <w:r w:rsidRPr="00A145AD">
        <w:t xml:space="preserve"> Документации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984A8B" w:rsidRPr="00A145AD" w:rsidRDefault="00984A8B" w:rsidP="00984A8B">
      <w:pPr>
        <w:pStyle w:val="a0"/>
        <w:keepLines w:val="0"/>
        <w:tabs>
          <w:tab w:val="clear" w:pos="1701"/>
          <w:tab w:val="left" w:pos="1418"/>
        </w:tabs>
        <w:ind w:left="0" w:firstLine="851"/>
      </w:pPr>
      <w:r w:rsidRPr="00106F2A">
        <w:rPr>
          <w:i/>
        </w:rPr>
        <w:t xml:space="preserve"> </w:t>
      </w:r>
      <w:r w:rsidRPr="00A145AD">
        <w:t xml:space="preserve">В случае если аукцион признан несостоявшимся по причине, указанной в </w:t>
      </w:r>
      <w:proofErr w:type="spellStart"/>
      <w:r w:rsidRPr="00A145AD">
        <w:t>п</w:t>
      </w:r>
      <w:r>
        <w:t>.п</w:t>
      </w:r>
      <w:proofErr w:type="spellEnd"/>
      <w:r>
        <w:t>.</w:t>
      </w:r>
      <w:r w:rsidRPr="00A145AD">
        <w:t xml:space="preserve"> </w:t>
      </w:r>
      <w:r>
        <w:t>б)</w:t>
      </w:r>
      <w:r w:rsidRPr="00A145AD">
        <w:t xml:space="preserve"> или </w:t>
      </w:r>
      <w:r>
        <w:t>в)</w:t>
      </w:r>
      <w:r w:rsidRPr="00A145AD">
        <w:t xml:space="preserve"> п</w:t>
      </w:r>
      <w:r>
        <w:t>.</w:t>
      </w:r>
      <w:r w:rsidRPr="00A145AD">
        <w:t xml:space="preserve"> 3.2.</w:t>
      </w:r>
      <w:r>
        <w:t>5</w:t>
      </w:r>
      <w:r w:rsidRPr="00A145AD">
        <w:t xml:space="preserve">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по цене </w:t>
      </w:r>
      <w:r>
        <w:t xml:space="preserve">не ниже цены </w:t>
      </w:r>
      <w:r w:rsidRPr="00A145AD">
        <w:t>отсечения (минимальной цен</w:t>
      </w:r>
      <w:r>
        <w:t>ы</w:t>
      </w:r>
      <w:r w:rsidRPr="00A145AD">
        <w:t>), указанной в извещении.</w:t>
      </w:r>
    </w:p>
    <w:p w:rsidR="00984A8B" w:rsidRPr="00A145AD" w:rsidRDefault="00984A8B" w:rsidP="00984A8B">
      <w:pPr>
        <w:keepNext/>
        <w:keepLines/>
        <w:ind w:firstLine="851"/>
      </w:pPr>
    </w:p>
    <w:p w:rsidR="00984A8B" w:rsidRPr="00A145AD" w:rsidRDefault="00984A8B" w:rsidP="00984A8B">
      <w:pPr>
        <w:pStyle w:val="1"/>
        <w:numPr>
          <w:ilvl w:val="0"/>
          <w:numId w:val="6"/>
        </w:numPr>
        <w:spacing w:before="0"/>
        <w:ind w:left="0" w:firstLine="851"/>
        <w:rPr>
          <w:caps/>
        </w:rPr>
      </w:pPr>
      <w:bookmarkStart w:id="186" w:name="_Toc350259902"/>
      <w:bookmarkStart w:id="187" w:name="_Toc350260048"/>
      <w:bookmarkStart w:id="188" w:name="_Toc350260206"/>
      <w:bookmarkStart w:id="189" w:name="_Toc350260349"/>
      <w:bookmarkStart w:id="190" w:name="_Toc350261474"/>
      <w:bookmarkStart w:id="191" w:name="_Toc350259903"/>
      <w:bookmarkStart w:id="192" w:name="_Toc350260049"/>
      <w:bookmarkStart w:id="193" w:name="_Toc350260207"/>
      <w:bookmarkStart w:id="194" w:name="_Toc350260350"/>
      <w:bookmarkStart w:id="195" w:name="_Toc350261475"/>
      <w:bookmarkStart w:id="196" w:name="_Toc350259904"/>
      <w:bookmarkStart w:id="197" w:name="_Toc350260050"/>
      <w:bookmarkStart w:id="198" w:name="_Toc350260208"/>
      <w:bookmarkStart w:id="199" w:name="_Toc350260351"/>
      <w:bookmarkStart w:id="200" w:name="_Toc350261476"/>
      <w:bookmarkStart w:id="201" w:name="_Toc350259905"/>
      <w:bookmarkStart w:id="202" w:name="_Toc350260051"/>
      <w:bookmarkStart w:id="203" w:name="_Toc350260209"/>
      <w:bookmarkStart w:id="204" w:name="_Toc350260352"/>
      <w:bookmarkStart w:id="205" w:name="_Toc350261477"/>
      <w:bookmarkStart w:id="206" w:name="_Toc350259906"/>
      <w:bookmarkStart w:id="207" w:name="_Toc350260052"/>
      <w:bookmarkStart w:id="208" w:name="_Toc350260210"/>
      <w:bookmarkStart w:id="209" w:name="_Toc350260353"/>
      <w:bookmarkStart w:id="210" w:name="_Toc350261478"/>
      <w:bookmarkStart w:id="211" w:name="_Toc350259907"/>
      <w:bookmarkStart w:id="212" w:name="_Toc350260053"/>
      <w:bookmarkStart w:id="213" w:name="_Toc350260211"/>
      <w:bookmarkStart w:id="214" w:name="_Toc350260354"/>
      <w:bookmarkStart w:id="215" w:name="_Toc350261479"/>
      <w:bookmarkStart w:id="216" w:name="_Toc350259908"/>
      <w:bookmarkStart w:id="217" w:name="_Toc350260054"/>
      <w:bookmarkStart w:id="218" w:name="_Toc350260212"/>
      <w:bookmarkStart w:id="219" w:name="_Toc350260355"/>
      <w:bookmarkStart w:id="220" w:name="_Toc350261480"/>
      <w:bookmarkStart w:id="221" w:name="_Toc350259909"/>
      <w:bookmarkStart w:id="222" w:name="_Toc350260055"/>
      <w:bookmarkStart w:id="223" w:name="_Toc350260213"/>
      <w:bookmarkStart w:id="224" w:name="_Toc350260356"/>
      <w:bookmarkStart w:id="225" w:name="_Toc350261481"/>
      <w:bookmarkStart w:id="226" w:name="_Toc350259911"/>
      <w:bookmarkStart w:id="227" w:name="_Toc350260057"/>
      <w:bookmarkStart w:id="228" w:name="_Toc350260215"/>
      <w:bookmarkStart w:id="229" w:name="_Toc350260358"/>
      <w:bookmarkStart w:id="230" w:name="_Toc350261483"/>
      <w:bookmarkStart w:id="231" w:name="_Toc350261534"/>
      <w:bookmarkStart w:id="232" w:name="_Toc350261564"/>
      <w:bookmarkStart w:id="233" w:name="_Toc350261592"/>
      <w:bookmarkStart w:id="234" w:name="_Toc350261633"/>
      <w:bookmarkStart w:id="235" w:name="_Toc350261693"/>
      <w:bookmarkStart w:id="236" w:name="_Toc350261761"/>
      <w:bookmarkStart w:id="237" w:name="_Toc350261830"/>
      <w:bookmarkStart w:id="238" w:name="_Toc350261859"/>
      <w:bookmarkStart w:id="239" w:name="_Toc350261933"/>
      <w:bookmarkStart w:id="240" w:name="_Toc350262504"/>
      <w:bookmarkStart w:id="241" w:name="_Toc350259912"/>
      <w:bookmarkStart w:id="242" w:name="_Toc350260058"/>
      <w:bookmarkStart w:id="243" w:name="_Toc350260216"/>
      <w:bookmarkStart w:id="244" w:name="_Toc350260359"/>
      <w:bookmarkStart w:id="245" w:name="_Toc350261484"/>
      <w:bookmarkStart w:id="246" w:name="_Toc350261535"/>
      <w:bookmarkStart w:id="247" w:name="_Toc350261565"/>
      <w:bookmarkStart w:id="248" w:name="_Toc350261593"/>
      <w:bookmarkStart w:id="249" w:name="_Toc350261634"/>
      <w:bookmarkStart w:id="250" w:name="_Toc350261694"/>
      <w:bookmarkStart w:id="251" w:name="_Toc350261762"/>
      <w:bookmarkStart w:id="252" w:name="_Toc350261831"/>
      <w:bookmarkStart w:id="253" w:name="_Toc350261860"/>
      <w:bookmarkStart w:id="254" w:name="_Toc350261934"/>
      <w:bookmarkStart w:id="255" w:name="_Toc350262505"/>
      <w:bookmarkStart w:id="256" w:name="_Toc350259921"/>
      <w:bookmarkStart w:id="257" w:name="_Toc350260067"/>
      <w:bookmarkStart w:id="258" w:name="_Toc350260225"/>
      <w:bookmarkStart w:id="259" w:name="_Toc350260368"/>
      <w:bookmarkStart w:id="260" w:name="_Toc350261493"/>
      <w:bookmarkStart w:id="261" w:name="_Toc350261537"/>
      <w:bookmarkStart w:id="262" w:name="_Toc350261567"/>
      <w:bookmarkStart w:id="263" w:name="_Toc350261595"/>
      <w:bookmarkStart w:id="264" w:name="_Ref369263673"/>
      <w:bookmarkStart w:id="265" w:name="_Toc410998185"/>
      <w:bookmarkStart w:id="266" w:name="_Toc412648138"/>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A145AD">
        <w:rPr>
          <w:caps/>
        </w:rPr>
        <w:t>Обжалование действий (бездействий) организатора, продавца, комиссии</w:t>
      </w:r>
      <w:bookmarkEnd w:id="264"/>
      <w:bookmarkEnd w:id="265"/>
      <w:bookmarkEnd w:id="266"/>
    </w:p>
    <w:p w:rsidR="00984A8B" w:rsidRPr="00106F2A" w:rsidRDefault="00984A8B" w:rsidP="00984A8B">
      <w:pPr>
        <w:pStyle w:val="2"/>
        <w:tabs>
          <w:tab w:val="clear" w:pos="1701"/>
        </w:tabs>
        <w:spacing w:before="0"/>
        <w:ind w:left="0" w:firstLine="851"/>
        <w:rPr>
          <w:b/>
        </w:rPr>
      </w:pPr>
      <w:bookmarkStart w:id="267" w:name="_Toc410998186"/>
      <w:bookmarkStart w:id="268" w:name="_Toc412648139"/>
      <w:r w:rsidRPr="00106F2A">
        <w:rPr>
          <w:b/>
        </w:rPr>
        <w:t>Порядок обжалования.</w:t>
      </w:r>
      <w:bookmarkEnd w:id="267"/>
      <w:bookmarkEnd w:id="268"/>
    </w:p>
    <w:p w:rsidR="00984A8B" w:rsidRPr="00A145AD" w:rsidRDefault="00984A8B" w:rsidP="00984A8B">
      <w:pPr>
        <w:keepNext/>
        <w:keepLines/>
        <w:numPr>
          <w:ilvl w:val="2"/>
          <w:numId w:val="12"/>
        </w:numPr>
        <w:ind w:left="0" w:firstLine="851"/>
      </w:pPr>
      <w:r>
        <w:t>.</w:t>
      </w:r>
      <w:r w:rsidRPr="00A145AD">
        <w:t>Любой Претендент, участник аукциона имеет право обжаловать действия (бездействие) Организатора, продавца, комиссии в Центральный арбитражный комитет Госкорпорации «Росатом», если такие действия (бездействие) нарушают его права и законные интересы.</w:t>
      </w:r>
    </w:p>
    <w:p w:rsidR="00984A8B" w:rsidRPr="00A145AD" w:rsidRDefault="00984A8B" w:rsidP="00984A8B">
      <w:pPr>
        <w:keepNext/>
        <w:keepLines/>
        <w:numPr>
          <w:ilvl w:val="2"/>
          <w:numId w:val="12"/>
        </w:numPr>
        <w:ind w:left="0" w:firstLine="851"/>
      </w:pPr>
      <w:r>
        <w:t>.</w:t>
      </w:r>
      <w:r w:rsidRPr="00A145AD">
        <w:t>Обжалование таких действий (бездействий) осуществляется в порядке, предусмотренном ЕОМУ и Едиными отраслевыми методическими рекомендациями по рассмотрению жалоб и обращений при проведении конкурентных процедур.</w:t>
      </w:r>
    </w:p>
    <w:p w:rsidR="00984A8B" w:rsidRPr="00A145AD" w:rsidRDefault="00984A8B" w:rsidP="00984A8B">
      <w:pPr>
        <w:keepNext/>
        <w:keepLines/>
        <w:numPr>
          <w:ilvl w:val="2"/>
          <w:numId w:val="12"/>
        </w:numPr>
        <w:ind w:left="0" w:firstLine="851"/>
      </w:pPr>
      <w:r>
        <w:t>.</w:t>
      </w:r>
      <w:r w:rsidRPr="00A145AD">
        <w:t xml:space="preserve">Жалоба направляется в Центральный арбитражный комитет Госкорпорации «Росатом» по адресу электронной почты: </w:t>
      </w:r>
      <w:hyperlink r:id="rId20" w:history="1">
        <w:r w:rsidRPr="00A145AD">
          <w:t>arbitration@rosatom.ru</w:t>
        </w:r>
      </w:hyperlink>
      <w:r w:rsidRPr="00A145AD">
        <w:t xml:space="preserve"> или почтовому адресу: 119017, г. Москва, ул. </w:t>
      </w:r>
      <w:proofErr w:type="spellStart"/>
      <w:r w:rsidRPr="00A145AD">
        <w:t>Б.Ордынка</w:t>
      </w:r>
      <w:proofErr w:type="spellEnd"/>
      <w:r w:rsidRPr="00A145AD">
        <w:t>, д. 24.</w:t>
      </w:r>
    </w:p>
    <w:p w:rsidR="00984A8B" w:rsidRPr="00106F2A" w:rsidRDefault="00984A8B" w:rsidP="00984A8B">
      <w:pPr>
        <w:pStyle w:val="2"/>
        <w:tabs>
          <w:tab w:val="clear" w:pos="1701"/>
          <w:tab w:val="left" w:pos="-6379"/>
        </w:tabs>
        <w:spacing w:before="0"/>
        <w:ind w:left="0" w:firstLine="851"/>
        <w:rPr>
          <w:b/>
        </w:rPr>
      </w:pPr>
      <w:bookmarkStart w:id="269" w:name="_Toc410998187"/>
      <w:bookmarkStart w:id="270" w:name="_Toc412648140"/>
      <w:r w:rsidRPr="00106F2A">
        <w:rPr>
          <w:b/>
        </w:rPr>
        <w:t>Срок обжалования.</w:t>
      </w:r>
      <w:bookmarkEnd w:id="269"/>
      <w:bookmarkEnd w:id="270"/>
    </w:p>
    <w:p w:rsidR="00984A8B" w:rsidRPr="00A145AD" w:rsidRDefault="00984A8B" w:rsidP="00984A8B">
      <w:pPr>
        <w:keepNext/>
        <w:keepLines/>
        <w:numPr>
          <w:ilvl w:val="2"/>
          <w:numId w:val="13"/>
        </w:numPr>
        <w:ind w:left="0" w:firstLine="851"/>
      </w:pPr>
      <w:r>
        <w:t>.</w:t>
      </w:r>
      <w:r w:rsidRPr="00A145AD">
        <w:t xml:space="preserve">Обжалование допускается в любое время с момента размещения извещения о проведении аукциона в порядке, установленном </w:t>
      </w:r>
      <w:r>
        <w:t>ЕОМУ</w:t>
      </w:r>
      <w:r w:rsidRPr="00A145AD">
        <w:t>, и не позднее чем через 10 (Десять)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проведении аукциона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984A8B" w:rsidRDefault="00984A8B" w:rsidP="00984A8B">
      <w:pPr>
        <w:jc w:val="left"/>
      </w:pPr>
      <w:bookmarkStart w:id="271" w:name="_Toc412648141"/>
    </w:p>
    <w:p w:rsidR="006770CE" w:rsidRDefault="006770CE" w:rsidP="00984A8B">
      <w:pPr>
        <w:jc w:val="left"/>
      </w:pPr>
    </w:p>
    <w:p w:rsidR="00984A8B" w:rsidRPr="00564E5B" w:rsidRDefault="00984A8B" w:rsidP="00984A8B">
      <w:pPr>
        <w:jc w:val="left"/>
      </w:pPr>
      <w:r w:rsidRPr="00564E5B">
        <w:t xml:space="preserve">Заместитель генерального директора </w:t>
      </w:r>
    </w:p>
    <w:p w:rsidR="00984A8B" w:rsidRPr="00564E5B" w:rsidRDefault="00984A8B" w:rsidP="00984A8B">
      <w:pPr>
        <w:jc w:val="left"/>
      </w:pPr>
      <w:r w:rsidRPr="00564E5B">
        <w:t xml:space="preserve">по правовому обеспечению </w:t>
      </w:r>
    </w:p>
    <w:p w:rsidR="00984A8B" w:rsidRPr="00564E5B" w:rsidRDefault="00984A8B" w:rsidP="00984A8B">
      <w:pPr>
        <w:jc w:val="left"/>
        <w:rPr>
          <w:b/>
          <w:bCs/>
        </w:rPr>
      </w:pPr>
      <w:r w:rsidRPr="00564E5B">
        <w:t>и корпоратив</w:t>
      </w:r>
      <w:r>
        <w:t xml:space="preserve">ному управлению </w:t>
      </w:r>
      <w:r>
        <w:tab/>
      </w:r>
      <w:r>
        <w:tab/>
      </w:r>
      <w:r w:rsidRPr="00564E5B">
        <w:tab/>
      </w:r>
      <w:r w:rsidRPr="00564E5B">
        <w:tab/>
      </w:r>
      <w:r w:rsidRPr="00564E5B">
        <w:tab/>
      </w:r>
      <w:r w:rsidRPr="00564E5B">
        <w:tab/>
        <w:t>М.А. Васильева</w:t>
      </w:r>
    </w:p>
    <w:p w:rsidR="00984A8B" w:rsidRPr="00564E5B" w:rsidRDefault="00984A8B" w:rsidP="00984A8B">
      <w:pPr>
        <w:jc w:val="left"/>
        <w:rPr>
          <w:b/>
        </w:rPr>
      </w:pPr>
    </w:p>
    <w:p w:rsidR="00984A8B" w:rsidRPr="00564E5B" w:rsidRDefault="00984A8B" w:rsidP="00984A8B">
      <w:pPr>
        <w:tabs>
          <w:tab w:val="left" w:pos="406"/>
          <w:tab w:val="right" w:pos="9335"/>
        </w:tabs>
        <w:ind w:right="20"/>
      </w:pPr>
      <w:r w:rsidRPr="00564E5B">
        <w:t xml:space="preserve">СОГЛАСОВАНО:  в ЕОСДО № __________________     от  _________________      </w:t>
      </w:r>
      <w:r w:rsidRPr="00564E5B">
        <w:tab/>
      </w:r>
    </w:p>
    <w:p w:rsidR="00984A8B" w:rsidRPr="00564E5B" w:rsidRDefault="00984A8B" w:rsidP="00984A8B">
      <w:pPr>
        <w:tabs>
          <w:tab w:val="left" w:pos="406"/>
        </w:tabs>
        <w:ind w:right="20"/>
      </w:pPr>
      <w:r w:rsidRPr="00564E5B">
        <w:t xml:space="preserve">Заместитель генерального директора </w:t>
      </w:r>
    </w:p>
    <w:p w:rsidR="00984A8B" w:rsidRPr="00564E5B" w:rsidRDefault="00984A8B" w:rsidP="00984A8B">
      <w:pPr>
        <w:tabs>
          <w:tab w:val="left" w:pos="406"/>
        </w:tabs>
        <w:ind w:right="20"/>
      </w:pPr>
      <w:r w:rsidRPr="00564E5B">
        <w:t>по эконо</w:t>
      </w:r>
      <w:r>
        <w:t>мике и финансам</w:t>
      </w:r>
      <w:r>
        <w:tab/>
      </w:r>
      <w:r>
        <w:tab/>
      </w:r>
      <w:r>
        <w:tab/>
      </w:r>
      <w:r>
        <w:tab/>
      </w:r>
      <w:r>
        <w:tab/>
        <w:t xml:space="preserve">        </w:t>
      </w:r>
      <w:r w:rsidRPr="00564E5B">
        <w:tab/>
      </w:r>
      <w:r>
        <w:t xml:space="preserve">             </w:t>
      </w:r>
      <w:r w:rsidRPr="00564E5B">
        <w:t>Е.С. Тащаева</w:t>
      </w:r>
    </w:p>
    <w:p w:rsidR="00984A8B" w:rsidRPr="00564E5B" w:rsidRDefault="00984A8B" w:rsidP="00984A8B">
      <w:pPr>
        <w:tabs>
          <w:tab w:val="left" w:pos="406"/>
        </w:tabs>
        <w:ind w:right="20"/>
      </w:pPr>
    </w:p>
    <w:p w:rsidR="00984A8B" w:rsidRPr="00564E5B" w:rsidRDefault="00984A8B" w:rsidP="00984A8B">
      <w:pPr>
        <w:tabs>
          <w:tab w:val="left" w:pos="406"/>
        </w:tabs>
        <w:ind w:right="20"/>
      </w:pPr>
      <w:r w:rsidRPr="00564E5B">
        <w:t xml:space="preserve">Заместитель генерального директора </w:t>
      </w:r>
    </w:p>
    <w:p w:rsidR="00984A8B" w:rsidRDefault="00984A8B" w:rsidP="00984A8B">
      <w:pPr>
        <w:tabs>
          <w:tab w:val="left" w:pos="406"/>
        </w:tabs>
        <w:ind w:right="20"/>
      </w:pPr>
      <w:r w:rsidRPr="00564E5B">
        <w:t>по безопасности</w:t>
      </w:r>
      <w:r w:rsidRPr="00564E5B">
        <w:tab/>
      </w:r>
      <w:r w:rsidRPr="00564E5B">
        <w:tab/>
      </w:r>
      <w:r w:rsidRPr="00564E5B">
        <w:tab/>
      </w:r>
      <w:r w:rsidRPr="00564E5B">
        <w:tab/>
      </w:r>
      <w:r w:rsidRPr="00564E5B">
        <w:tab/>
      </w:r>
      <w:r w:rsidRPr="00564E5B">
        <w:tab/>
      </w:r>
      <w:r>
        <w:t xml:space="preserve">                             </w:t>
      </w:r>
      <w:r w:rsidR="00972C85">
        <w:t xml:space="preserve">   </w:t>
      </w:r>
      <w:r w:rsidRPr="00564E5B">
        <w:t>А.В. Пушников</w:t>
      </w:r>
    </w:p>
    <w:p w:rsidR="00984A8B" w:rsidRPr="00564E5B" w:rsidRDefault="00984A8B" w:rsidP="00984A8B">
      <w:pPr>
        <w:tabs>
          <w:tab w:val="left" w:pos="406"/>
        </w:tabs>
        <w:ind w:right="20"/>
      </w:pPr>
    </w:p>
    <w:p w:rsidR="00984A8B" w:rsidRDefault="00984A8B" w:rsidP="00984A8B">
      <w:pPr>
        <w:tabs>
          <w:tab w:val="left" w:pos="406"/>
        </w:tabs>
        <w:ind w:right="20"/>
      </w:pPr>
      <w:r w:rsidRPr="00564E5B">
        <w:t xml:space="preserve">Начальник юридического отдела </w:t>
      </w:r>
      <w:r w:rsidRPr="00564E5B">
        <w:tab/>
      </w:r>
      <w:r w:rsidRPr="00564E5B">
        <w:tab/>
      </w:r>
      <w:r w:rsidRPr="00564E5B">
        <w:tab/>
      </w:r>
      <w:r w:rsidRPr="00564E5B">
        <w:tab/>
      </w:r>
      <w:r w:rsidRPr="00564E5B">
        <w:tab/>
      </w:r>
      <w:r>
        <w:t xml:space="preserve">             </w:t>
      </w:r>
      <w:r w:rsidRPr="00564E5B">
        <w:t>А.Г. Челышев</w:t>
      </w:r>
    </w:p>
    <w:p w:rsidR="00984A8B" w:rsidRDefault="00984A8B" w:rsidP="00984A8B">
      <w:pPr>
        <w:tabs>
          <w:tab w:val="left" w:pos="406"/>
        </w:tabs>
        <w:ind w:right="20"/>
      </w:pPr>
    </w:p>
    <w:p w:rsidR="00984A8B" w:rsidRDefault="00984A8B" w:rsidP="00984A8B">
      <w:pPr>
        <w:tabs>
          <w:tab w:val="left" w:pos="406"/>
        </w:tabs>
        <w:ind w:right="20"/>
      </w:pPr>
      <w:r>
        <w:t xml:space="preserve">Начальник отдела корпоративного                                                </w:t>
      </w:r>
      <w:r w:rsidR="00972C85">
        <w:t xml:space="preserve">      </w:t>
      </w:r>
      <w:r w:rsidR="00280619">
        <w:t>С.А. Максимова</w:t>
      </w:r>
      <w:r>
        <w:t xml:space="preserve">                    </w:t>
      </w:r>
    </w:p>
    <w:p w:rsidR="00984A8B" w:rsidRPr="00564E5B" w:rsidRDefault="00984A8B" w:rsidP="00984A8B">
      <w:pPr>
        <w:tabs>
          <w:tab w:val="left" w:pos="406"/>
        </w:tabs>
        <w:ind w:right="20"/>
      </w:pPr>
      <w:r>
        <w:t>управления и собственности</w:t>
      </w:r>
    </w:p>
    <w:p w:rsidR="00984A8B" w:rsidRDefault="00984A8B" w:rsidP="00984A8B">
      <w:pPr>
        <w:jc w:val="left"/>
        <w:rPr>
          <w:bCs/>
        </w:rPr>
      </w:pPr>
      <w:r w:rsidRPr="00D214BD">
        <w:br w:type="page"/>
      </w:r>
    </w:p>
    <w:p w:rsidR="00984A8B" w:rsidRDefault="00984A8B" w:rsidP="00984A8B">
      <w:pPr>
        <w:pStyle w:val="1"/>
        <w:numPr>
          <w:ilvl w:val="0"/>
          <w:numId w:val="0"/>
        </w:numPr>
        <w:ind w:firstLine="567"/>
        <w:jc w:val="right"/>
        <w:rPr>
          <w:b w:val="0"/>
        </w:rPr>
      </w:pPr>
      <w:bookmarkStart w:id="272" w:name="_Ref369539383"/>
      <w:bookmarkStart w:id="273" w:name="_Ref369539544"/>
      <w:bookmarkStart w:id="274" w:name="_Toc410998188"/>
      <w:r w:rsidRPr="006F1440">
        <w:rPr>
          <w:b w:val="0"/>
        </w:rPr>
        <w:t>Приложение 1. Форма №</w:t>
      </w:r>
      <w:r>
        <w:rPr>
          <w:b w:val="0"/>
        </w:rPr>
        <w:t xml:space="preserve"> </w:t>
      </w:r>
      <w:r w:rsidRPr="006F1440">
        <w:rPr>
          <w:b w:val="0"/>
        </w:rPr>
        <w:t>1</w:t>
      </w:r>
      <w:bookmarkEnd w:id="271"/>
      <w:bookmarkEnd w:id="272"/>
      <w:bookmarkEnd w:id="273"/>
      <w:bookmarkEnd w:id="274"/>
    </w:p>
    <w:p w:rsidR="00984A8B" w:rsidRPr="00D214BD" w:rsidRDefault="00984A8B" w:rsidP="00984A8B">
      <w:pPr>
        <w:ind w:firstLine="567"/>
        <w:jc w:val="right"/>
      </w:pPr>
    </w:p>
    <w:tbl>
      <w:tblPr>
        <w:tblW w:w="0" w:type="auto"/>
        <w:tblInd w:w="108" w:type="dxa"/>
        <w:tblLook w:val="00A0" w:firstRow="1" w:lastRow="0" w:firstColumn="1" w:lastColumn="0" w:noHBand="0" w:noVBand="0"/>
      </w:tblPr>
      <w:tblGrid>
        <w:gridCol w:w="3750"/>
        <w:gridCol w:w="2903"/>
        <w:gridCol w:w="3377"/>
      </w:tblGrid>
      <w:tr w:rsidR="00984A8B" w:rsidRPr="006F1440" w:rsidTr="00737A2A">
        <w:tc>
          <w:tcPr>
            <w:tcW w:w="3794" w:type="dxa"/>
          </w:tcPr>
          <w:p w:rsidR="00984A8B" w:rsidRPr="00B77381" w:rsidRDefault="00984A8B" w:rsidP="00737A2A">
            <w:pPr>
              <w:rPr>
                <w:color w:val="7F7F7F"/>
              </w:rPr>
            </w:pPr>
            <w:r w:rsidRPr="00B77381">
              <w:rPr>
                <w:color w:val="7F7F7F"/>
              </w:rPr>
              <w:t>На фирменном бланке Претендента, исх. №, дата</w:t>
            </w:r>
          </w:p>
        </w:tc>
        <w:tc>
          <w:tcPr>
            <w:tcW w:w="2964" w:type="dxa"/>
          </w:tcPr>
          <w:p w:rsidR="00984A8B" w:rsidRDefault="00984A8B" w:rsidP="00737A2A">
            <w:pPr>
              <w:ind w:firstLine="567"/>
            </w:pPr>
          </w:p>
        </w:tc>
        <w:tc>
          <w:tcPr>
            <w:tcW w:w="3379" w:type="dxa"/>
          </w:tcPr>
          <w:p w:rsidR="00984A8B" w:rsidRDefault="00984A8B" w:rsidP="00737A2A">
            <w:r w:rsidRPr="006F1440">
              <w:t xml:space="preserve">      Аукционной комиссии</w:t>
            </w:r>
          </w:p>
          <w:p w:rsidR="00984A8B" w:rsidRDefault="00984A8B" w:rsidP="00737A2A">
            <w:r w:rsidRPr="006F1440">
              <w:t>______________________</w:t>
            </w:r>
          </w:p>
        </w:tc>
      </w:tr>
    </w:tbl>
    <w:p w:rsidR="00984A8B" w:rsidRDefault="00984A8B" w:rsidP="00984A8B">
      <w:pPr>
        <w:ind w:firstLine="567"/>
      </w:pPr>
    </w:p>
    <w:p w:rsidR="00984A8B" w:rsidRPr="00D214BD" w:rsidRDefault="00984A8B" w:rsidP="00984A8B">
      <w:pPr>
        <w:ind w:firstLine="567"/>
        <w:jc w:val="center"/>
      </w:pPr>
      <w:r w:rsidRPr="00D214BD">
        <w:t>ЗАЯВКА</w:t>
      </w:r>
    </w:p>
    <w:p w:rsidR="00984A8B" w:rsidRPr="00E20817" w:rsidRDefault="00984A8B" w:rsidP="00984A8B">
      <w:pPr>
        <w:widowControl w:val="0"/>
        <w:ind w:firstLine="567"/>
        <w:jc w:val="center"/>
      </w:pPr>
      <w:r w:rsidRPr="00E20817">
        <w:t>на участие в аукционе на право заключения договора купли-продажи</w:t>
      </w:r>
      <w:r w:rsidRPr="00106F2A">
        <w:t xml:space="preserve"> доли АО «ПО ЭХЗ» в уставном капитале ООО «Искра» в размере 99,999%</w:t>
      </w:r>
    </w:p>
    <w:p w:rsidR="00984A8B" w:rsidRPr="00D214BD" w:rsidRDefault="00984A8B" w:rsidP="00984A8B">
      <w:pPr>
        <w:ind w:firstLine="567"/>
      </w:pPr>
      <w:r w:rsidRPr="006F1440" w:rsidDel="0028188D">
        <w:t xml:space="preserve"> </w:t>
      </w:r>
    </w:p>
    <w:p w:rsidR="00984A8B" w:rsidRDefault="00984A8B" w:rsidP="00984A8B">
      <w:pPr>
        <w:ind w:firstLine="567"/>
        <w:jc w:val="right"/>
      </w:pPr>
      <w:r w:rsidRPr="006F1440">
        <w:t>«___» _____________ _____ г.</w:t>
      </w:r>
    </w:p>
    <w:p w:rsidR="00984A8B" w:rsidRPr="00106F2A" w:rsidRDefault="00984A8B" w:rsidP="00984A8B">
      <w:pPr>
        <w:widowControl w:val="0"/>
        <w:ind w:firstLine="851"/>
        <w:contextualSpacing/>
      </w:pPr>
      <w:r w:rsidRPr="00B77381">
        <w:rPr>
          <w:color w:val="808080"/>
        </w:rPr>
        <w:t>(Полное наименование юридического лица или фамилия, имя, отчество и паспортные данные физического лица, подающего заявку)</w:t>
      </w:r>
      <w:r w:rsidRPr="00B77381">
        <w:rPr>
          <w:color w:val="000000"/>
        </w:rPr>
        <w:t>,</w:t>
      </w:r>
      <w:r w:rsidRPr="005A0DE0">
        <w:t xml:space="preserve"> </w:t>
      </w:r>
      <w:r w:rsidRPr="00211995">
        <w:br/>
        <w:t>далее именуемый «</w:t>
      </w:r>
      <w:r w:rsidRPr="00106F2A">
        <w:t xml:space="preserve">Претендент», в лице </w:t>
      </w:r>
      <w:r w:rsidRPr="00106F2A">
        <w:rPr>
          <w:rStyle w:val="afff6"/>
          <w:color w:val="auto"/>
        </w:rPr>
        <w:t>(фамилия, имя, отчество, должность (для юридических лиц)</w:t>
      </w:r>
      <w:r w:rsidRPr="00106F2A">
        <w:t xml:space="preserve">, действующего на основании </w:t>
      </w:r>
      <w:r w:rsidRPr="00106F2A">
        <w:rPr>
          <w:rStyle w:val="afff6"/>
          <w:color w:val="auto"/>
        </w:rPr>
        <w:t>(наименование документа)</w:t>
      </w:r>
      <w:r w:rsidRPr="00106F2A">
        <w:t xml:space="preserve">, принимая решение об участии в аукционе на право заключения договора купли-продажи </w:t>
      </w:r>
      <w:r w:rsidRPr="00106F2A">
        <w:rPr>
          <w:rStyle w:val="afff6"/>
          <w:color w:val="auto"/>
        </w:rPr>
        <w:t>доли АО «ПО ЭХЗ» в уставном капитале ООО «Искра» в размере 99,999%</w:t>
      </w:r>
      <w:r w:rsidRPr="00106F2A">
        <w:rPr>
          <w:b/>
        </w:rPr>
        <w:t xml:space="preserve"> </w:t>
      </w:r>
      <w:r w:rsidRPr="00106F2A">
        <w:t>(далее – Имущество), обязуется:</w:t>
      </w:r>
    </w:p>
    <w:p w:rsidR="00984A8B" w:rsidRDefault="00984A8B" w:rsidP="00984A8B">
      <w:pPr>
        <w:pStyle w:val="affd"/>
        <w:numPr>
          <w:ilvl w:val="0"/>
          <w:numId w:val="2"/>
        </w:numPr>
        <w:tabs>
          <w:tab w:val="left" w:pos="1134"/>
        </w:tabs>
        <w:spacing w:after="0" w:line="240" w:lineRule="auto"/>
        <w:ind w:left="0" w:firstLine="851"/>
        <w:jc w:val="both"/>
        <w:rPr>
          <w:rFonts w:ascii="Times New Roman" w:hAnsi="Times New Roman"/>
          <w:sz w:val="28"/>
          <w:szCs w:val="28"/>
        </w:rPr>
      </w:pPr>
      <w:r w:rsidRPr="006F1440">
        <w:rPr>
          <w:rFonts w:ascii="Times New Roman" w:hAnsi="Times New Roman"/>
          <w:sz w:val="28"/>
          <w:szCs w:val="28"/>
        </w:rPr>
        <w:t>Соблюдать условия проведения аукциона, содержащиеся в Извещении о проведении аукциона и аукционной документации, а также порядок проведения аукциона, установленный Гражданским кодексом Российской Федерации.</w:t>
      </w:r>
    </w:p>
    <w:p w:rsidR="00984A8B" w:rsidRDefault="00984A8B" w:rsidP="00984A8B">
      <w:pPr>
        <w:pStyle w:val="affd"/>
        <w:numPr>
          <w:ilvl w:val="0"/>
          <w:numId w:val="2"/>
        </w:numPr>
        <w:tabs>
          <w:tab w:val="left" w:pos="1134"/>
        </w:tabs>
        <w:spacing w:after="0" w:line="240" w:lineRule="auto"/>
        <w:ind w:left="0" w:firstLine="851"/>
        <w:jc w:val="both"/>
        <w:rPr>
          <w:rFonts w:ascii="Times New Roman" w:hAnsi="Times New Roman"/>
          <w:sz w:val="28"/>
          <w:szCs w:val="28"/>
        </w:rPr>
      </w:pPr>
      <w:r w:rsidRPr="006F1440">
        <w:rPr>
          <w:rFonts w:ascii="Times New Roman" w:hAnsi="Times New Roman"/>
          <w:sz w:val="28"/>
          <w:szCs w:val="28"/>
        </w:rPr>
        <w:t>В случае признания победителем аукциона</w:t>
      </w:r>
      <w:r w:rsidRPr="00211995">
        <w:rPr>
          <w:rFonts w:ascii="Times New Roman" w:hAnsi="Times New Roman"/>
          <w:sz w:val="28"/>
          <w:szCs w:val="28"/>
        </w:rPr>
        <w:t>,</w:t>
      </w:r>
      <w:r w:rsidRPr="006F1440">
        <w:rPr>
          <w:rFonts w:ascii="Times New Roman" w:hAnsi="Times New Roman"/>
          <w:sz w:val="28"/>
          <w:szCs w:val="28"/>
        </w:rPr>
        <w:t xml:space="preserve"> подписать протокол об итогах аукциона и заключить договор купли-продажи</w:t>
      </w:r>
      <w:r w:rsidRPr="00D214BD">
        <w:rPr>
          <w:rFonts w:ascii="Times New Roman" w:hAnsi="Times New Roman"/>
          <w:sz w:val="28"/>
        </w:rPr>
        <w:t xml:space="preserve"> </w:t>
      </w:r>
      <w:r w:rsidRPr="006F1440">
        <w:rPr>
          <w:rFonts w:ascii="Times New Roman" w:hAnsi="Times New Roman"/>
          <w:sz w:val="28"/>
          <w:szCs w:val="28"/>
        </w:rPr>
        <w:t xml:space="preserve">Имущества, в сроки, установленные в документации аукциона по форме проекта договора, представленного в составе аукционной документации и по цене, определенной по итогам аукциона. </w:t>
      </w:r>
    </w:p>
    <w:p w:rsidR="00984A8B" w:rsidRDefault="00984A8B" w:rsidP="00984A8B">
      <w:pPr>
        <w:pStyle w:val="affd"/>
        <w:numPr>
          <w:ilvl w:val="0"/>
          <w:numId w:val="2"/>
        </w:numPr>
        <w:tabs>
          <w:tab w:val="left" w:pos="1134"/>
        </w:tabs>
        <w:spacing w:after="0" w:line="240" w:lineRule="auto"/>
        <w:ind w:left="0" w:firstLine="851"/>
        <w:jc w:val="both"/>
        <w:rPr>
          <w:rFonts w:ascii="Times New Roman" w:hAnsi="Times New Roman"/>
          <w:sz w:val="28"/>
          <w:szCs w:val="28"/>
        </w:rPr>
      </w:pPr>
      <w:r w:rsidRPr="006F1440">
        <w:rPr>
          <w:rFonts w:ascii="Times New Roman" w:hAnsi="Times New Roman"/>
          <w:sz w:val="28"/>
          <w:szCs w:val="28"/>
        </w:rPr>
        <w:t>Заключить договор купли-продажи</w:t>
      </w:r>
      <w:r w:rsidRPr="00D214BD">
        <w:rPr>
          <w:rFonts w:ascii="Times New Roman" w:hAnsi="Times New Roman"/>
          <w:sz w:val="28"/>
        </w:rPr>
        <w:t xml:space="preserve"> </w:t>
      </w:r>
      <w:r w:rsidRPr="006F1440">
        <w:rPr>
          <w:rFonts w:ascii="Times New Roman" w:hAnsi="Times New Roman"/>
          <w:sz w:val="28"/>
        </w:rPr>
        <w:t>Имущества</w:t>
      </w:r>
      <w:r w:rsidRPr="006F1440">
        <w:rPr>
          <w:rFonts w:ascii="Times New Roman" w:hAnsi="Times New Roman"/>
          <w:sz w:val="28"/>
          <w:szCs w:val="28"/>
        </w:rPr>
        <w:t xml:space="preserve">, 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w:t>
      </w:r>
      <w:r>
        <w:rPr>
          <w:rFonts w:ascii="Times New Roman" w:hAnsi="Times New Roman"/>
          <w:sz w:val="28"/>
          <w:szCs w:val="28"/>
        </w:rPr>
        <w:t>Собственник</w:t>
      </w:r>
      <w:r w:rsidRPr="006F1440">
        <w:rPr>
          <w:rFonts w:ascii="Times New Roman" w:hAnsi="Times New Roman"/>
          <w:sz w:val="28"/>
          <w:szCs w:val="28"/>
        </w:rPr>
        <w:t xml:space="preserve">ом </w:t>
      </w:r>
      <w:r>
        <w:rPr>
          <w:rFonts w:ascii="Times New Roman" w:hAnsi="Times New Roman"/>
          <w:sz w:val="28"/>
          <w:szCs w:val="28"/>
        </w:rPr>
        <w:t>И</w:t>
      </w:r>
      <w:r w:rsidRPr="006F1440">
        <w:rPr>
          <w:rFonts w:ascii="Times New Roman" w:hAnsi="Times New Roman"/>
          <w:sz w:val="28"/>
          <w:szCs w:val="28"/>
        </w:rPr>
        <w:t>мущества будет принято решение о заключении с нами (со мной) договора купли-продажи</w:t>
      </w:r>
      <w:r w:rsidRPr="00D214BD">
        <w:rPr>
          <w:rFonts w:ascii="Times New Roman" w:hAnsi="Times New Roman"/>
          <w:sz w:val="28"/>
        </w:rPr>
        <w:t xml:space="preserve"> </w:t>
      </w:r>
      <w:r w:rsidRPr="006F1440">
        <w:rPr>
          <w:rFonts w:ascii="Times New Roman" w:hAnsi="Times New Roman"/>
          <w:sz w:val="28"/>
        </w:rPr>
        <w:t>Имущества</w:t>
      </w:r>
      <w:r w:rsidRPr="006F1440">
        <w:rPr>
          <w:rFonts w:ascii="Times New Roman" w:hAnsi="Times New Roman"/>
          <w:sz w:val="28"/>
          <w:szCs w:val="28"/>
        </w:rPr>
        <w:t>, по форме проекта договора, представленного в составе аукционной документации и по цене договора, указанной в нашем (моем) предложении;</w:t>
      </w:r>
    </w:p>
    <w:p w:rsidR="00984A8B" w:rsidRDefault="00984A8B" w:rsidP="00984A8B">
      <w:pPr>
        <w:pStyle w:val="affd"/>
        <w:tabs>
          <w:tab w:val="left" w:pos="1134"/>
        </w:tabs>
        <w:spacing w:after="0" w:line="240" w:lineRule="auto"/>
        <w:ind w:left="0" w:firstLine="851"/>
        <w:jc w:val="both"/>
        <w:rPr>
          <w:rFonts w:ascii="Times New Roman" w:hAnsi="Times New Roman"/>
          <w:sz w:val="28"/>
          <w:szCs w:val="28"/>
        </w:rPr>
      </w:pPr>
      <w:r w:rsidRPr="006F1440">
        <w:rPr>
          <w:rFonts w:ascii="Times New Roman" w:hAnsi="Times New Roman"/>
          <w:sz w:val="28"/>
          <w:szCs w:val="28"/>
        </w:rPr>
        <w:t>в случае признания аукциона</w:t>
      </w:r>
      <w:r w:rsidRPr="00B77381">
        <w:rPr>
          <w:rFonts w:ascii="Times New Roman" w:hAnsi="Times New Roman"/>
          <w:color w:val="7F7F7F"/>
          <w:sz w:val="28"/>
        </w:rPr>
        <w:t xml:space="preserve"> </w:t>
      </w:r>
      <w:r w:rsidRPr="006F1440">
        <w:rPr>
          <w:rFonts w:ascii="Times New Roman" w:hAnsi="Times New Roman"/>
          <w:sz w:val="28"/>
          <w:szCs w:val="28"/>
        </w:rPr>
        <w:t xml:space="preserve">несостоявшимся, если мы (я) будем являться единственным допущенным к участию в аукционе Претендентом, подавшим заявку на участие в аукционе и </w:t>
      </w:r>
      <w:r>
        <w:rPr>
          <w:rFonts w:ascii="Times New Roman" w:hAnsi="Times New Roman"/>
          <w:sz w:val="28"/>
          <w:szCs w:val="28"/>
        </w:rPr>
        <w:t>Собственник</w:t>
      </w:r>
      <w:r w:rsidRPr="006F1440">
        <w:rPr>
          <w:rFonts w:ascii="Times New Roman" w:hAnsi="Times New Roman"/>
          <w:sz w:val="28"/>
          <w:szCs w:val="28"/>
        </w:rPr>
        <w:t xml:space="preserve">ом </w:t>
      </w:r>
      <w:r>
        <w:rPr>
          <w:rFonts w:ascii="Times New Roman" w:hAnsi="Times New Roman"/>
          <w:sz w:val="28"/>
          <w:szCs w:val="28"/>
        </w:rPr>
        <w:t>И</w:t>
      </w:r>
      <w:r w:rsidRPr="006F1440">
        <w:rPr>
          <w:rFonts w:ascii="Times New Roman" w:hAnsi="Times New Roman"/>
          <w:sz w:val="28"/>
          <w:szCs w:val="28"/>
        </w:rPr>
        <w:t xml:space="preserve">мущества будет принято решение о заключении с нами (со мной) договора купли-продажи </w:t>
      </w:r>
      <w:r w:rsidRPr="006F1440">
        <w:rPr>
          <w:rFonts w:ascii="Times New Roman" w:hAnsi="Times New Roman"/>
          <w:sz w:val="28"/>
        </w:rPr>
        <w:t>Имущества</w:t>
      </w:r>
      <w:r w:rsidRPr="006F1440">
        <w:rPr>
          <w:rFonts w:ascii="Times New Roman" w:hAnsi="Times New Roman"/>
          <w:sz w:val="28"/>
          <w:szCs w:val="28"/>
        </w:rPr>
        <w:t xml:space="preserve">, по форме проекта договора, представленного в составе аукционной документации и по </w:t>
      </w:r>
      <w:r>
        <w:rPr>
          <w:rFonts w:ascii="Times New Roman" w:hAnsi="Times New Roman"/>
          <w:sz w:val="28"/>
          <w:szCs w:val="28"/>
        </w:rPr>
        <w:t xml:space="preserve"> цене</w:t>
      </w:r>
      <w:r w:rsidRPr="00F85CC9">
        <w:rPr>
          <w:rFonts w:ascii="Times New Roman" w:hAnsi="Times New Roman"/>
          <w:sz w:val="28"/>
          <w:szCs w:val="28"/>
        </w:rPr>
        <w:t xml:space="preserve"> отсечения </w:t>
      </w:r>
      <w:r>
        <w:rPr>
          <w:rFonts w:ascii="Times New Roman" w:hAnsi="Times New Roman"/>
          <w:sz w:val="28"/>
          <w:szCs w:val="28"/>
        </w:rPr>
        <w:t>(минимальной</w:t>
      </w:r>
      <w:r w:rsidRPr="00F85CC9">
        <w:rPr>
          <w:rFonts w:ascii="Times New Roman" w:hAnsi="Times New Roman"/>
          <w:sz w:val="28"/>
          <w:szCs w:val="28"/>
        </w:rPr>
        <w:t xml:space="preserve"> цен</w:t>
      </w:r>
      <w:r>
        <w:rPr>
          <w:rFonts w:ascii="Times New Roman" w:hAnsi="Times New Roman"/>
          <w:sz w:val="28"/>
          <w:szCs w:val="28"/>
        </w:rPr>
        <w:t>е</w:t>
      </w:r>
      <w:r w:rsidRPr="00F85CC9">
        <w:rPr>
          <w:rFonts w:ascii="Times New Roman" w:hAnsi="Times New Roman"/>
          <w:sz w:val="28"/>
          <w:szCs w:val="28"/>
        </w:rPr>
        <w:t>)</w:t>
      </w:r>
      <w:r w:rsidRPr="00575DEF">
        <w:rPr>
          <w:rFonts w:ascii="Times New Roman" w:hAnsi="Times New Roman"/>
          <w:sz w:val="28"/>
          <w:szCs w:val="28"/>
        </w:rPr>
        <w:t>,</w:t>
      </w:r>
      <w:r w:rsidRPr="006F1440">
        <w:rPr>
          <w:rFonts w:ascii="Times New Roman" w:hAnsi="Times New Roman"/>
          <w:sz w:val="28"/>
          <w:szCs w:val="28"/>
        </w:rPr>
        <w:t xml:space="preserve"> указанной в извещении и аукционной документации.</w:t>
      </w:r>
    </w:p>
    <w:p w:rsidR="00984A8B" w:rsidRDefault="00984A8B" w:rsidP="00984A8B">
      <w:pPr>
        <w:ind w:firstLine="851"/>
      </w:pPr>
      <w:r w:rsidRPr="00B77381">
        <w:rPr>
          <w:rStyle w:val="afff6"/>
          <w:color w:val="7F7F7F"/>
        </w:rPr>
        <w:t>(Наименование Претендента - юридического лица/ФИО Претендента - физического лица)</w:t>
      </w:r>
      <w:r w:rsidRPr="006F1440">
        <w:t xml:space="preserve"> подтверждает, что соответствует требованиям, предъявляемым законодательством РФ к лицам, способным заключить договор  по результатам проведения аукциона.</w:t>
      </w:r>
    </w:p>
    <w:p w:rsidR="00984A8B" w:rsidRDefault="00984A8B" w:rsidP="00984A8B">
      <w:pPr>
        <w:ind w:firstLine="851"/>
      </w:pPr>
      <w:r w:rsidRPr="006F1440">
        <w:t xml:space="preserve">Настоящим подтверждаем, что в отношении </w:t>
      </w:r>
      <w:r w:rsidRPr="00B77381">
        <w:rPr>
          <w:rStyle w:val="afff6"/>
          <w:color w:val="7F7F7F"/>
        </w:rPr>
        <w:t xml:space="preserve"> (наименование Претендента)</w:t>
      </w:r>
      <w:r w:rsidRPr="006F1440">
        <w:t xml:space="preserve"> не проводится процедура ликвидации, не принято арбитражным судом решения о признании </w:t>
      </w:r>
      <w:r w:rsidRPr="00B77381">
        <w:rPr>
          <w:rStyle w:val="afff6"/>
          <w:color w:val="7F7F7F"/>
        </w:rPr>
        <w:t xml:space="preserve"> (наименование Претендента)</w:t>
      </w:r>
      <w:r w:rsidRPr="006F1440">
        <w:t xml:space="preserve">  банкротом, деятельность </w:t>
      </w:r>
      <w:r w:rsidRPr="00B77381">
        <w:rPr>
          <w:rStyle w:val="afff6"/>
          <w:color w:val="7F7F7F"/>
        </w:rPr>
        <w:t xml:space="preserve"> (наименование Претендента)</w:t>
      </w:r>
      <w:r w:rsidRPr="006F1440">
        <w:t xml:space="preserve"> не приостановлена, на имущество не наложен арест по решению суда, административного органа.</w:t>
      </w:r>
      <w:r>
        <w:t xml:space="preserve"> </w:t>
      </w:r>
      <w:r w:rsidRPr="00AB08B9">
        <w:rPr>
          <w:i/>
        </w:rPr>
        <w:t xml:space="preserve">(Настоящий абзац подлежит включению в заявку претендентами – </w:t>
      </w:r>
      <w:r>
        <w:rPr>
          <w:i/>
        </w:rPr>
        <w:t>юридическими</w:t>
      </w:r>
      <w:r w:rsidRPr="00AB08B9">
        <w:rPr>
          <w:i/>
        </w:rPr>
        <w:t xml:space="preserve"> лицами)</w:t>
      </w:r>
      <w:r>
        <w:rPr>
          <w:i/>
        </w:rPr>
        <w:t>.</w:t>
      </w:r>
    </w:p>
    <w:p w:rsidR="00984A8B" w:rsidRDefault="00984A8B" w:rsidP="00984A8B">
      <w:pPr>
        <w:ind w:firstLine="851"/>
      </w:pPr>
      <w:r w:rsidRPr="006F1440">
        <w:t xml:space="preserve">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 компетентным органам государственной власти (в том числе ФНС России, Минэнерго России, </w:t>
      </w:r>
      <w:proofErr w:type="spellStart"/>
      <w:r w:rsidRPr="006F1440">
        <w:t>Росфинмониторингу</w:t>
      </w:r>
      <w:proofErr w:type="spellEnd"/>
      <w:r w:rsidRPr="006F1440">
        <w:t>, Правительству Российской Федерации) и последующую обработку данных сведений такими органами</w:t>
      </w:r>
      <w:r>
        <w:t xml:space="preserve"> </w:t>
      </w:r>
      <w:r w:rsidRPr="00AB08B9">
        <w:rPr>
          <w:i/>
        </w:rPr>
        <w:t xml:space="preserve">(Настоящий абзац подлежит включению в заявку претендентами – </w:t>
      </w:r>
      <w:r>
        <w:rPr>
          <w:i/>
        </w:rPr>
        <w:t>юридическими</w:t>
      </w:r>
      <w:r w:rsidRPr="00AB08B9">
        <w:rPr>
          <w:i/>
        </w:rPr>
        <w:t xml:space="preserve"> лицами)</w:t>
      </w:r>
      <w:r w:rsidRPr="006F1440">
        <w:t>.</w:t>
      </w:r>
    </w:p>
    <w:p w:rsidR="00984A8B" w:rsidRDefault="00984A8B" w:rsidP="00984A8B">
      <w:pPr>
        <w:ind w:firstLine="851"/>
      </w:pPr>
      <w:r w:rsidRPr="006F1440">
        <w:t xml:space="preserve">Настоящим </w:t>
      </w:r>
      <w:r>
        <w:t xml:space="preserve">даю </w:t>
      </w:r>
      <w:r w:rsidRPr="006F1440">
        <w:t>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r>
        <w:t xml:space="preserve"> </w:t>
      </w:r>
      <w:r w:rsidRPr="00AB08B9">
        <w:rPr>
          <w:i/>
        </w:rPr>
        <w:t>(Настоящий абзац подлежит включению в заявку претендентами – физическими лицами)</w:t>
      </w:r>
    </w:p>
    <w:p w:rsidR="00984A8B" w:rsidRDefault="00984A8B" w:rsidP="00984A8B">
      <w:pPr>
        <w:ind w:firstLine="851"/>
      </w:pPr>
      <w:r w:rsidRPr="006F1440">
        <w:t>В случае признания нас (меня) победителем аукциона</w:t>
      </w:r>
      <w:r w:rsidRPr="00211995">
        <w:t>,</w:t>
      </w:r>
      <w:r w:rsidRPr="006F1440">
        <w:t xml:space="preserve"> мы (я) берем (у) на себя обязательства:</w:t>
      </w:r>
    </w:p>
    <w:p w:rsidR="00984A8B" w:rsidRDefault="00984A8B" w:rsidP="00984A8B">
      <w:pPr>
        <w:ind w:firstLine="851"/>
      </w:pPr>
      <w:r w:rsidRPr="006F1440">
        <w:t xml:space="preserve">подписать со своей стороны договор </w:t>
      </w:r>
      <w:r>
        <w:t xml:space="preserve">купли-продажи Имущества </w:t>
      </w:r>
      <w:r w:rsidRPr="006F1440">
        <w:t>в соответствии с тр</w:t>
      </w:r>
      <w:r>
        <w:t>е</w:t>
      </w:r>
      <w:r w:rsidRPr="006F1440">
        <w:t>бованиями Документации и условиями нашей (моей) заявки на участие в аукционе;</w:t>
      </w:r>
    </w:p>
    <w:p w:rsidR="00984A8B" w:rsidRDefault="00984A8B" w:rsidP="00984A8B">
      <w:pPr>
        <w:ind w:firstLine="851"/>
      </w:pPr>
      <w:r w:rsidRPr="006F1440">
        <w:t>в 5-дневный срок с даты подписания протокола об итогах аукциона представить:</w:t>
      </w:r>
    </w:p>
    <w:p w:rsidR="00984A8B" w:rsidRDefault="00984A8B" w:rsidP="00984A8B">
      <w:pPr>
        <w:ind w:firstLine="851"/>
      </w:pPr>
      <w:r w:rsidRPr="006F1440">
        <w:t>сведения в отношении всей цепочки собственников и руководителей, включая бенефиц</w:t>
      </w:r>
      <w:r>
        <w:t>и</w:t>
      </w:r>
      <w:r w:rsidRPr="006F1440">
        <w:t>аров (в том числе конечных) (Приложение 3. Форма №</w:t>
      </w:r>
      <w:r>
        <w:t xml:space="preserve"> </w:t>
      </w:r>
      <w:r w:rsidRPr="006F1440">
        <w:t>3);</w:t>
      </w:r>
    </w:p>
    <w:p w:rsidR="00984A8B" w:rsidRDefault="00984A8B" w:rsidP="00984A8B">
      <w:pPr>
        <w:ind w:firstLine="851"/>
      </w:pPr>
      <w:r w:rsidRPr="00A173AA">
        <w:t>письменное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984A8B" w:rsidRDefault="00984A8B" w:rsidP="00984A8B">
      <w:pPr>
        <w:ind w:firstLine="851"/>
      </w:pPr>
      <w:r w:rsidRPr="006F1440">
        <w:t xml:space="preserve">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w:t>
      </w:r>
      <w:r>
        <w:t>С</w:t>
      </w:r>
      <w:r w:rsidRPr="006F1440">
        <w:t xml:space="preserve">обственником/Организатором, а также на раскрытие </w:t>
      </w:r>
      <w:r>
        <w:t>С</w:t>
      </w:r>
      <w:r w:rsidRPr="006F1440">
        <w:t>обственником</w:t>
      </w:r>
      <w:r>
        <w:t xml:space="preserve"> </w:t>
      </w:r>
      <w:r w:rsidRPr="006F1440">
        <w:t xml:space="preserve">сведений, полностью или частично, компетентным органам государственной власти (в том числе, </w:t>
      </w:r>
      <w:r>
        <w:t>ФНС России</w:t>
      </w:r>
      <w:r w:rsidRPr="006F1440">
        <w:t xml:space="preserve">, Минэнерго России, </w:t>
      </w:r>
      <w:proofErr w:type="spellStart"/>
      <w:r w:rsidRPr="006F1440">
        <w:t>Росфинмониторингу</w:t>
      </w:r>
      <w:proofErr w:type="spellEnd"/>
      <w:r w:rsidRPr="006F1440">
        <w:t>, Правительству Российской Федерации) и последующую обработку сведений такими органами.</w:t>
      </w:r>
    </w:p>
    <w:p w:rsidR="00984A8B" w:rsidRDefault="00984A8B" w:rsidP="00984A8B">
      <w:pPr>
        <w:ind w:firstLine="851"/>
      </w:pPr>
      <w:r w:rsidRPr="006F1440">
        <w:t>Мы (я)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984A8B" w:rsidRDefault="00984A8B" w:rsidP="00984A8B">
      <w:pPr>
        <w:ind w:firstLine="851"/>
      </w:pPr>
      <w:r w:rsidRPr="006F1440">
        <w:t>Со сведениями, изложенными в извещении о проведении аукц</w:t>
      </w:r>
      <w:r>
        <w:t xml:space="preserve">иона и аукционной документации, </w:t>
      </w:r>
      <w:r w:rsidRPr="006F1440">
        <w:t>проектом договора</w:t>
      </w:r>
      <w:r>
        <w:t>, правилами ЭТП</w:t>
      </w:r>
      <w:r w:rsidRPr="006F1440">
        <w:t xml:space="preserve"> Претендент ознакомлен и согласен</w:t>
      </w:r>
      <w:r>
        <w:t>, все условия и правила торгов участнику понятны</w:t>
      </w:r>
      <w:r w:rsidRPr="006F1440">
        <w:t>.</w:t>
      </w:r>
    </w:p>
    <w:p w:rsidR="00984A8B" w:rsidRPr="00B77381" w:rsidRDefault="00984A8B" w:rsidP="00984A8B">
      <w:pPr>
        <w:widowControl w:val="0"/>
        <w:ind w:firstLine="567"/>
        <w:rPr>
          <w:i/>
          <w:color w:val="7F7F7F"/>
        </w:rPr>
      </w:pPr>
      <w:r>
        <w:t xml:space="preserve">В случае принятия решения о заключении с нами (мной) договора по итогам аукциона в </w:t>
      </w:r>
      <w:r w:rsidRPr="00FA0769">
        <w:t>соответствии с требованиями Документации</w:t>
      </w:r>
      <w:r>
        <w:t xml:space="preserve">, оплата Имущества будет нами (мной) производиться </w:t>
      </w:r>
      <w:r w:rsidRPr="00280619">
        <w:t>в следующем порядке оплаты________________</w:t>
      </w:r>
      <w:r w:rsidRPr="00280619">
        <w:rPr>
          <w:i/>
          <w:color w:val="7F7F7F"/>
        </w:rPr>
        <w:t>.</w:t>
      </w:r>
    </w:p>
    <w:p w:rsidR="00984A8B" w:rsidRDefault="00984A8B" w:rsidP="00984A8B">
      <w:pPr>
        <w:ind w:firstLine="851"/>
      </w:pPr>
    </w:p>
    <w:p w:rsidR="00984A8B" w:rsidRDefault="00984A8B" w:rsidP="00984A8B">
      <w:pPr>
        <w:ind w:firstLine="851"/>
      </w:pPr>
      <w:r w:rsidRPr="006F1440">
        <w:t>К настоящей заявке прилагаются по описи следующие документы:</w:t>
      </w:r>
    </w:p>
    <w:p w:rsidR="00984A8B" w:rsidRDefault="00984A8B" w:rsidP="00984A8B">
      <w:pPr>
        <w:ind w:firstLine="851"/>
      </w:pPr>
      <w:r w:rsidRPr="006F1440">
        <w:t>1. ___________________</w:t>
      </w:r>
    </w:p>
    <w:p w:rsidR="00984A8B" w:rsidRDefault="00984A8B" w:rsidP="00984A8B">
      <w:pPr>
        <w:ind w:firstLine="851"/>
      </w:pPr>
      <w:r w:rsidRPr="006F1440">
        <w:t>2. ___________________</w:t>
      </w:r>
    </w:p>
    <w:p w:rsidR="00984A8B" w:rsidRDefault="00984A8B" w:rsidP="00984A8B">
      <w:pPr>
        <w:ind w:firstLine="851"/>
      </w:pPr>
    </w:p>
    <w:p w:rsidR="00984A8B" w:rsidRDefault="00984A8B" w:rsidP="00984A8B">
      <w:pPr>
        <w:ind w:firstLine="851"/>
      </w:pPr>
      <w:r>
        <w:t xml:space="preserve">Электронная почта </w:t>
      </w:r>
      <w:r w:rsidRPr="00B53CEB">
        <w:t>(</w:t>
      </w:r>
      <w:r>
        <w:rPr>
          <w:lang w:val="en-US"/>
        </w:rPr>
        <w:t>e</w:t>
      </w:r>
      <w:r w:rsidRPr="00B53CEB">
        <w:t>-</w:t>
      </w:r>
      <w:r>
        <w:rPr>
          <w:lang w:val="en-US"/>
        </w:rPr>
        <w:t>mail</w:t>
      </w:r>
      <w:r w:rsidRPr="00B53CEB">
        <w:t>)</w:t>
      </w:r>
      <w:r>
        <w:t>: _______________________</w:t>
      </w:r>
    </w:p>
    <w:p w:rsidR="00984A8B" w:rsidRPr="006F1440" w:rsidRDefault="00984A8B" w:rsidP="00984A8B">
      <w:pPr>
        <w:ind w:firstLine="851"/>
      </w:pPr>
      <w:r>
        <w:t>Телефон: ____________________</w:t>
      </w:r>
    </w:p>
    <w:p w:rsidR="00984A8B" w:rsidRDefault="00984A8B" w:rsidP="00984A8B">
      <w:pPr>
        <w:ind w:firstLine="851"/>
      </w:pPr>
      <w:r w:rsidRPr="006F1440">
        <w:t>Адрес Претендента:</w:t>
      </w:r>
    </w:p>
    <w:p w:rsidR="00984A8B" w:rsidRDefault="00984A8B" w:rsidP="00984A8B">
      <w:pPr>
        <w:ind w:firstLine="851"/>
      </w:pPr>
      <w:r w:rsidRPr="006F1440">
        <w:t>_____________________________________</w:t>
      </w:r>
    </w:p>
    <w:p w:rsidR="00984A8B" w:rsidRDefault="00984A8B" w:rsidP="00984A8B">
      <w:pPr>
        <w:ind w:firstLine="851"/>
      </w:pPr>
      <w:r w:rsidRPr="006F1440">
        <w:t>_____________________________________</w:t>
      </w:r>
    </w:p>
    <w:p w:rsidR="00984A8B" w:rsidRDefault="00984A8B" w:rsidP="00984A8B">
      <w:pPr>
        <w:ind w:firstLine="851"/>
      </w:pPr>
      <w:r w:rsidRPr="006F1440">
        <w:t>______________/________________</w:t>
      </w:r>
    </w:p>
    <w:p w:rsidR="00984A8B" w:rsidRDefault="00984A8B" w:rsidP="00984A8B">
      <w:pPr>
        <w:ind w:firstLine="851"/>
        <w:jc w:val="left"/>
      </w:pPr>
      <w:r w:rsidRPr="006F1440">
        <w:t>Должность руководителя участника</w:t>
      </w:r>
    </w:p>
    <w:p w:rsidR="00984A8B" w:rsidRDefault="00984A8B" w:rsidP="00984A8B">
      <w:pPr>
        <w:ind w:firstLine="851"/>
        <w:jc w:val="left"/>
      </w:pPr>
      <w:r w:rsidRPr="006F1440">
        <w:t>Подпись / расшифровка подписи</w:t>
      </w:r>
    </w:p>
    <w:p w:rsidR="00984A8B" w:rsidRDefault="00984A8B" w:rsidP="00984A8B">
      <w:pPr>
        <w:ind w:firstLine="851"/>
        <w:jc w:val="left"/>
      </w:pPr>
      <w:r w:rsidRPr="006F1440">
        <w:t>(его уполномоченного представителя)</w:t>
      </w:r>
    </w:p>
    <w:p w:rsidR="00984A8B" w:rsidRPr="00E20817" w:rsidRDefault="00984A8B" w:rsidP="00984A8B">
      <w:pPr>
        <w:widowControl w:val="0"/>
        <w:ind w:firstLine="567"/>
        <w:jc w:val="left"/>
      </w:pPr>
      <w:r w:rsidRPr="00E20817">
        <w:t>М.П.</w:t>
      </w:r>
    </w:p>
    <w:p w:rsidR="00984A8B" w:rsidRDefault="00984A8B" w:rsidP="00984A8B">
      <w:pPr>
        <w:ind w:firstLine="851"/>
      </w:pPr>
    </w:p>
    <w:p w:rsidR="00984A8B" w:rsidRPr="009E4E7B" w:rsidRDefault="00984A8B" w:rsidP="00984A8B">
      <w:pPr>
        <w:pStyle w:val="1"/>
        <w:numPr>
          <w:ilvl w:val="0"/>
          <w:numId w:val="0"/>
        </w:numPr>
        <w:spacing w:before="0"/>
        <w:ind w:firstLine="851"/>
        <w:jc w:val="right"/>
        <w:rPr>
          <w:rFonts w:eastAsia="Times New Roman"/>
        </w:rPr>
      </w:pPr>
      <w:r w:rsidRPr="009E4E7B">
        <w:rPr>
          <w:rFonts w:eastAsia="Times New Roman"/>
        </w:rPr>
        <w:t xml:space="preserve"> </w:t>
      </w:r>
    </w:p>
    <w:p w:rsidR="00984A8B" w:rsidRPr="00E20817" w:rsidRDefault="00984A8B" w:rsidP="00984A8B">
      <w:pPr>
        <w:widowControl w:val="0"/>
        <w:ind w:firstLine="567"/>
      </w:pPr>
    </w:p>
    <w:p w:rsidR="00984A8B" w:rsidRPr="00E20817" w:rsidRDefault="00984A8B" w:rsidP="00984A8B">
      <w:pPr>
        <w:pStyle w:val="1"/>
        <w:widowControl w:val="0"/>
        <w:numPr>
          <w:ilvl w:val="0"/>
          <w:numId w:val="0"/>
        </w:numPr>
        <w:ind w:firstLine="567"/>
        <w:jc w:val="right"/>
        <w:rPr>
          <w:b w:val="0"/>
        </w:rPr>
      </w:pPr>
      <w:r w:rsidRPr="00E20817">
        <w:br w:type="page"/>
      </w:r>
      <w:bookmarkStart w:id="275" w:name="_Ref369539528"/>
      <w:bookmarkStart w:id="276" w:name="_Ref369539774"/>
      <w:bookmarkStart w:id="277" w:name="_Toc412648142"/>
      <w:r w:rsidRPr="00E20817">
        <w:rPr>
          <w:b w:val="0"/>
        </w:rPr>
        <w:t>Приложение 2. Форма № 2</w:t>
      </w:r>
      <w:bookmarkEnd w:id="275"/>
      <w:bookmarkEnd w:id="276"/>
      <w:bookmarkEnd w:id="277"/>
    </w:p>
    <w:p w:rsidR="00984A8B" w:rsidRPr="00E20817" w:rsidRDefault="00984A8B" w:rsidP="00984A8B">
      <w:pPr>
        <w:widowControl w:val="0"/>
        <w:ind w:firstLine="567"/>
        <w:jc w:val="center"/>
        <w:rPr>
          <w:b/>
        </w:rPr>
      </w:pPr>
    </w:p>
    <w:p w:rsidR="00984A8B" w:rsidRPr="00E20817" w:rsidRDefault="00984A8B" w:rsidP="00984A8B">
      <w:pPr>
        <w:widowControl w:val="0"/>
        <w:ind w:firstLine="567"/>
        <w:jc w:val="center"/>
      </w:pPr>
      <w:r w:rsidRPr="00E20817">
        <w:t xml:space="preserve">ФОРМА ОПИСИ ДОКУМЕНТОВ, ПРЕДСТАВЛЯЕМЫХ ДЛЯ </w:t>
      </w:r>
      <w:r w:rsidRPr="00E20817">
        <w:br/>
        <w:t>УЧАСТИЯ В АУКЦИОНЕ</w:t>
      </w:r>
    </w:p>
    <w:p w:rsidR="00984A8B" w:rsidRPr="00E20817" w:rsidRDefault="00984A8B" w:rsidP="00984A8B">
      <w:pPr>
        <w:widowControl w:val="0"/>
        <w:ind w:firstLine="567"/>
        <w:rPr>
          <w:b/>
        </w:rPr>
      </w:pPr>
    </w:p>
    <w:p w:rsidR="00984A8B" w:rsidRPr="00E20817" w:rsidRDefault="00984A8B" w:rsidP="00984A8B">
      <w:pPr>
        <w:widowControl w:val="0"/>
        <w:ind w:firstLine="567"/>
        <w:jc w:val="center"/>
        <w:rPr>
          <w:b/>
        </w:rPr>
      </w:pPr>
      <w:r w:rsidRPr="00E20817">
        <w:rPr>
          <w:b/>
        </w:rPr>
        <w:t>ОПИСЬ ДОКУМЕНТОВ,</w:t>
      </w:r>
    </w:p>
    <w:p w:rsidR="00984A8B" w:rsidRDefault="00984A8B" w:rsidP="00984A8B">
      <w:pPr>
        <w:widowControl w:val="0"/>
        <w:ind w:firstLine="567"/>
        <w:jc w:val="center"/>
      </w:pPr>
      <w:r w:rsidRPr="00E20817">
        <w:t>представляемых для участия в аукционе на право заключения договора купли-продажи</w:t>
      </w:r>
      <w:r>
        <w:t xml:space="preserve"> </w:t>
      </w:r>
      <w:r w:rsidRPr="004D412A">
        <w:t xml:space="preserve">доли АО «ПО ЭХЗ» в уставном капитале ООО «Искра» </w:t>
      </w:r>
    </w:p>
    <w:p w:rsidR="00984A8B" w:rsidRPr="00E20817" w:rsidRDefault="00984A8B" w:rsidP="00984A8B">
      <w:pPr>
        <w:widowControl w:val="0"/>
        <w:ind w:firstLine="567"/>
        <w:jc w:val="center"/>
      </w:pPr>
      <w:r w:rsidRPr="004D412A">
        <w:t>в размере 99,999%</w:t>
      </w:r>
    </w:p>
    <w:p w:rsidR="00984A8B" w:rsidRPr="00CF548D" w:rsidRDefault="00984A8B" w:rsidP="00984A8B">
      <w:pPr>
        <w:widowControl w:val="0"/>
        <w:ind w:firstLine="567"/>
        <w:jc w:val="center"/>
        <w:rPr>
          <w:b/>
        </w:rPr>
      </w:pPr>
    </w:p>
    <w:p w:rsidR="00984A8B" w:rsidRPr="00217AC4" w:rsidRDefault="00984A8B" w:rsidP="00984A8B">
      <w:pPr>
        <w:widowControl w:val="0"/>
        <w:ind w:firstLine="567"/>
        <w:rPr>
          <w:b/>
        </w:rPr>
      </w:pPr>
    </w:p>
    <w:p w:rsidR="00984A8B" w:rsidRPr="00211995" w:rsidRDefault="00984A8B" w:rsidP="00984A8B">
      <w:pPr>
        <w:widowControl w:val="0"/>
        <w:ind w:firstLine="567"/>
      </w:pPr>
      <w:r w:rsidRPr="00575DEF">
        <w:t xml:space="preserve">Настоящим </w:t>
      </w:r>
      <w:r w:rsidRPr="00D17BCB">
        <w:rPr>
          <w:color w:val="808080"/>
        </w:rPr>
        <w:t>(Полное наименование юридического лица или фамилия, имя, отчество и паспортные данные физического лица, подающего заявку)</w:t>
      </w:r>
      <w:r w:rsidRPr="008C04F2">
        <w:t xml:space="preserve"> </w:t>
      </w:r>
      <w:r w:rsidRPr="005A0DE0">
        <w:t xml:space="preserve"> </w:t>
      </w:r>
      <w:r w:rsidRPr="00211995">
        <w:t>подтверждает, что для участия в названном аукционе нами направляются нижеперечисленные документы:</w:t>
      </w:r>
    </w:p>
    <w:tbl>
      <w:tblPr>
        <w:tblW w:w="4895"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
        <w:gridCol w:w="7972"/>
        <w:gridCol w:w="1118"/>
      </w:tblGrid>
      <w:tr w:rsidR="00984A8B" w:rsidRPr="00E20817" w:rsidTr="00737A2A">
        <w:tc>
          <w:tcPr>
            <w:tcW w:w="421" w:type="pct"/>
            <w:tcBorders>
              <w:top w:val="single" w:sz="4" w:space="0" w:color="auto"/>
              <w:left w:val="single" w:sz="4" w:space="0" w:color="auto"/>
              <w:bottom w:val="single" w:sz="4" w:space="0" w:color="auto"/>
              <w:right w:val="single" w:sz="4" w:space="0" w:color="auto"/>
            </w:tcBorders>
            <w:shd w:val="clear" w:color="000000" w:fill="auto"/>
            <w:vAlign w:val="center"/>
          </w:tcPr>
          <w:p w:rsidR="00984A8B" w:rsidRPr="00E20817" w:rsidRDefault="00984A8B" w:rsidP="00737A2A">
            <w:pPr>
              <w:widowControl w:val="0"/>
              <w:rPr>
                <w:b/>
              </w:rPr>
            </w:pPr>
            <w:r w:rsidRPr="00E20817">
              <w:rPr>
                <w:b/>
              </w:rPr>
              <w:t>№ п\п</w:t>
            </w:r>
          </w:p>
        </w:tc>
        <w:tc>
          <w:tcPr>
            <w:tcW w:w="4016" w:type="pct"/>
            <w:tcBorders>
              <w:top w:val="single" w:sz="4" w:space="0" w:color="auto"/>
              <w:left w:val="single" w:sz="4" w:space="0" w:color="auto"/>
              <w:bottom w:val="single" w:sz="4" w:space="0" w:color="auto"/>
              <w:right w:val="single" w:sz="4" w:space="0" w:color="auto"/>
            </w:tcBorders>
            <w:shd w:val="clear" w:color="000000" w:fill="auto"/>
            <w:vAlign w:val="center"/>
          </w:tcPr>
          <w:p w:rsidR="00984A8B" w:rsidRPr="00E20817" w:rsidRDefault="00984A8B" w:rsidP="00737A2A">
            <w:pPr>
              <w:widowControl w:val="0"/>
              <w:ind w:firstLine="567"/>
              <w:jc w:val="center"/>
              <w:rPr>
                <w:b/>
              </w:rPr>
            </w:pPr>
            <w:r w:rsidRPr="00E20817">
              <w:rPr>
                <w:b/>
              </w:rPr>
              <w:t>Наименование</w:t>
            </w:r>
            <w:r>
              <w:rPr>
                <w:b/>
              </w:rPr>
              <w:t>, реквизиты (№ и дата)</w:t>
            </w:r>
          </w:p>
        </w:tc>
        <w:tc>
          <w:tcPr>
            <w:tcW w:w="563" w:type="pct"/>
            <w:tcBorders>
              <w:top w:val="single" w:sz="4" w:space="0" w:color="auto"/>
              <w:left w:val="single" w:sz="4" w:space="0" w:color="auto"/>
              <w:bottom w:val="single" w:sz="4" w:space="0" w:color="auto"/>
              <w:right w:val="single" w:sz="4" w:space="0" w:color="auto"/>
            </w:tcBorders>
            <w:shd w:val="clear" w:color="000000" w:fill="auto"/>
            <w:vAlign w:val="center"/>
          </w:tcPr>
          <w:p w:rsidR="00984A8B" w:rsidRPr="00E20817" w:rsidRDefault="00984A8B" w:rsidP="00737A2A">
            <w:pPr>
              <w:widowControl w:val="0"/>
              <w:rPr>
                <w:b/>
              </w:rPr>
            </w:pPr>
            <w:r w:rsidRPr="00E20817">
              <w:rPr>
                <w:b/>
              </w:rPr>
              <w:t>Кол-во</w:t>
            </w:r>
          </w:p>
          <w:p w:rsidR="00984A8B" w:rsidRPr="00E20817" w:rsidRDefault="00984A8B" w:rsidP="00737A2A">
            <w:pPr>
              <w:widowControl w:val="0"/>
              <w:rPr>
                <w:b/>
              </w:rPr>
            </w:pPr>
            <w:r w:rsidRPr="00E20817">
              <w:rPr>
                <w:b/>
              </w:rPr>
              <w:t>листов</w:t>
            </w:r>
          </w:p>
        </w:tc>
      </w:tr>
      <w:tr w:rsidR="00984A8B" w:rsidRPr="00E20817" w:rsidTr="00737A2A">
        <w:tc>
          <w:tcPr>
            <w:tcW w:w="421" w:type="pct"/>
            <w:tcBorders>
              <w:top w:val="single" w:sz="4" w:space="0" w:color="auto"/>
              <w:left w:val="single" w:sz="4" w:space="0" w:color="auto"/>
              <w:bottom w:val="single" w:sz="4" w:space="0" w:color="auto"/>
              <w:right w:val="single" w:sz="4" w:space="0" w:color="auto"/>
            </w:tcBorders>
          </w:tcPr>
          <w:p w:rsidR="00984A8B" w:rsidRPr="00E20817" w:rsidRDefault="00984A8B" w:rsidP="00737A2A">
            <w:pPr>
              <w:widowControl w:val="0"/>
              <w:ind w:firstLine="567"/>
            </w:pPr>
          </w:p>
        </w:tc>
        <w:tc>
          <w:tcPr>
            <w:tcW w:w="4016" w:type="pct"/>
            <w:tcBorders>
              <w:top w:val="single" w:sz="4" w:space="0" w:color="auto"/>
              <w:left w:val="single" w:sz="4" w:space="0" w:color="auto"/>
              <w:bottom w:val="single" w:sz="4" w:space="0" w:color="auto"/>
              <w:right w:val="single" w:sz="4" w:space="0" w:color="auto"/>
            </w:tcBorders>
          </w:tcPr>
          <w:p w:rsidR="00984A8B" w:rsidRPr="00E20817" w:rsidRDefault="00984A8B" w:rsidP="00737A2A">
            <w:pPr>
              <w:widowControl w:val="0"/>
              <w:ind w:firstLine="567"/>
              <w:rPr>
                <w:b/>
              </w:rPr>
            </w:pPr>
          </w:p>
        </w:tc>
        <w:tc>
          <w:tcPr>
            <w:tcW w:w="563" w:type="pct"/>
            <w:tcBorders>
              <w:top w:val="single" w:sz="4" w:space="0" w:color="auto"/>
              <w:left w:val="single" w:sz="4" w:space="0" w:color="auto"/>
              <w:bottom w:val="single" w:sz="4" w:space="0" w:color="auto"/>
              <w:right w:val="single" w:sz="4" w:space="0" w:color="auto"/>
            </w:tcBorders>
          </w:tcPr>
          <w:p w:rsidR="00984A8B" w:rsidRPr="00E20817" w:rsidRDefault="00984A8B" w:rsidP="00737A2A">
            <w:pPr>
              <w:widowControl w:val="0"/>
              <w:ind w:firstLine="567"/>
            </w:pPr>
          </w:p>
        </w:tc>
      </w:tr>
      <w:tr w:rsidR="00984A8B" w:rsidRPr="00E20817" w:rsidTr="00737A2A">
        <w:tc>
          <w:tcPr>
            <w:tcW w:w="421" w:type="pct"/>
            <w:tcBorders>
              <w:top w:val="single" w:sz="4" w:space="0" w:color="auto"/>
              <w:left w:val="single" w:sz="4" w:space="0" w:color="auto"/>
              <w:bottom w:val="single" w:sz="4" w:space="0" w:color="auto"/>
              <w:right w:val="single" w:sz="4" w:space="0" w:color="auto"/>
            </w:tcBorders>
          </w:tcPr>
          <w:p w:rsidR="00984A8B" w:rsidRPr="00E20817" w:rsidRDefault="00984A8B" w:rsidP="00737A2A">
            <w:pPr>
              <w:widowControl w:val="0"/>
              <w:ind w:firstLine="567"/>
            </w:pPr>
          </w:p>
        </w:tc>
        <w:tc>
          <w:tcPr>
            <w:tcW w:w="4016" w:type="pct"/>
            <w:tcBorders>
              <w:top w:val="single" w:sz="4" w:space="0" w:color="auto"/>
              <w:left w:val="single" w:sz="4" w:space="0" w:color="auto"/>
              <w:bottom w:val="single" w:sz="4" w:space="0" w:color="auto"/>
              <w:right w:val="single" w:sz="4" w:space="0" w:color="auto"/>
            </w:tcBorders>
          </w:tcPr>
          <w:p w:rsidR="00984A8B" w:rsidRPr="00E20817" w:rsidRDefault="00984A8B" w:rsidP="00737A2A">
            <w:pPr>
              <w:widowControl w:val="0"/>
              <w:ind w:firstLine="567"/>
            </w:pPr>
          </w:p>
        </w:tc>
        <w:tc>
          <w:tcPr>
            <w:tcW w:w="563" w:type="pct"/>
            <w:tcBorders>
              <w:top w:val="single" w:sz="4" w:space="0" w:color="auto"/>
              <w:left w:val="single" w:sz="4" w:space="0" w:color="auto"/>
              <w:bottom w:val="single" w:sz="4" w:space="0" w:color="auto"/>
              <w:right w:val="single" w:sz="4" w:space="0" w:color="auto"/>
            </w:tcBorders>
          </w:tcPr>
          <w:p w:rsidR="00984A8B" w:rsidRPr="00E20817" w:rsidRDefault="00984A8B" w:rsidP="00737A2A">
            <w:pPr>
              <w:widowControl w:val="0"/>
              <w:ind w:firstLine="567"/>
            </w:pPr>
          </w:p>
        </w:tc>
      </w:tr>
      <w:tr w:rsidR="00984A8B" w:rsidRPr="00E20817" w:rsidTr="00737A2A">
        <w:tc>
          <w:tcPr>
            <w:tcW w:w="421" w:type="pct"/>
            <w:tcBorders>
              <w:top w:val="single" w:sz="4" w:space="0" w:color="auto"/>
              <w:left w:val="single" w:sz="4" w:space="0" w:color="auto"/>
              <w:bottom w:val="single" w:sz="4" w:space="0" w:color="auto"/>
              <w:right w:val="single" w:sz="4" w:space="0" w:color="auto"/>
            </w:tcBorders>
          </w:tcPr>
          <w:p w:rsidR="00984A8B" w:rsidRPr="00E20817" w:rsidRDefault="00984A8B" w:rsidP="00737A2A">
            <w:pPr>
              <w:widowControl w:val="0"/>
              <w:ind w:firstLine="567"/>
            </w:pPr>
          </w:p>
        </w:tc>
        <w:tc>
          <w:tcPr>
            <w:tcW w:w="4016" w:type="pct"/>
            <w:tcBorders>
              <w:top w:val="single" w:sz="4" w:space="0" w:color="auto"/>
              <w:left w:val="single" w:sz="4" w:space="0" w:color="auto"/>
              <w:bottom w:val="single" w:sz="4" w:space="0" w:color="auto"/>
              <w:right w:val="single" w:sz="4" w:space="0" w:color="auto"/>
            </w:tcBorders>
          </w:tcPr>
          <w:p w:rsidR="00984A8B" w:rsidRPr="00E20817" w:rsidRDefault="00984A8B" w:rsidP="00737A2A">
            <w:pPr>
              <w:widowControl w:val="0"/>
              <w:ind w:firstLine="567"/>
            </w:pPr>
          </w:p>
        </w:tc>
        <w:tc>
          <w:tcPr>
            <w:tcW w:w="563" w:type="pct"/>
            <w:tcBorders>
              <w:top w:val="single" w:sz="4" w:space="0" w:color="auto"/>
              <w:left w:val="single" w:sz="4" w:space="0" w:color="auto"/>
              <w:bottom w:val="single" w:sz="4" w:space="0" w:color="auto"/>
              <w:right w:val="single" w:sz="4" w:space="0" w:color="auto"/>
            </w:tcBorders>
          </w:tcPr>
          <w:p w:rsidR="00984A8B" w:rsidRPr="00E20817" w:rsidRDefault="00984A8B" w:rsidP="00737A2A">
            <w:pPr>
              <w:widowControl w:val="0"/>
              <w:ind w:firstLine="567"/>
            </w:pPr>
          </w:p>
        </w:tc>
      </w:tr>
      <w:tr w:rsidR="00984A8B" w:rsidRPr="00E20817" w:rsidTr="00737A2A">
        <w:tc>
          <w:tcPr>
            <w:tcW w:w="421" w:type="pct"/>
            <w:tcBorders>
              <w:top w:val="single" w:sz="4" w:space="0" w:color="auto"/>
              <w:left w:val="single" w:sz="4" w:space="0" w:color="auto"/>
              <w:bottom w:val="single" w:sz="4" w:space="0" w:color="auto"/>
              <w:right w:val="single" w:sz="4" w:space="0" w:color="auto"/>
            </w:tcBorders>
          </w:tcPr>
          <w:p w:rsidR="00984A8B" w:rsidRPr="00E20817" w:rsidRDefault="00984A8B" w:rsidP="00737A2A">
            <w:pPr>
              <w:widowControl w:val="0"/>
              <w:ind w:firstLine="567"/>
            </w:pPr>
          </w:p>
        </w:tc>
        <w:tc>
          <w:tcPr>
            <w:tcW w:w="4016" w:type="pct"/>
            <w:tcBorders>
              <w:top w:val="single" w:sz="4" w:space="0" w:color="auto"/>
              <w:left w:val="single" w:sz="4" w:space="0" w:color="auto"/>
              <w:bottom w:val="single" w:sz="4" w:space="0" w:color="auto"/>
              <w:right w:val="single" w:sz="4" w:space="0" w:color="auto"/>
            </w:tcBorders>
          </w:tcPr>
          <w:p w:rsidR="00984A8B" w:rsidRPr="00E20817" w:rsidRDefault="00984A8B" w:rsidP="00737A2A">
            <w:pPr>
              <w:widowControl w:val="0"/>
              <w:ind w:firstLine="567"/>
            </w:pPr>
          </w:p>
        </w:tc>
        <w:tc>
          <w:tcPr>
            <w:tcW w:w="563" w:type="pct"/>
            <w:tcBorders>
              <w:top w:val="single" w:sz="4" w:space="0" w:color="auto"/>
              <w:left w:val="single" w:sz="4" w:space="0" w:color="auto"/>
              <w:bottom w:val="single" w:sz="4" w:space="0" w:color="auto"/>
              <w:right w:val="single" w:sz="4" w:space="0" w:color="auto"/>
            </w:tcBorders>
          </w:tcPr>
          <w:p w:rsidR="00984A8B" w:rsidRPr="00E20817" w:rsidRDefault="00984A8B" w:rsidP="00737A2A">
            <w:pPr>
              <w:widowControl w:val="0"/>
              <w:ind w:firstLine="567"/>
            </w:pPr>
          </w:p>
        </w:tc>
      </w:tr>
      <w:tr w:rsidR="00984A8B" w:rsidRPr="00E20817" w:rsidTr="00737A2A">
        <w:tc>
          <w:tcPr>
            <w:tcW w:w="421" w:type="pct"/>
            <w:tcBorders>
              <w:top w:val="single" w:sz="4" w:space="0" w:color="auto"/>
              <w:left w:val="single" w:sz="4" w:space="0" w:color="auto"/>
              <w:bottom w:val="single" w:sz="4" w:space="0" w:color="auto"/>
              <w:right w:val="single" w:sz="4" w:space="0" w:color="auto"/>
            </w:tcBorders>
          </w:tcPr>
          <w:p w:rsidR="00984A8B" w:rsidRPr="00E20817" w:rsidRDefault="00984A8B" w:rsidP="00737A2A">
            <w:pPr>
              <w:widowControl w:val="0"/>
              <w:ind w:firstLine="567"/>
            </w:pPr>
          </w:p>
        </w:tc>
        <w:tc>
          <w:tcPr>
            <w:tcW w:w="4016" w:type="pct"/>
            <w:tcBorders>
              <w:top w:val="single" w:sz="4" w:space="0" w:color="auto"/>
              <w:left w:val="single" w:sz="4" w:space="0" w:color="auto"/>
              <w:bottom w:val="single" w:sz="4" w:space="0" w:color="auto"/>
              <w:right w:val="single" w:sz="4" w:space="0" w:color="auto"/>
            </w:tcBorders>
          </w:tcPr>
          <w:p w:rsidR="00984A8B" w:rsidRPr="00E20817" w:rsidRDefault="00984A8B" w:rsidP="00737A2A">
            <w:pPr>
              <w:widowControl w:val="0"/>
              <w:ind w:firstLine="567"/>
            </w:pPr>
          </w:p>
        </w:tc>
        <w:tc>
          <w:tcPr>
            <w:tcW w:w="563" w:type="pct"/>
            <w:tcBorders>
              <w:top w:val="single" w:sz="4" w:space="0" w:color="auto"/>
              <w:left w:val="single" w:sz="4" w:space="0" w:color="auto"/>
              <w:bottom w:val="single" w:sz="4" w:space="0" w:color="auto"/>
              <w:right w:val="single" w:sz="4" w:space="0" w:color="auto"/>
            </w:tcBorders>
          </w:tcPr>
          <w:p w:rsidR="00984A8B" w:rsidRPr="00E20817" w:rsidRDefault="00984A8B" w:rsidP="00737A2A">
            <w:pPr>
              <w:widowControl w:val="0"/>
              <w:ind w:firstLine="567"/>
            </w:pPr>
          </w:p>
        </w:tc>
      </w:tr>
      <w:tr w:rsidR="00984A8B" w:rsidRPr="00E20817" w:rsidTr="00737A2A">
        <w:tc>
          <w:tcPr>
            <w:tcW w:w="421" w:type="pct"/>
            <w:tcBorders>
              <w:top w:val="single" w:sz="4" w:space="0" w:color="auto"/>
              <w:left w:val="single" w:sz="4" w:space="0" w:color="auto"/>
              <w:bottom w:val="single" w:sz="4" w:space="0" w:color="auto"/>
              <w:right w:val="single" w:sz="4" w:space="0" w:color="auto"/>
            </w:tcBorders>
          </w:tcPr>
          <w:p w:rsidR="00984A8B" w:rsidRPr="00E20817" w:rsidRDefault="00984A8B" w:rsidP="00737A2A">
            <w:pPr>
              <w:widowControl w:val="0"/>
              <w:ind w:firstLine="567"/>
            </w:pPr>
          </w:p>
        </w:tc>
        <w:tc>
          <w:tcPr>
            <w:tcW w:w="4016" w:type="pct"/>
            <w:tcBorders>
              <w:top w:val="single" w:sz="4" w:space="0" w:color="auto"/>
              <w:left w:val="single" w:sz="4" w:space="0" w:color="auto"/>
              <w:bottom w:val="single" w:sz="4" w:space="0" w:color="auto"/>
              <w:right w:val="single" w:sz="4" w:space="0" w:color="auto"/>
            </w:tcBorders>
          </w:tcPr>
          <w:p w:rsidR="00984A8B" w:rsidRPr="00E20817" w:rsidRDefault="00984A8B" w:rsidP="00737A2A">
            <w:pPr>
              <w:widowControl w:val="0"/>
              <w:ind w:firstLine="567"/>
            </w:pPr>
          </w:p>
        </w:tc>
        <w:tc>
          <w:tcPr>
            <w:tcW w:w="563" w:type="pct"/>
            <w:tcBorders>
              <w:top w:val="single" w:sz="4" w:space="0" w:color="auto"/>
              <w:left w:val="single" w:sz="4" w:space="0" w:color="auto"/>
              <w:bottom w:val="single" w:sz="4" w:space="0" w:color="auto"/>
              <w:right w:val="single" w:sz="4" w:space="0" w:color="auto"/>
            </w:tcBorders>
          </w:tcPr>
          <w:p w:rsidR="00984A8B" w:rsidRPr="00E20817" w:rsidRDefault="00984A8B" w:rsidP="00737A2A">
            <w:pPr>
              <w:widowControl w:val="0"/>
              <w:ind w:firstLine="567"/>
            </w:pPr>
          </w:p>
        </w:tc>
      </w:tr>
      <w:tr w:rsidR="00984A8B" w:rsidRPr="00E20817" w:rsidTr="00737A2A">
        <w:tc>
          <w:tcPr>
            <w:tcW w:w="421" w:type="pct"/>
            <w:tcBorders>
              <w:top w:val="single" w:sz="4" w:space="0" w:color="auto"/>
              <w:left w:val="single" w:sz="4" w:space="0" w:color="auto"/>
              <w:bottom w:val="single" w:sz="4" w:space="0" w:color="auto"/>
              <w:right w:val="single" w:sz="4" w:space="0" w:color="auto"/>
            </w:tcBorders>
          </w:tcPr>
          <w:p w:rsidR="00984A8B" w:rsidRPr="00E20817" w:rsidRDefault="00984A8B" w:rsidP="00737A2A">
            <w:pPr>
              <w:widowControl w:val="0"/>
              <w:ind w:firstLine="567"/>
            </w:pPr>
          </w:p>
        </w:tc>
        <w:tc>
          <w:tcPr>
            <w:tcW w:w="4016" w:type="pct"/>
            <w:tcBorders>
              <w:top w:val="single" w:sz="4" w:space="0" w:color="auto"/>
              <w:left w:val="single" w:sz="4" w:space="0" w:color="auto"/>
              <w:bottom w:val="single" w:sz="4" w:space="0" w:color="auto"/>
              <w:right w:val="single" w:sz="4" w:space="0" w:color="auto"/>
            </w:tcBorders>
          </w:tcPr>
          <w:p w:rsidR="00984A8B" w:rsidRPr="00E20817" w:rsidRDefault="00984A8B" w:rsidP="00737A2A">
            <w:pPr>
              <w:widowControl w:val="0"/>
              <w:ind w:firstLine="567"/>
            </w:pPr>
          </w:p>
        </w:tc>
        <w:tc>
          <w:tcPr>
            <w:tcW w:w="563" w:type="pct"/>
            <w:tcBorders>
              <w:top w:val="single" w:sz="4" w:space="0" w:color="auto"/>
              <w:left w:val="single" w:sz="4" w:space="0" w:color="auto"/>
              <w:bottom w:val="single" w:sz="4" w:space="0" w:color="auto"/>
              <w:right w:val="single" w:sz="4" w:space="0" w:color="auto"/>
            </w:tcBorders>
          </w:tcPr>
          <w:p w:rsidR="00984A8B" w:rsidRPr="00E20817" w:rsidRDefault="00984A8B" w:rsidP="00737A2A">
            <w:pPr>
              <w:widowControl w:val="0"/>
              <w:ind w:firstLine="567"/>
            </w:pPr>
          </w:p>
        </w:tc>
      </w:tr>
      <w:tr w:rsidR="00984A8B" w:rsidRPr="00E20817" w:rsidTr="00737A2A">
        <w:tc>
          <w:tcPr>
            <w:tcW w:w="421" w:type="pct"/>
            <w:tcBorders>
              <w:top w:val="single" w:sz="4" w:space="0" w:color="auto"/>
              <w:left w:val="single" w:sz="4" w:space="0" w:color="auto"/>
              <w:bottom w:val="single" w:sz="4" w:space="0" w:color="auto"/>
              <w:right w:val="single" w:sz="4" w:space="0" w:color="auto"/>
            </w:tcBorders>
          </w:tcPr>
          <w:p w:rsidR="00984A8B" w:rsidRPr="00E20817" w:rsidRDefault="00984A8B" w:rsidP="00737A2A">
            <w:pPr>
              <w:widowControl w:val="0"/>
              <w:ind w:firstLine="567"/>
            </w:pPr>
          </w:p>
        </w:tc>
        <w:tc>
          <w:tcPr>
            <w:tcW w:w="4016" w:type="pct"/>
            <w:tcBorders>
              <w:top w:val="single" w:sz="4" w:space="0" w:color="auto"/>
              <w:left w:val="single" w:sz="4" w:space="0" w:color="auto"/>
              <w:bottom w:val="single" w:sz="4" w:space="0" w:color="auto"/>
              <w:right w:val="single" w:sz="4" w:space="0" w:color="auto"/>
            </w:tcBorders>
          </w:tcPr>
          <w:p w:rsidR="00984A8B" w:rsidRPr="00E20817" w:rsidRDefault="00984A8B" w:rsidP="00737A2A">
            <w:pPr>
              <w:widowControl w:val="0"/>
              <w:ind w:firstLine="567"/>
            </w:pPr>
          </w:p>
        </w:tc>
        <w:tc>
          <w:tcPr>
            <w:tcW w:w="563" w:type="pct"/>
            <w:tcBorders>
              <w:top w:val="single" w:sz="4" w:space="0" w:color="auto"/>
              <w:left w:val="single" w:sz="4" w:space="0" w:color="auto"/>
              <w:bottom w:val="single" w:sz="4" w:space="0" w:color="auto"/>
              <w:right w:val="single" w:sz="4" w:space="0" w:color="auto"/>
            </w:tcBorders>
          </w:tcPr>
          <w:p w:rsidR="00984A8B" w:rsidRPr="00E20817" w:rsidRDefault="00984A8B" w:rsidP="00737A2A">
            <w:pPr>
              <w:widowControl w:val="0"/>
              <w:ind w:firstLine="567"/>
            </w:pPr>
          </w:p>
        </w:tc>
      </w:tr>
      <w:tr w:rsidR="00984A8B" w:rsidRPr="00E20817" w:rsidTr="00737A2A">
        <w:trPr>
          <w:trHeight w:val="164"/>
        </w:trPr>
        <w:tc>
          <w:tcPr>
            <w:tcW w:w="421" w:type="pct"/>
            <w:tcBorders>
              <w:top w:val="single" w:sz="4" w:space="0" w:color="auto"/>
              <w:left w:val="single" w:sz="4" w:space="0" w:color="auto"/>
              <w:bottom w:val="single" w:sz="4" w:space="0" w:color="auto"/>
              <w:right w:val="single" w:sz="4" w:space="0" w:color="auto"/>
            </w:tcBorders>
          </w:tcPr>
          <w:p w:rsidR="00984A8B" w:rsidRPr="00E20817" w:rsidRDefault="00984A8B" w:rsidP="00737A2A">
            <w:pPr>
              <w:widowControl w:val="0"/>
              <w:ind w:firstLine="567"/>
            </w:pPr>
          </w:p>
        </w:tc>
        <w:tc>
          <w:tcPr>
            <w:tcW w:w="4016" w:type="pct"/>
            <w:tcBorders>
              <w:top w:val="single" w:sz="4" w:space="0" w:color="auto"/>
              <w:left w:val="single" w:sz="4" w:space="0" w:color="auto"/>
              <w:bottom w:val="single" w:sz="4" w:space="0" w:color="auto"/>
              <w:right w:val="single" w:sz="4" w:space="0" w:color="auto"/>
            </w:tcBorders>
          </w:tcPr>
          <w:p w:rsidR="00984A8B" w:rsidRPr="00E20817" w:rsidRDefault="00984A8B" w:rsidP="00737A2A">
            <w:pPr>
              <w:widowControl w:val="0"/>
              <w:ind w:firstLine="567"/>
            </w:pPr>
          </w:p>
        </w:tc>
        <w:tc>
          <w:tcPr>
            <w:tcW w:w="563" w:type="pct"/>
            <w:tcBorders>
              <w:top w:val="single" w:sz="4" w:space="0" w:color="auto"/>
              <w:left w:val="single" w:sz="4" w:space="0" w:color="auto"/>
              <w:bottom w:val="single" w:sz="4" w:space="0" w:color="auto"/>
              <w:right w:val="single" w:sz="4" w:space="0" w:color="auto"/>
            </w:tcBorders>
          </w:tcPr>
          <w:p w:rsidR="00984A8B" w:rsidRPr="00E20817" w:rsidRDefault="00984A8B" w:rsidP="00737A2A">
            <w:pPr>
              <w:widowControl w:val="0"/>
              <w:ind w:firstLine="567"/>
            </w:pPr>
          </w:p>
        </w:tc>
      </w:tr>
      <w:tr w:rsidR="00984A8B" w:rsidRPr="00E20817" w:rsidTr="00737A2A">
        <w:tc>
          <w:tcPr>
            <w:tcW w:w="421" w:type="pct"/>
            <w:tcBorders>
              <w:top w:val="single" w:sz="4" w:space="0" w:color="auto"/>
              <w:left w:val="single" w:sz="4" w:space="0" w:color="auto"/>
              <w:bottom w:val="single" w:sz="4" w:space="0" w:color="auto"/>
              <w:right w:val="single" w:sz="4" w:space="0" w:color="auto"/>
            </w:tcBorders>
          </w:tcPr>
          <w:p w:rsidR="00984A8B" w:rsidRPr="00E20817" w:rsidRDefault="00984A8B" w:rsidP="00737A2A">
            <w:pPr>
              <w:widowControl w:val="0"/>
              <w:ind w:firstLine="567"/>
            </w:pPr>
          </w:p>
        </w:tc>
        <w:tc>
          <w:tcPr>
            <w:tcW w:w="4016" w:type="pct"/>
            <w:tcBorders>
              <w:top w:val="single" w:sz="4" w:space="0" w:color="auto"/>
              <w:left w:val="single" w:sz="4" w:space="0" w:color="auto"/>
              <w:bottom w:val="single" w:sz="4" w:space="0" w:color="auto"/>
              <w:right w:val="single" w:sz="4" w:space="0" w:color="auto"/>
            </w:tcBorders>
          </w:tcPr>
          <w:p w:rsidR="00984A8B" w:rsidRPr="009E4E7B" w:rsidRDefault="00984A8B" w:rsidP="00737A2A">
            <w:pPr>
              <w:widowControl w:val="0"/>
              <w:rPr>
                <w:b/>
              </w:rPr>
            </w:pPr>
            <w:r w:rsidRPr="00E20817">
              <w:rPr>
                <w:b/>
              </w:rPr>
              <w:t>Итого количество листов</w:t>
            </w:r>
          </w:p>
        </w:tc>
        <w:tc>
          <w:tcPr>
            <w:tcW w:w="563" w:type="pct"/>
            <w:tcBorders>
              <w:top w:val="single" w:sz="4" w:space="0" w:color="auto"/>
              <w:left w:val="single" w:sz="4" w:space="0" w:color="auto"/>
              <w:bottom w:val="single" w:sz="4" w:space="0" w:color="auto"/>
              <w:right w:val="single" w:sz="4" w:space="0" w:color="auto"/>
            </w:tcBorders>
          </w:tcPr>
          <w:p w:rsidR="00984A8B" w:rsidRPr="00E20817" w:rsidRDefault="00984A8B" w:rsidP="00737A2A">
            <w:pPr>
              <w:widowControl w:val="0"/>
              <w:ind w:firstLine="567"/>
            </w:pPr>
          </w:p>
        </w:tc>
      </w:tr>
    </w:tbl>
    <w:p w:rsidR="00984A8B" w:rsidRPr="00E20817" w:rsidRDefault="00984A8B" w:rsidP="00984A8B">
      <w:pPr>
        <w:widowControl w:val="0"/>
        <w:ind w:firstLine="567"/>
      </w:pPr>
    </w:p>
    <w:p w:rsidR="00984A8B" w:rsidRPr="00E20817" w:rsidRDefault="00984A8B" w:rsidP="00984A8B">
      <w:pPr>
        <w:widowControl w:val="0"/>
        <w:ind w:firstLine="567"/>
      </w:pPr>
    </w:p>
    <w:p w:rsidR="00984A8B" w:rsidRPr="00E20817" w:rsidRDefault="00984A8B" w:rsidP="00984A8B">
      <w:pPr>
        <w:widowControl w:val="0"/>
        <w:ind w:firstLine="567"/>
      </w:pPr>
      <w:r w:rsidRPr="00E20817">
        <w:t>Подпись Претендента</w:t>
      </w:r>
    </w:p>
    <w:p w:rsidR="00984A8B" w:rsidRPr="00E20817" w:rsidRDefault="00984A8B" w:rsidP="00984A8B">
      <w:pPr>
        <w:widowControl w:val="0"/>
        <w:ind w:firstLine="567"/>
      </w:pPr>
      <w:r w:rsidRPr="00E20817">
        <w:t>(его уполномоченного представителя)</w:t>
      </w:r>
    </w:p>
    <w:p w:rsidR="00984A8B" w:rsidRPr="00E20817" w:rsidRDefault="00984A8B" w:rsidP="00984A8B">
      <w:pPr>
        <w:widowControl w:val="0"/>
        <w:ind w:firstLine="567"/>
      </w:pPr>
      <w:r w:rsidRPr="00E20817">
        <w:t>_____________/________/</w:t>
      </w:r>
    </w:p>
    <w:p w:rsidR="00984A8B" w:rsidRPr="00E20817" w:rsidRDefault="00984A8B" w:rsidP="00984A8B">
      <w:pPr>
        <w:widowControl w:val="0"/>
        <w:ind w:firstLine="567"/>
      </w:pPr>
      <w:r w:rsidRPr="00E20817">
        <w:tab/>
      </w:r>
      <w:r w:rsidRPr="00E20817">
        <w:tab/>
      </w:r>
      <w:r w:rsidRPr="00E20817">
        <w:tab/>
      </w:r>
      <w:r w:rsidRPr="00E20817">
        <w:tab/>
      </w:r>
      <w:r w:rsidRPr="00E20817">
        <w:tab/>
      </w:r>
      <w:r w:rsidRPr="00E20817">
        <w:tab/>
      </w:r>
      <w:r w:rsidRPr="00E20817">
        <w:tab/>
      </w:r>
      <w:r w:rsidRPr="00E20817">
        <w:tab/>
      </w:r>
      <w:r w:rsidRPr="00E20817">
        <w:tab/>
        <w:t xml:space="preserve">                     М.П.</w:t>
      </w:r>
    </w:p>
    <w:p w:rsidR="00984A8B" w:rsidRPr="00E20817" w:rsidRDefault="00984A8B" w:rsidP="00984A8B">
      <w:pPr>
        <w:widowControl w:val="0"/>
        <w:ind w:firstLine="567"/>
      </w:pPr>
    </w:p>
    <w:p w:rsidR="00984A8B" w:rsidRPr="00E20817" w:rsidRDefault="00984A8B" w:rsidP="00984A8B">
      <w:pPr>
        <w:widowControl w:val="0"/>
        <w:ind w:firstLine="567"/>
      </w:pPr>
    </w:p>
    <w:p w:rsidR="00984A8B" w:rsidRPr="00E20817" w:rsidRDefault="00984A8B" w:rsidP="00984A8B">
      <w:pPr>
        <w:widowControl w:val="0"/>
        <w:ind w:firstLine="567"/>
      </w:pPr>
      <w:r w:rsidRPr="00E20817">
        <w:tab/>
      </w:r>
      <w:r w:rsidRPr="00E20817">
        <w:tab/>
      </w:r>
    </w:p>
    <w:p w:rsidR="00984A8B" w:rsidRPr="00E20817" w:rsidRDefault="00984A8B" w:rsidP="00984A8B">
      <w:pPr>
        <w:pStyle w:val="1"/>
        <w:widowControl w:val="0"/>
        <w:numPr>
          <w:ilvl w:val="0"/>
          <w:numId w:val="0"/>
        </w:numPr>
        <w:ind w:firstLine="567"/>
        <w:jc w:val="right"/>
        <w:sectPr w:rsidR="00984A8B" w:rsidRPr="00E20817" w:rsidSect="00737A2A">
          <w:headerReference w:type="default" r:id="rId21"/>
          <w:headerReference w:type="first" r:id="rId22"/>
          <w:pgSz w:w="11906" w:h="16838"/>
          <w:pgMar w:top="1134" w:right="566" w:bottom="993" w:left="1418" w:header="709" w:footer="709" w:gutter="0"/>
          <w:pgNumType w:start="1"/>
          <w:cols w:space="708"/>
          <w:titlePg/>
          <w:docGrid w:linePitch="381"/>
        </w:sectPr>
      </w:pPr>
      <w:bookmarkStart w:id="278" w:name="_Ref350254224"/>
    </w:p>
    <w:p w:rsidR="00984A8B" w:rsidRPr="00E20817" w:rsidRDefault="00984A8B" w:rsidP="00984A8B">
      <w:pPr>
        <w:pStyle w:val="1"/>
        <w:widowControl w:val="0"/>
        <w:numPr>
          <w:ilvl w:val="0"/>
          <w:numId w:val="0"/>
        </w:numPr>
        <w:spacing w:before="0"/>
        <w:ind w:firstLine="567"/>
        <w:jc w:val="right"/>
        <w:rPr>
          <w:b w:val="0"/>
        </w:rPr>
      </w:pPr>
      <w:bookmarkStart w:id="279" w:name="_Ref369539450"/>
      <w:bookmarkStart w:id="280" w:name="_Toc412648143"/>
      <w:bookmarkEnd w:id="278"/>
      <w:r w:rsidRPr="00E20817">
        <w:rPr>
          <w:b w:val="0"/>
        </w:rPr>
        <w:t>Приложение 3. Форма № 3</w:t>
      </w:r>
      <w:bookmarkEnd w:id="279"/>
      <w:bookmarkEnd w:id="280"/>
    </w:p>
    <w:p w:rsidR="00984A8B" w:rsidRPr="00E20817" w:rsidRDefault="00984A8B" w:rsidP="00984A8B">
      <w:pPr>
        <w:widowControl w:val="0"/>
        <w:spacing w:before="60"/>
        <w:ind w:firstLine="567"/>
        <w:jc w:val="center"/>
        <w:rPr>
          <w:caps/>
        </w:rPr>
      </w:pPr>
      <w:r w:rsidRPr="00E20817">
        <w:rPr>
          <w:caps/>
        </w:rPr>
        <w:t xml:space="preserve">Сведения о цепочке собственников, </w:t>
      </w:r>
      <w:r w:rsidRPr="00E20817">
        <w:rPr>
          <w:caps/>
        </w:rPr>
        <w:br/>
        <w:t>включая бенефициаров (в том числе конечных)</w:t>
      </w:r>
    </w:p>
    <w:p w:rsidR="00984A8B" w:rsidRPr="00E20817" w:rsidRDefault="00984A8B" w:rsidP="00984A8B">
      <w:pPr>
        <w:pStyle w:val="Times12"/>
        <w:widowControl w:val="0"/>
        <w:spacing w:before="120"/>
        <w:rPr>
          <w:sz w:val="28"/>
          <w:szCs w:val="28"/>
        </w:rPr>
      </w:pPr>
      <w:r w:rsidRPr="00E20817">
        <w:rPr>
          <w:sz w:val="28"/>
          <w:szCs w:val="28"/>
        </w:rPr>
        <w:t xml:space="preserve">Участник аукциона: ________________________________________________________ </w:t>
      </w:r>
    </w:p>
    <w:p w:rsidR="00984A8B" w:rsidRPr="00E20817" w:rsidRDefault="00984A8B" w:rsidP="00984A8B">
      <w:pPr>
        <w:widowControl w:val="0"/>
        <w:spacing w:after="120"/>
        <w:ind w:firstLine="567"/>
        <w:rPr>
          <w:sz w:val="20"/>
          <w:szCs w:val="20"/>
        </w:rPr>
      </w:pPr>
      <w:r w:rsidRPr="00E20817">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984A8B" w:rsidRPr="00E20817" w:rsidTr="00737A2A">
        <w:trPr>
          <w:trHeight w:val="510"/>
        </w:trPr>
        <w:tc>
          <w:tcPr>
            <w:tcW w:w="151" w:type="pct"/>
            <w:vMerge w:val="restart"/>
            <w:shd w:val="clear" w:color="auto" w:fill="auto"/>
            <w:vAlign w:val="center"/>
            <w:hideMark/>
          </w:tcPr>
          <w:p w:rsidR="00984A8B" w:rsidRPr="00E20817" w:rsidRDefault="00984A8B" w:rsidP="00737A2A">
            <w:pPr>
              <w:widowControl w:val="0"/>
              <w:jc w:val="center"/>
              <w:rPr>
                <w:sz w:val="20"/>
                <w:szCs w:val="20"/>
              </w:rPr>
            </w:pPr>
            <w:r w:rsidRPr="00E20817">
              <w:rPr>
                <w:sz w:val="20"/>
                <w:szCs w:val="20"/>
              </w:rPr>
              <w:t>№ п/п</w:t>
            </w:r>
          </w:p>
        </w:tc>
        <w:tc>
          <w:tcPr>
            <w:tcW w:w="2048" w:type="pct"/>
            <w:gridSpan w:val="6"/>
            <w:shd w:val="clear" w:color="auto" w:fill="auto"/>
            <w:vAlign w:val="center"/>
            <w:hideMark/>
          </w:tcPr>
          <w:p w:rsidR="00984A8B" w:rsidRPr="00E20817" w:rsidRDefault="00984A8B" w:rsidP="00737A2A">
            <w:pPr>
              <w:widowControl w:val="0"/>
              <w:jc w:val="center"/>
              <w:rPr>
                <w:sz w:val="20"/>
                <w:szCs w:val="20"/>
              </w:rPr>
            </w:pPr>
            <w:r w:rsidRPr="00E20817">
              <w:rPr>
                <w:sz w:val="20"/>
                <w:szCs w:val="20"/>
              </w:rPr>
              <w:t>Информация об участнике конкурентных переговоров</w:t>
            </w:r>
          </w:p>
        </w:tc>
        <w:tc>
          <w:tcPr>
            <w:tcW w:w="2289" w:type="pct"/>
            <w:gridSpan w:val="7"/>
            <w:shd w:val="clear" w:color="auto" w:fill="auto"/>
            <w:vAlign w:val="bottom"/>
            <w:hideMark/>
          </w:tcPr>
          <w:p w:rsidR="00984A8B" w:rsidRPr="00E20817" w:rsidRDefault="00984A8B" w:rsidP="00737A2A">
            <w:pPr>
              <w:widowControl w:val="0"/>
              <w:jc w:val="center"/>
              <w:rPr>
                <w:sz w:val="20"/>
                <w:szCs w:val="20"/>
              </w:rPr>
            </w:pPr>
            <w:r w:rsidRPr="00E20817">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984A8B" w:rsidRPr="00E20817" w:rsidRDefault="00984A8B" w:rsidP="00737A2A">
            <w:pPr>
              <w:widowControl w:val="0"/>
              <w:jc w:val="center"/>
              <w:rPr>
                <w:sz w:val="20"/>
                <w:szCs w:val="20"/>
              </w:rPr>
            </w:pPr>
            <w:r w:rsidRPr="00E20817">
              <w:rPr>
                <w:sz w:val="20"/>
                <w:szCs w:val="20"/>
              </w:rPr>
              <w:t>Информация о подтверждающих документах (наименование, реквизиты и т.д.)</w:t>
            </w:r>
          </w:p>
        </w:tc>
      </w:tr>
      <w:tr w:rsidR="00984A8B" w:rsidRPr="00E20817" w:rsidTr="00737A2A">
        <w:trPr>
          <w:trHeight w:val="1590"/>
        </w:trPr>
        <w:tc>
          <w:tcPr>
            <w:tcW w:w="151" w:type="pct"/>
            <w:vMerge/>
            <w:vAlign w:val="center"/>
            <w:hideMark/>
          </w:tcPr>
          <w:p w:rsidR="00984A8B" w:rsidRPr="00E20817" w:rsidRDefault="00984A8B" w:rsidP="00737A2A">
            <w:pPr>
              <w:widowControl w:val="0"/>
              <w:rPr>
                <w:sz w:val="20"/>
                <w:szCs w:val="20"/>
              </w:rPr>
            </w:pPr>
          </w:p>
        </w:tc>
        <w:tc>
          <w:tcPr>
            <w:tcW w:w="198" w:type="pct"/>
            <w:vAlign w:val="center"/>
            <w:hideMark/>
          </w:tcPr>
          <w:p w:rsidR="00984A8B" w:rsidRPr="00E20817" w:rsidRDefault="00984A8B" w:rsidP="00737A2A">
            <w:pPr>
              <w:widowControl w:val="0"/>
              <w:jc w:val="center"/>
              <w:rPr>
                <w:rFonts w:ascii="Courier New" w:hAnsi="Courier New"/>
                <w:sz w:val="20"/>
                <w:szCs w:val="20"/>
              </w:rPr>
            </w:pPr>
            <w:r w:rsidRPr="00E20817">
              <w:rPr>
                <w:sz w:val="20"/>
                <w:szCs w:val="20"/>
              </w:rPr>
              <w:t>ИНН</w:t>
            </w:r>
          </w:p>
        </w:tc>
        <w:tc>
          <w:tcPr>
            <w:tcW w:w="222" w:type="pct"/>
            <w:vAlign w:val="center"/>
            <w:hideMark/>
          </w:tcPr>
          <w:p w:rsidR="00984A8B" w:rsidRPr="00E20817" w:rsidRDefault="00984A8B" w:rsidP="00737A2A">
            <w:pPr>
              <w:widowControl w:val="0"/>
              <w:jc w:val="center"/>
              <w:rPr>
                <w:rFonts w:ascii="Courier New" w:hAnsi="Courier New"/>
                <w:sz w:val="20"/>
                <w:szCs w:val="20"/>
              </w:rPr>
            </w:pPr>
            <w:r w:rsidRPr="00E20817">
              <w:rPr>
                <w:sz w:val="20"/>
                <w:szCs w:val="20"/>
              </w:rPr>
              <w:t>ОГРН</w:t>
            </w:r>
          </w:p>
        </w:tc>
        <w:tc>
          <w:tcPr>
            <w:tcW w:w="434" w:type="pct"/>
            <w:vAlign w:val="center"/>
            <w:hideMark/>
          </w:tcPr>
          <w:p w:rsidR="00984A8B" w:rsidRPr="00E20817" w:rsidRDefault="00984A8B" w:rsidP="00737A2A">
            <w:pPr>
              <w:widowControl w:val="0"/>
              <w:jc w:val="center"/>
              <w:rPr>
                <w:rFonts w:ascii="Courier New" w:hAnsi="Courier New"/>
                <w:sz w:val="20"/>
                <w:szCs w:val="20"/>
              </w:rPr>
            </w:pPr>
            <w:r w:rsidRPr="00E20817">
              <w:rPr>
                <w:sz w:val="20"/>
                <w:szCs w:val="20"/>
              </w:rPr>
              <w:t>Наименование краткое</w:t>
            </w:r>
          </w:p>
        </w:tc>
        <w:tc>
          <w:tcPr>
            <w:tcW w:w="269" w:type="pct"/>
            <w:vAlign w:val="center"/>
            <w:hideMark/>
          </w:tcPr>
          <w:p w:rsidR="00984A8B" w:rsidRPr="00E20817" w:rsidRDefault="00984A8B" w:rsidP="00737A2A">
            <w:pPr>
              <w:widowControl w:val="0"/>
              <w:jc w:val="center"/>
              <w:rPr>
                <w:rFonts w:ascii="Courier New" w:hAnsi="Courier New"/>
                <w:sz w:val="20"/>
                <w:szCs w:val="20"/>
              </w:rPr>
            </w:pPr>
            <w:r w:rsidRPr="00E20817">
              <w:rPr>
                <w:sz w:val="20"/>
                <w:szCs w:val="20"/>
              </w:rPr>
              <w:t>Код ОКВЭД</w:t>
            </w:r>
          </w:p>
        </w:tc>
        <w:tc>
          <w:tcPr>
            <w:tcW w:w="411" w:type="pct"/>
            <w:vAlign w:val="center"/>
            <w:hideMark/>
          </w:tcPr>
          <w:p w:rsidR="00984A8B" w:rsidRPr="00E20817" w:rsidRDefault="00984A8B" w:rsidP="00737A2A">
            <w:pPr>
              <w:widowControl w:val="0"/>
              <w:jc w:val="center"/>
              <w:rPr>
                <w:sz w:val="20"/>
                <w:szCs w:val="20"/>
              </w:rPr>
            </w:pPr>
            <w:r w:rsidRPr="00E20817">
              <w:rPr>
                <w:sz w:val="20"/>
                <w:szCs w:val="20"/>
              </w:rPr>
              <w:t>Фамилия, Имя, Отчество руководителя</w:t>
            </w:r>
          </w:p>
        </w:tc>
        <w:tc>
          <w:tcPr>
            <w:tcW w:w="515" w:type="pct"/>
            <w:shd w:val="clear" w:color="auto" w:fill="auto"/>
            <w:vAlign w:val="center"/>
            <w:hideMark/>
          </w:tcPr>
          <w:p w:rsidR="00984A8B" w:rsidRPr="00E20817" w:rsidRDefault="00984A8B" w:rsidP="00737A2A">
            <w:pPr>
              <w:widowControl w:val="0"/>
              <w:jc w:val="center"/>
              <w:rPr>
                <w:sz w:val="20"/>
                <w:szCs w:val="20"/>
              </w:rPr>
            </w:pPr>
            <w:r w:rsidRPr="00E20817">
              <w:rPr>
                <w:sz w:val="20"/>
                <w:szCs w:val="20"/>
              </w:rPr>
              <w:t>Серия и номер документа, удостоверяющего личность руководителя</w:t>
            </w:r>
          </w:p>
        </w:tc>
        <w:tc>
          <w:tcPr>
            <w:tcW w:w="128" w:type="pct"/>
            <w:vAlign w:val="center"/>
            <w:hideMark/>
          </w:tcPr>
          <w:p w:rsidR="00984A8B" w:rsidRPr="00E20817" w:rsidRDefault="00984A8B" w:rsidP="00737A2A">
            <w:pPr>
              <w:widowControl w:val="0"/>
              <w:jc w:val="center"/>
              <w:rPr>
                <w:sz w:val="20"/>
                <w:szCs w:val="20"/>
              </w:rPr>
            </w:pPr>
            <w:r w:rsidRPr="00E20817">
              <w:rPr>
                <w:sz w:val="20"/>
                <w:szCs w:val="20"/>
              </w:rPr>
              <w:t xml:space="preserve">№ </w:t>
            </w:r>
          </w:p>
        </w:tc>
        <w:tc>
          <w:tcPr>
            <w:tcW w:w="198" w:type="pct"/>
            <w:vAlign w:val="center"/>
            <w:hideMark/>
          </w:tcPr>
          <w:p w:rsidR="00984A8B" w:rsidRPr="00E20817" w:rsidRDefault="00984A8B" w:rsidP="00737A2A">
            <w:pPr>
              <w:widowControl w:val="0"/>
              <w:jc w:val="center"/>
              <w:rPr>
                <w:sz w:val="20"/>
                <w:szCs w:val="20"/>
              </w:rPr>
            </w:pPr>
            <w:r w:rsidRPr="00E20817">
              <w:rPr>
                <w:sz w:val="20"/>
                <w:szCs w:val="20"/>
              </w:rPr>
              <w:t xml:space="preserve">ИНН </w:t>
            </w:r>
          </w:p>
        </w:tc>
        <w:tc>
          <w:tcPr>
            <w:tcW w:w="222" w:type="pct"/>
            <w:vAlign w:val="center"/>
            <w:hideMark/>
          </w:tcPr>
          <w:p w:rsidR="00984A8B" w:rsidRPr="00E20817" w:rsidRDefault="00984A8B" w:rsidP="00737A2A">
            <w:pPr>
              <w:widowControl w:val="0"/>
              <w:jc w:val="center"/>
              <w:rPr>
                <w:sz w:val="20"/>
                <w:szCs w:val="20"/>
              </w:rPr>
            </w:pPr>
            <w:r w:rsidRPr="00E20817">
              <w:rPr>
                <w:sz w:val="20"/>
                <w:szCs w:val="20"/>
              </w:rPr>
              <w:t>ОГРН</w:t>
            </w:r>
          </w:p>
        </w:tc>
        <w:tc>
          <w:tcPr>
            <w:tcW w:w="434" w:type="pct"/>
            <w:vAlign w:val="center"/>
            <w:hideMark/>
          </w:tcPr>
          <w:p w:rsidR="00984A8B" w:rsidRPr="00E20817" w:rsidRDefault="00984A8B" w:rsidP="00737A2A">
            <w:pPr>
              <w:widowControl w:val="0"/>
              <w:jc w:val="center"/>
              <w:rPr>
                <w:sz w:val="20"/>
                <w:szCs w:val="20"/>
              </w:rPr>
            </w:pPr>
            <w:r w:rsidRPr="00E20817">
              <w:rPr>
                <w:sz w:val="20"/>
                <w:szCs w:val="20"/>
              </w:rPr>
              <w:t>Наименование / ФИО</w:t>
            </w:r>
          </w:p>
        </w:tc>
        <w:tc>
          <w:tcPr>
            <w:tcW w:w="380" w:type="pct"/>
            <w:vAlign w:val="center"/>
            <w:hideMark/>
          </w:tcPr>
          <w:p w:rsidR="00984A8B" w:rsidRPr="00E20817" w:rsidRDefault="00984A8B" w:rsidP="00737A2A">
            <w:pPr>
              <w:widowControl w:val="0"/>
              <w:jc w:val="center"/>
              <w:rPr>
                <w:sz w:val="20"/>
                <w:szCs w:val="20"/>
              </w:rPr>
            </w:pPr>
            <w:r w:rsidRPr="00E20817">
              <w:rPr>
                <w:sz w:val="20"/>
                <w:szCs w:val="20"/>
              </w:rPr>
              <w:t>Адрес регистрации</w:t>
            </w:r>
          </w:p>
        </w:tc>
        <w:tc>
          <w:tcPr>
            <w:tcW w:w="515" w:type="pct"/>
            <w:shd w:val="clear" w:color="auto" w:fill="auto"/>
            <w:vAlign w:val="center"/>
            <w:hideMark/>
          </w:tcPr>
          <w:p w:rsidR="00984A8B" w:rsidRPr="00E20817" w:rsidRDefault="00984A8B" w:rsidP="00737A2A">
            <w:pPr>
              <w:widowControl w:val="0"/>
              <w:jc w:val="center"/>
              <w:rPr>
                <w:sz w:val="20"/>
                <w:szCs w:val="20"/>
              </w:rPr>
            </w:pPr>
            <w:r w:rsidRPr="00E20817">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984A8B" w:rsidRPr="00E20817" w:rsidRDefault="00984A8B" w:rsidP="00737A2A">
            <w:pPr>
              <w:widowControl w:val="0"/>
              <w:jc w:val="center"/>
              <w:rPr>
                <w:sz w:val="20"/>
                <w:szCs w:val="20"/>
              </w:rPr>
            </w:pPr>
            <w:r w:rsidRPr="00E20817">
              <w:rPr>
                <w:sz w:val="20"/>
                <w:szCs w:val="20"/>
              </w:rPr>
              <w:t>Руководитель / участник / акционер / бенефициар</w:t>
            </w:r>
          </w:p>
        </w:tc>
        <w:tc>
          <w:tcPr>
            <w:tcW w:w="512" w:type="pct"/>
            <w:vMerge/>
            <w:vAlign w:val="center"/>
            <w:hideMark/>
          </w:tcPr>
          <w:p w:rsidR="00984A8B" w:rsidRPr="00E20817" w:rsidRDefault="00984A8B" w:rsidP="00737A2A">
            <w:pPr>
              <w:widowControl w:val="0"/>
              <w:rPr>
                <w:sz w:val="20"/>
                <w:szCs w:val="20"/>
              </w:rPr>
            </w:pPr>
          </w:p>
        </w:tc>
      </w:tr>
      <w:tr w:rsidR="00984A8B" w:rsidRPr="00E20817" w:rsidTr="00737A2A">
        <w:trPr>
          <w:trHeight w:val="315"/>
        </w:trPr>
        <w:tc>
          <w:tcPr>
            <w:tcW w:w="151" w:type="pct"/>
            <w:noWrap/>
            <w:vAlign w:val="center"/>
            <w:hideMark/>
          </w:tcPr>
          <w:p w:rsidR="00984A8B" w:rsidRPr="00E20817" w:rsidRDefault="00984A8B" w:rsidP="00737A2A">
            <w:pPr>
              <w:widowControl w:val="0"/>
              <w:jc w:val="center"/>
              <w:rPr>
                <w:iCs/>
                <w:sz w:val="20"/>
                <w:szCs w:val="20"/>
              </w:rPr>
            </w:pPr>
            <w:r w:rsidRPr="00E20817">
              <w:rPr>
                <w:iCs/>
                <w:sz w:val="20"/>
                <w:szCs w:val="20"/>
              </w:rPr>
              <w:t>1</w:t>
            </w:r>
          </w:p>
        </w:tc>
        <w:tc>
          <w:tcPr>
            <w:tcW w:w="198" w:type="pct"/>
            <w:noWrap/>
            <w:vAlign w:val="center"/>
            <w:hideMark/>
          </w:tcPr>
          <w:p w:rsidR="00984A8B" w:rsidRPr="00E20817" w:rsidRDefault="00984A8B" w:rsidP="00737A2A">
            <w:pPr>
              <w:widowControl w:val="0"/>
              <w:jc w:val="center"/>
              <w:rPr>
                <w:rFonts w:ascii="Courier New" w:hAnsi="Courier New"/>
                <w:iCs/>
                <w:sz w:val="20"/>
                <w:szCs w:val="20"/>
              </w:rPr>
            </w:pPr>
            <w:r w:rsidRPr="00E20817">
              <w:rPr>
                <w:iCs/>
                <w:sz w:val="20"/>
                <w:szCs w:val="20"/>
              </w:rPr>
              <w:t>2</w:t>
            </w:r>
          </w:p>
        </w:tc>
        <w:tc>
          <w:tcPr>
            <w:tcW w:w="222" w:type="pct"/>
            <w:noWrap/>
            <w:vAlign w:val="center"/>
            <w:hideMark/>
          </w:tcPr>
          <w:p w:rsidR="00984A8B" w:rsidRPr="00E20817" w:rsidRDefault="00984A8B" w:rsidP="00737A2A">
            <w:pPr>
              <w:widowControl w:val="0"/>
              <w:jc w:val="center"/>
              <w:rPr>
                <w:rFonts w:ascii="Courier New" w:hAnsi="Courier New"/>
                <w:iCs/>
                <w:sz w:val="20"/>
                <w:szCs w:val="20"/>
              </w:rPr>
            </w:pPr>
            <w:r w:rsidRPr="00E20817">
              <w:rPr>
                <w:iCs/>
                <w:sz w:val="20"/>
                <w:szCs w:val="20"/>
              </w:rPr>
              <w:t>3</w:t>
            </w:r>
          </w:p>
        </w:tc>
        <w:tc>
          <w:tcPr>
            <w:tcW w:w="434" w:type="pct"/>
            <w:noWrap/>
            <w:vAlign w:val="center"/>
            <w:hideMark/>
          </w:tcPr>
          <w:p w:rsidR="00984A8B" w:rsidRPr="00E20817" w:rsidRDefault="00984A8B" w:rsidP="00737A2A">
            <w:pPr>
              <w:widowControl w:val="0"/>
              <w:jc w:val="center"/>
              <w:rPr>
                <w:rFonts w:ascii="Courier New" w:hAnsi="Courier New"/>
                <w:iCs/>
                <w:sz w:val="20"/>
                <w:szCs w:val="20"/>
              </w:rPr>
            </w:pPr>
            <w:r w:rsidRPr="00E20817">
              <w:rPr>
                <w:iCs/>
                <w:sz w:val="20"/>
                <w:szCs w:val="20"/>
              </w:rPr>
              <w:t>4</w:t>
            </w:r>
          </w:p>
        </w:tc>
        <w:tc>
          <w:tcPr>
            <w:tcW w:w="269" w:type="pct"/>
            <w:noWrap/>
            <w:vAlign w:val="center"/>
            <w:hideMark/>
          </w:tcPr>
          <w:p w:rsidR="00984A8B" w:rsidRPr="00E20817" w:rsidRDefault="00984A8B" w:rsidP="00737A2A">
            <w:pPr>
              <w:widowControl w:val="0"/>
              <w:jc w:val="center"/>
              <w:rPr>
                <w:rFonts w:ascii="Courier New" w:hAnsi="Courier New"/>
                <w:iCs/>
                <w:sz w:val="20"/>
                <w:szCs w:val="20"/>
              </w:rPr>
            </w:pPr>
            <w:r w:rsidRPr="00E20817">
              <w:rPr>
                <w:iCs/>
                <w:sz w:val="20"/>
                <w:szCs w:val="20"/>
              </w:rPr>
              <w:t>5</w:t>
            </w:r>
          </w:p>
        </w:tc>
        <w:tc>
          <w:tcPr>
            <w:tcW w:w="411" w:type="pct"/>
            <w:noWrap/>
            <w:vAlign w:val="center"/>
            <w:hideMark/>
          </w:tcPr>
          <w:p w:rsidR="00984A8B" w:rsidRPr="00E20817" w:rsidRDefault="00984A8B" w:rsidP="00737A2A">
            <w:pPr>
              <w:widowControl w:val="0"/>
              <w:jc w:val="center"/>
              <w:rPr>
                <w:rFonts w:ascii="Courier New" w:hAnsi="Courier New"/>
                <w:iCs/>
                <w:sz w:val="20"/>
                <w:szCs w:val="20"/>
              </w:rPr>
            </w:pPr>
            <w:r w:rsidRPr="00E20817">
              <w:rPr>
                <w:iCs/>
                <w:sz w:val="20"/>
                <w:szCs w:val="20"/>
              </w:rPr>
              <w:t>6</w:t>
            </w:r>
          </w:p>
        </w:tc>
        <w:tc>
          <w:tcPr>
            <w:tcW w:w="515" w:type="pct"/>
            <w:shd w:val="clear" w:color="auto" w:fill="auto"/>
            <w:noWrap/>
            <w:vAlign w:val="center"/>
            <w:hideMark/>
          </w:tcPr>
          <w:p w:rsidR="00984A8B" w:rsidRPr="00E20817" w:rsidRDefault="00984A8B" w:rsidP="00737A2A">
            <w:pPr>
              <w:widowControl w:val="0"/>
              <w:jc w:val="center"/>
              <w:rPr>
                <w:rFonts w:ascii="Courier New" w:hAnsi="Courier New"/>
                <w:iCs/>
                <w:sz w:val="20"/>
                <w:szCs w:val="20"/>
              </w:rPr>
            </w:pPr>
            <w:r w:rsidRPr="00E20817">
              <w:rPr>
                <w:iCs/>
                <w:sz w:val="20"/>
                <w:szCs w:val="20"/>
              </w:rPr>
              <w:t>7</w:t>
            </w:r>
          </w:p>
        </w:tc>
        <w:tc>
          <w:tcPr>
            <w:tcW w:w="128" w:type="pct"/>
            <w:noWrap/>
            <w:vAlign w:val="center"/>
            <w:hideMark/>
          </w:tcPr>
          <w:p w:rsidR="00984A8B" w:rsidRPr="00E20817" w:rsidRDefault="00984A8B" w:rsidP="00737A2A">
            <w:pPr>
              <w:widowControl w:val="0"/>
              <w:jc w:val="center"/>
              <w:rPr>
                <w:rFonts w:ascii="Courier New" w:hAnsi="Courier New"/>
                <w:iCs/>
                <w:sz w:val="20"/>
                <w:szCs w:val="20"/>
              </w:rPr>
            </w:pPr>
            <w:r w:rsidRPr="00E20817">
              <w:rPr>
                <w:iCs/>
                <w:sz w:val="20"/>
                <w:szCs w:val="20"/>
              </w:rPr>
              <w:t>8</w:t>
            </w:r>
          </w:p>
        </w:tc>
        <w:tc>
          <w:tcPr>
            <w:tcW w:w="198" w:type="pct"/>
            <w:noWrap/>
            <w:vAlign w:val="center"/>
            <w:hideMark/>
          </w:tcPr>
          <w:p w:rsidR="00984A8B" w:rsidRPr="00E20817" w:rsidRDefault="00984A8B" w:rsidP="00737A2A">
            <w:pPr>
              <w:widowControl w:val="0"/>
              <w:jc w:val="center"/>
              <w:rPr>
                <w:rFonts w:ascii="Courier New" w:hAnsi="Courier New"/>
                <w:iCs/>
                <w:sz w:val="20"/>
                <w:szCs w:val="20"/>
              </w:rPr>
            </w:pPr>
            <w:r w:rsidRPr="00E20817">
              <w:rPr>
                <w:iCs/>
                <w:sz w:val="20"/>
                <w:szCs w:val="20"/>
              </w:rPr>
              <w:t>9</w:t>
            </w:r>
          </w:p>
        </w:tc>
        <w:tc>
          <w:tcPr>
            <w:tcW w:w="222" w:type="pct"/>
            <w:noWrap/>
            <w:vAlign w:val="center"/>
            <w:hideMark/>
          </w:tcPr>
          <w:p w:rsidR="00984A8B" w:rsidRPr="00E20817" w:rsidRDefault="00984A8B" w:rsidP="00737A2A">
            <w:pPr>
              <w:widowControl w:val="0"/>
              <w:jc w:val="center"/>
              <w:rPr>
                <w:rFonts w:ascii="Courier New" w:hAnsi="Courier New"/>
                <w:iCs/>
                <w:sz w:val="20"/>
                <w:szCs w:val="20"/>
              </w:rPr>
            </w:pPr>
            <w:r w:rsidRPr="00E20817">
              <w:rPr>
                <w:iCs/>
                <w:sz w:val="20"/>
                <w:szCs w:val="20"/>
              </w:rPr>
              <w:t>10</w:t>
            </w:r>
          </w:p>
        </w:tc>
        <w:tc>
          <w:tcPr>
            <w:tcW w:w="434" w:type="pct"/>
            <w:noWrap/>
            <w:vAlign w:val="center"/>
            <w:hideMark/>
          </w:tcPr>
          <w:p w:rsidR="00984A8B" w:rsidRPr="00E20817" w:rsidRDefault="00984A8B" w:rsidP="00737A2A">
            <w:pPr>
              <w:widowControl w:val="0"/>
              <w:jc w:val="center"/>
              <w:rPr>
                <w:rFonts w:ascii="Courier New" w:hAnsi="Courier New"/>
                <w:iCs/>
                <w:sz w:val="20"/>
                <w:szCs w:val="20"/>
              </w:rPr>
            </w:pPr>
            <w:r w:rsidRPr="00E20817">
              <w:rPr>
                <w:iCs/>
                <w:sz w:val="20"/>
                <w:szCs w:val="20"/>
              </w:rPr>
              <w:t>11</w:t>
            </w:r>
          </w:p>
        </w:tc>
        <w:tc>
          <w:tcPr>
            <w:tcW w:w="380" w:type="pct"/>
            <w:noWrap/>
            <w:vAlign w:val="center"/>
            <w:hideMark/>
          </w:tcPr>
          <w:p w:rsidR="00984A8B" w:rsidRPr="00E20817" w:rsidRDefault="00984A8B" w:rsidP="00737A2A">
            <w:pPr>
              <w:widowControl w:val="0"/>
              <w:jc w:val="center"/>
              <w:rPr>
                <w:rFonts w:ascii="Courier New" w:hAnsi="Courier New"/>
                <w:iCs/>
                <w:sz w:val="20"/>
                <w:szCs w:val="20"/>
              </w:rPr>
            </w:pPr>
            <w:r w:rsidRPr="00E20817">
              <w:rPr>
                <w:iCs/>
                <w:sz w:val="20"/>
                <w:szCs w:val="20"/>
              </w:rPr>
              <w:t>12</w:t>
            </w:r>
          </w:p>
        </w:tc>
        <w:tc>
          <w:tcPr>
            <w:tcW w:w="515" w:type="pct"/>
            <w:shd w:val="clear" w:color="auto" w:fill="auto"/>
            <w:noWrap/>
            <w:vAlign w:val="center"/>
            <w:hideMark/>
          </w:tcPr>
          <w:p w:rsidR="00984A8B" w:rsidRPr="00E20817" w:rsidRDefault="00984A8B" w:rsidP="00737A2A">
            <w:pPr>
              <w:widowControl w:val="0"/>
              <w:jc w:val="center"/>
              <w:rPr>
                <w:rFonts w:ascii="Courier New" w:hAnsi="Courier New"/>
                <w:iCs/>
                <w:sz w:val="20"/>
                <w:szCs w:val="20"/>
              </w:rPr>
            </w:pPr>
            <w:r w:rsidRPr="00E20817">
              <w:rPr>
                <w:iCs/>
                <w:sz w:val="20"/>
                <w:szCs w:val="20"/>
              </w:rPr>
              <w:t>13</w:t>
            </w:r>
          </w:p>
        </w:tc>
        <w:tc>
          <w:tcPr>
            <w:tcW w:w="414" w:type="pct"/>
            <w:shd w:val="clear" w:color="auto" w:fill="auto"/>
            <w:noWrap/>
            <w:vAlign w:val="center"/>
            <w:hideMark/>
          </w:tcPr>
          <w:p w:rsidR="00984A8B" w:rsidRPr="00E20817" w:rsidRDefault="00984A8B" w:rsidP="00737A2A">
            <w:pPr>
              <w:widowControl w:val="0"/>
              <w:jc w:val="center"/>
              <w:rPr>
                <w:rFonts w:ascii="Courier New" w:hAnsi="Courier New"/>
                <w:iCs/>
                <w:sz w:val="20"/>
                <w:szCs w:val="20"/>
              </w:rPr>
            </w:pPr>
            <w:r w:rsidRPr="00E20817">
              <w:rPr>
                <w:iCs/>
                <w:sz w:val="20"/>
                <w:szCs w:val="20"/>
              </w:rPr>
              <w:t>14</w:t>
            </w:r>
          </w:p>
        </w:tc>
        <w:tc>
          <w:tcPr>
            <w:tcW w:w="512" w:type="pct"/>
            <w:shd w:val="clear" w:color="auto" w:fill="auto"/>
            <w:noWrap/>
            <w:vAlign w:val="center"/>
            <w:hideMark/>
          </w:tcPr>
          <w:p w:rsidR="00984A8B" w:rsidRPr="00E20817" w:rsidRDefault="00984A8B" w:rsidP="00737A2A">
            <w:pPr>
              <w:widowControl w:val="0"/>
              <w:jc w:val="center"/>
              <w:rPr>
                <w:rFonts w:ascii="Courier New" w:hAnsi="Courier New"/>
                <w:iCs/>
                <w:sz w:val="20"/>
                <w:szCs w:val="20"/>
              </w:rPr>
            </w:pPr>
            <w:r w:rsidRPr="00E20817">
              <w:rPr>
                <w:iCs/>
                <w:sz w:val="20"/>
                <w:szCs w:val="20"/>
              </w:rPr>
              <w:t>15</w:t>
            </w:r>
          </w:p>
        </w:tc>
      </w:tr>
      <w:tr w:rsidR="00984A8B" w:rsidRPr="00E20817" w:rsidTr="00737A2A">
        <w:trPr>
          <w:trHeight w:val="630"/>
        </w:trPr>
        <w:tc>
          <w:tcPr>
            <w:tcW w:w="151" w:type="pct"/>
            <w:noWrap/>
            <w:vAlign w:val="bottom"/>
            <w:hideMark/>
          </w:tcPr>
          <w:p w:rsidR="00984A8B" w:rsidRPr="00E20817" w:rsidRDefault="00984A8B" w:rsidP="00737A2A">
            <w:pPr>
              <w:widowControl w:val="0"/>
              <w:jc w:val="right"/>
              <w:rPr>
                <w:iCs/>
                <w:sz w:val="20"/>
                <w:szCs w:val="20"/>
              </w:rPr>
            </w:pPr>
          </w:p>
        </w:tc>
        <w:tc>
          <w:tcPr>
            <w:tcW w:w="198" w:type="pct"/>
            <w:noWrap/>
            <w:vAlign w:val="bottom"/>
            <w:hideMark/>
          </w:tcPr>
          <w:p w:rsidR="00984A8B" w:rsidRPr="00E20817" w:rsidRDefault="00984A8B" w:rsidP="00737A2A">
            <w:pPr>
              <w:widowControl w:val="0"/>
              <w:jc w:val="right"/>
              <w:rPr>
                <w:iCs/>
                <w:sz w:val="20"/>
                <w:szCs w:val="20"/>
              </w:rPr>
            </w:pPr>
          </w:p>
        </w:tc>
        <w:tc>
          <w:tcPr>
            <w:tcW w:w="222" w:type="pct"/>
            <w:noWrap/>
            <w:vAlign w:val="bottom"/>
            <w:hideMark/>
          </w:tcPr>
          <w:p w:rsidR="00984A8B" w:rsidRPr="00E20817" w:rsidRDefault="00984A8B" w:rsidP="00737A2A">
            <w:pPr>
              <w:widowControl w:val="0"/>
              <w:rPr>
                <w:iCs/>
                <w:sz w:val="20"/>
                <w:szCs w:val="20"/>
              </w:rPr>
            </w:pPr>
          </w:p>
        </w:tc>
        <w:tc>
          <w:tcPr>
            <w:tcW w:w="434" w:type="pct"/>
            <w:noWrap/>
            <w:vAlign w:val="bottom"/>
            <w:hideMark/>
          </w:tcPr>
          <w:p w:rsidR="00984A8B" w:rsidRPr="00E20817" w:rsidRDefault="00984A8B" w:rsidP="00737A2A">
            <w:pPr>
              <w:widowControl w:val="0"/>
              <w:rPr>
                <w:iCs/>
                <w:sz w:val="20"/>
                <w:szCs w:val="20"/>
              </w:rPr>
            </w:pPr>
          </w:p>
        </w:tc>
        <w:tc>
          <w:tcPr>
            <w:tcW w:w="269" w:type="pct"/>
            <w:noWrap/>
            <w:vAlign w:val="bottom"/>
            <w:hideMark/>
          </w:tcPr>
          <w:p w:rsidR="00984A8B" w:rsidRPr="00E20817" w:rsidRDefault="00984A8B" w:rsidP="00737A2A">
            <w:pPr>
              <w:widowControl w:val="0"/>
              <w:rPr>
                <w:iCs/>
                <w:sz w:val="20"/>
                <w:szCs w:val="20"/>
              </w:rPr>
            </w:pPr>
          </w:p>
        </w:tc>
        <w:tc>
          <w:tcPr>
            <w:tcW w:w="411" w:type="pct"/>
            <w:noWrap/>
            <w:vAlign w:val="bottom"/>
            <w:hideMark/>
          </w:tcPr>
          <w:p w:rsidR="00984A8B" w:rsidRPr="00E20817" w:rsidRDefault="00984A8B" w:rsidP="00737A2A">
            <w:pPr>
              <w:widowControl w:val="0"/>
              <w:rPr>
                <w:iCs/>
                <w:sz w:val="20"/>
                <w:szCs w:val="20"/>
              </w:rPr>
            </w:pPr>
          </w:p>
        </w:tc>
        <w:tc>
          <w:tcPr>
            <w:tcW w:w="515" w:type="pct"/>
            <w:shd w:val="clear" w:color="auto" w:fill="auto"/>
            <w:noWrap/>
            <w:vAlign w:val="bottom"/>
            <w:hideMark/>
          </w:tcPr>
          <w:p w:rsidR="00984A8B" w:rsidRPr="00E20817" w:rsidRDefault="00984A8B" w:rsidP="00737A2A">
            <w:pPr>
              <w:widowControl w:val="0"/>
              <w:rPr>
                <w:iCs/>
                <w:sz w:val="20"/>
                <w:szCs w:val="20"/>
              </w:rPr>
            </w:pPr>
          </w:p>
        </w:tc>
        <w:tc>
          <w:tcPr>
            <w:tcW w:w="128" w:type="pct"/>
            <w:noWrap/>
            <w:vAlign w:val="bottom"/>
            <w:hideMark/>
          </w:tcPr>
          <w:p w:rsidR="00984A8B" w:rsidRPr="00E20817" w:rsidRDefault="00984A8B" w:rsidP="00737A2A">
            <w:pPr>
              <w:widowControl w:val="0"/>
              <w:rPr>
                <w:iCs/>
                <w:sz w:val="20"/>
                <w:szCs w:val="20"/>
              </w:rPr>
            </w:pPr>
          </w:p>
        </w:tc>
        <w:tc>
          <w:tcPr>
            <w:tcW w:w="198" w:type="pct"/>
            <w:noWrap/>
            <w:vAlign w:val="bottom"/>
            <w:hideMark/>
          </w:tcPr>
          <w:p w:rsidR="00984A8B" w:rsidRPr="00E20817" w:rsidRDefault="00984A8B" w:rsidP="00737A2A">
            <w:pPr>
              <w:widowControl w:val="0"/>
              <w:rPr>
                <w:iCs/>
                <w:sz w:val="20"/>
                <w:szCs w:val="20"/>
              </w:rPr>
            </w:pPr>
          </w:p>
        </w:tc>
        <w:tc>
          <w:tcPr>
            <w:tcW w:w="222" w:type="pct"/>
            <w:noWrap/>
            <w:vAlign w:val="bottom"/>
            <w:hideMark/>
          </w:tcPr>
          <w:p w:rsidR="00984A8B" w:rsidRPr="00E20817" w:rsidRDefault="00984A8B" w:rsidP="00737A2A">
            <w:pPr>
              <w:widowControl w:val="0"/>
              <w:rPr>
                <w:iCs/>
                <w:sz w:val="20"/>
                <w:szCs w:val="20"/>
              </w:rPr>
            </w:pPr>
          </w:p>
        </w:tc>
        <w:tc>
          <w:tcPr>
            <w:tcW w:w="434" w:type="pct"/>
            <w:noWrap/>
            <w:vAlign w:val="bottom"/>
            <w:hideMark/>
          </w:tcPr>
          <w:p w:rsidR="00984A8B" w:rsidRPr="00E20817" w:rsidRDefault="00984A8B" w:rsidP="00737A2A">
            <w:pPr>
              <w:widowControl w:val="0"/>
              <w:rPr>
                <w:iCs/>
                <w:sz w:val="20"/>
                <w:szCs w:val="20"/>
              </w:rPr>
            </w:pPr>
          </w:p>
        </w:tc>
        <w:tc>
          <w:tcPr>
            <w:tcW w:w="380" w:type="pct"/>
            <w:noWrap/>
            <w:vAlign w:val="bottom"/>
            <w:hideMark/>
          </w:tcPr>
          <w:p w:rsidR="00984A8B" w:rsidRPr="00E20817" w:rsidRDefault="00984A8B" w:rsidP="00737A2A">
            <w:pPr>
              <w:widowControl w:val="0"/>
              <w:rPr>
                <w:iCs/>
                <w:sz w:val="20"/>
                <w:szCs w:val="20"/>
              </w:rPr>
            </w:pPr>
          </w:p>
        </w:tc>
        <w:tc>
          <w:tcPr>
            <w:tcW w:w="515" w:type="pct"/>
            <w:shd w:val="clear" w:color="auto" w:fill="auto"/>
            <w:noWrap/>
            <w:vAlign w:val="bottom"/>
            <w:hideMark/>
          </w:tcPr>
          <w:p w:rsidR="00984A8B" w:rsidRPr="00E20817" w:rsidRDefault="00984A8B" w:rsidP="00737A2A">
            <w:pPr>
              <w:widowControl w:val="0"/>
              <w:rPr>
                <w:iCs/>
                <w:sz w:val="20"/>
                <w:szCs w:val="20"/>
              </w:rPr>
            </w:pPr>
          </w:p>
        </w:tc>
        <w:tc>
          <w:tcPr>
            <w:tcW w:w="414" w:type="pct"/>
            <w:shd w:val="clear" w:color="auto" w:fill="auto"/>
            <w:noWrap/>
            <w:vAlign w:val="bottom"/>
            <w:hideMark/>
          </w:tcPr>
          <w:p w:rsidR="00984A8B" w:rsidRPr="00E20817" w:rsidRDefault="00984A8B" w:rsidP="00737A2A">
            <w:pPr>
              <w:widowControl w:val="0"/>
              <w:rPr>
                <w:iCs/>
                <w:sz w:val="20"/>
                <w:szCs w:val="20"/>
              </w:rPr>
            </w:pPr>
          </w:p>
        </w:tc>
        <w:tc>
          <w:tcPr>
            <w:tcW w:w="512" w:type="pct"/>
            <w:shd w:val="clear" w:color="auto" w:fill="auto"/>
            <w:noWrap/>
            <w:vAlign w:val="bottom"/>
            <w:hideMark/>
          </w:tcPr>
          <w:p w:rsidR="00984A8B" w:rsidRPr="00E20817" w:rsidRDefault="00984A8B" w:rsidP="00737A2A">
            <w:pPr>
              <w:widowControl w:val="0"/>
              <w:rPr>
                <w:iCs/>
                <w:sz w:val="20"/>
                <w:szCs w:val="20"/>
              </w:rPr>
            </w:pPr>
          </w:p>
        </w:tc>
      </w:tr>
      <w:tr w:rsidR="00984A8B" w:rsidRPr="00E20817" w:rsidTr="00737A2A">
        <w:trPr>
          <w:trHeight w:val="315"/>
        </w:trPr>
        <w:tc>
          <w:tcPr>
            <w:tcW w:w="151" w:type="pct"/>
            <w:noWrap/>
            <w:vAlign w:val="bottom"/>
            <w:hideMark/>
          </w:tcPr>
          <w:p w:rsidR="00984A8B" w:rsidRPr="00E20817" w:rsidRDefault="00984A8B" w:rsidP="00737A2A">
            <w:pPr>
              <w:widowControl w:val="0"/>
              <w:ind w:firstLine="567"/>
              <w:rPr>
                <w:iCs/>
                <w:sz w:val="20"/>
                <w:szCs w:val="20"/>
              </w:rPr>
            </w:pPr>
          </w:p>
        </w:tc>
        <w:tc>
          <w:tcPr>
            <w:tcW w:w="198" w:type="pct"/>
            <w:noWrap/>
            <w:vAlign w:val="bottom"/>
            <w:hideMark/>
          </w:tcPr>
          <w:p w:rsidR="00984A8B" w:rsidRPr="00E20817" w:rsidRDefault="00984A8B" w:rsidP="00737A2A">
            <w:pPr>
              <w:widowControl w:val="0"/>
              <w:ind w:firstLine="567"/>
              <w:rPr>
                <w:iCs/>
                <w:sz w:val="20"/>
                <w:szCs w:val="20"/>
              </w:rPr>
            </w:pPr>
          </w:p>
        </w:tc>
        <w:tc>
          <w:tcPr>
            <w:tcW w:w="222" w:type="pct"/>
            <w:noWrap/>
            <w:vAlign w:val="bottom"/>
            <w:hideMark/>
          </w:tcPr>
          <w:p w:rsidR="00984A8B" w:rsidRPr="00E20817" w:rsidRDefault="00984A8B" w:rsidP="00737A2A">
            <w:pPr>
              <w:widowControl w:val="0"/>
              <w:ind w:firstLine="567"/>
              <w:rPr>
                <w:iCs/>
                <w:sz w:val="20"/>
                <w:szCs w:val="20"/>
              </w:rPr>
            </w:pPr>
          </w:p>
        </w:tc>
        <w:tc>
          <w:tcPr>
            <w:tcW w:w="434" w:type="pct"/>
            <w:noWrap/>
            <w:vAlign w:val="bottom"/>
            <w:hideMark/>
          </w:tcPr>
          <w:p w:rsidR="00984A8B" w:rsidRPr="00E20817" w:rsidRDefault="00984A8B" w:rsidP="00737A2A">
            <w:pPr>
              <w:widowControl w:val="0"/>
              <w:ind w:firstLine="567"/>
              <w:rPr>
                <w:iCs/>
                <w:sz w:val="20"/>
                <w:szCs w:val="20"/>
              </w:rPr>
            </w:pPr>
          </w:p>
        </w:tc>
        <w:tc>
          <w:tcPr>
            <w:tcW w:w="269" w:type="pct"/>
            <w:noWrap/>
            <w:vAlign w:val="bottom"/>
            <w:hideMark/>
          </w:tcPr>
          <w:p w:rsidR="00984A8B" w:rsidRPr="00E20817" w:rsidRDefault="00984A8B" w:rsidP="00737A2A">
            <w:pPr>
              <w:widowControl w:val="0"/>
              <w:ind w:firstLine="567"/>
              <w:rPr>
                <w:iCs/>
                <w:sz w:val="20"/>
                <w:szCs w:val="20"/>
              </w:rPr>
            </w:pPr>
          </w:p>
        </w:tc>
        <w:tc>
          <w:tcPr>
            <w:tcW w:w="411" w:type="pct"/>
            <w:noWrap/>
            <w:vAlign w:val="bottom"/>
            <w:hideMark/>
          </w:tcPr>
          <w:p w:rsidR="00984A8B" w:rsidRPr="00E20817" w:rsidRDefault="00984A8B" w:rsidP="00737A2A">
            <w:pPr>
              <w:widowControl w:val="0"/>
              <w:ind w:firstLine="567"/>
              <w:rPr>
                <w:iCs/>
                <w:sz w:val="20"/>
                <w:szCs w:val="20"/>
              </w:rPr>
            </w:pPr>
          </w:p>
        </w:tc>
        <w:tc>
          <w:tcPr>
            <w:tcW w:w="515" w:type="pct"/>
            <w:shd w:val="clear" w:color="auto" w:fill="auto"/>
            <w:noWrap/>
            <w:vAlign w:val="bottom"/>
            <w:hideMark/>
          </w:tcPr>
          <w:p w:rsidR="00984A8B" w:rsidRPr="00E20817" w:rsidRDefault="00984A8B" w:rsidP="00737A2A">
            <w:pPr>
              <w:widowControl w:val="0"/>
              <w:ind w:firstLine="567"/>
              <w:rPr>
                <w:iCs/>
                <w:sz w:val="20"/>
                <w:szCs w:val="20"/>
              </w:rPr>
            </w:pPr>
          </w:p>
        </w:tc>
        <w:tc>
          <w:tcPr>
            <w:tcW w:w="128" w:type="pct"/>
            <w:noWrap/>
            <w:vAlign w:val="bottom"/>
            <w:hideMark/>
          </w:tcPr>
          <w:p w:rsidR="00984A8B" w:rsidRPr="00E20817" w:rsidRDefault="00984A8B" w:rsidP="00737A2A">
            <w:pPr>
              <w:widowControl w:val="0"/>
              <w:ind w:firstLine="567"/>
              <w:rPr>
                <w:iCs/>
                <w:sz w:val="20"/>
                <w:szCs w:val="20"/>
              </w:rPr>
            </w:pPr>
          </w:p>
        </w:tc>
        <w:tc>
          <w:tcPr>
            <w:tcW w:w="198" w:type="pct"/>
            <w:noWrap/>
            <w:vAlign w:val="bottom"/>
            <w:hideMark/>
          </w:tcPr>
          <w:p w:rsidR="00984A8B" w:rsidRPr="00E20817" w:rsidRDefault="00984A8B" w:rsidP="00737A2A">
            <w:pPr>
              <w:widowControl w:val="0"/>
              <w:ind w:firstLine="567"/>
              <w:rPr>
                <w:iCs/>
                <w:sz w:val="20"/>
                <w:szCs w:val="20"/>
              </w:rPr>
            </w:pPr>
          </w:p>
        </w:tc>
        <w:tc>
          <w:tcPr>
            <w:tcW w:w="222" w:type="pct"/>
            <w:noWrap/>
            <w:vAlign w:val="bottom"/>
            <w:hideMark/>
          </w:tcPr>
          <w:p w:rsidR="00984A8B" w:rsidRPr="00E20817" w:rsidRDefault="00984A8B" w:rsidP="00737A2A">
            <w:pPr>
              <w:widowControl w:val="0"/>
              <w:ind w:firstLine="567"/>
              <w:rPr>
                <w:iCs/>
                <w:sz w:val="20"/>
                <w:szCs w:val="20"/>
              </w:rPr>
            </w:pPr>
          </w:p>
        </w:tc>
        <w:tc>
          <w:tcPr>
            <w:tcW w:w="434" w:type="pct"/>
            <w:noWrap/>
            <w:vAlign w:val="bottom"/>
            <w:hideMark/>
          </w:tcPr>
          <w:p w:rsidR="00984A8B" w:rsidRPr="00E20817" w:rsidRDefault="00984A8B" w:rsidP="00737A2A">
            <w:pPr>
              <w:widowControl w:val="0"/>
              <w:ind w:firstLine="567"/>
              <w:rPr>
                <w:iCs/>
                <w:sz w:val="20"/>
                <w:szCs w:val="20"/>
              </w:rPr>
            </w:pPr>
          </w:p>
        </w:tc>
        <w:tc>
          <w:tcPr>
            <w:tcW w:w="380" w:type="pct"/>
            <w:noWrap/>
            <w:vAlign w:val="bottom"/>
            <w:hideMark/>
          </w:tcPr>
          <w:p w:rsidR="00984A8B" w:rsidRPr="00E20817" w:rsidRDefault="00984A8B" w:rsidP="00737A2A">
            <w:pPr>
              <w:widowControl w:val="0"/>
              <w:ind w:firstLine="567"/>
              <w:rPr>
                <w:iCs/>
                <w:sz w:val="20"/>
                <w:szCs w:val="20"/>
              </w:rPr>
            </w:pPr>
          </w:p>
        </w:tc>
        <w:tc>
          <w:tcPr>
            <w:tcW w:w="515" w:type="pct"/>
            <w:shd w:val="clear" w:color="auto" w:fill="auto"/>
            <w:noWrap/>
            <w:vAlign w:val="bottom"/>
            <w:hideMark/>
          </w:tcPr>
          <w:p w:rsidR="00984A8B" w:rsidRPr="00E20817" w:rsidRDefault="00984A8B" w:rsidP="00737A2A">
            <w:pPr>
              <w:widowControl w:val="0"/>
              <w:ind w:firstLine="567"/>
              <w:rPr>
                <w:iCs/>
                <w:sz w:val="20"/>
                <w:szCs w:val="20"/>
              </w:rPr>
            </w:pPr>
          </w:p>
        </w:tc>
        <w:tc>
          <w:tcPr>
            <w:tcW w:w="414" w:type="pct"/>
            <w:shd w:val="clear" w:color="auto" w:fill="auto"/>
            <w:noWrap/>
            <w:vAlign w:val="bottom"/>
            <w:hideMark/>
          </w:tcPr>
          <w:p w:rsidR="00984A8B" w:rsidRPr="00E20817" w:rsidRDefault="00984A8B" w:rsidP="00737A2A">
            <w:pPr>
              <w:widowControl w:val="0"/>
              <w:ind w:firstLine="567"/>
              <w:rPr>
                <w:iCs/>
                <w:sz w:val="20"/>
                <w:szCs w:val="20"/>
              </w:rPr>
            </w:pPr>
          </w:p>
        </w:tc>
        <w:tc>
          <w:tcPr>
            <w:tcW w:w="512" w:type="pct"/>
            <w:shd w:val="clear" w:color="auto" w:fill="auto"/>
            <w:noWrap/>
            <w:vAlign w:val="bottom"/>
            <w:hideMark/>
          </w:tcPr>
          <w:p w:rsidR="00984A8B" w:rsidRPr="00E20817" w:rsidRDefault="00984A8B" w:rsidP="00737A2A">
            <w:pPr>
              <w:widowControl w:val="0"/>
              <w:ind w:firstLine="567"/>
              <w:rPr>
                <w:iCs/>
                <w:sz w:val="20"/>
                <w:szCs w:val="20"/>
              </w:rPr>
            </w:pPr>
          </w:p>
        </w:tc>
      </w:tr>
      <w:tr w:rsidR="00984A8B" w:rsidRPr="00E20817" w:rsidTr="00737A2A">
        <w:trPr>
          <w:trHeight w:val="315"/>
        </w:trPr>
        <w:tc>
          <w:tcPr>
            <w:tcW w:w="151" w:type="pct"/>
            <w:noWrap/>
            <w:vAlign w:val="bottom"/>
            <w:hideMark/>
          </w:tcPr>
          <w:p w:rsidR="00984A8B" w:rsidRPr="009E4E7B" w:rsidRDefault="00984A8B" w:rsidP="00737A2A">
            <w:pPr>
              <w:widowControl w:val="0"/>
              <w:ind w:firstLine="567"/>
              <w:rPr>
                <w:iCs/>
                <w:sz w:val="20"/>
                <w:szCs w:val="20"/>
              </w:rPr>
            </w:pPr>
            <w:r w:rsidRPr="00E20817">
              <w:rPr>
                <w:iCs/>
                <w:sz w:val="20"/>
                <w:szCs w:val="20"/>
              </w:rPr>
              <w:t> </w:t>
            </w:r>
          </w:p>
        </w:tc>
        <w:tc>
          <w:tcPr>
            <w:tcW w:w="198" w:type="pct"/>
            <w:noWrap/>
            <w:vAlign w:val="bottom"/>
            <w:hideMark/>
          </w:tcPr>
          <w:p w:rsidR="00984A8B" w:rsidRPr="009E4E7B" w:rsidRDefault="00984A8B" w:rsidP="00737A2A">
            <w:pPr>
              <w:widowControl w:val="0"/>
              <w:ind w:firstLine="567"/>
              <w:rPr>
                <w:iCs/>
                <w:sz w:val="20"/>
                <w:szCs w:val="20"/>
              </w:rPr>
            </w:pPr>
            <w:r w:rsidRPr="00E20817">
              <w:rPr>
                <w:iCs/>
                <w:sz w:val="20"/>
                <w:szCs w:val="20"/>
              </w:rPr>
              <w:t> </w:t>
            </w:r>
          </w:p>
        </w:tc>
        <w:tc>
          <w:tcPr>
            <w:tcW w:w="222" w:type="pct"/>
            <w:noWrap/>
            <w:vAlign w:val="bottom"/>
            <w:hideMark/>
          </w:tcPr>
          <w:p w:rsidR="00984A8B" w:rsidRPr="009E4E7B" w:rsidRDefault="00984A8B" w:rsidP="00737A2A">
            <w:pPr>
              <w:widowControl w:val="0"/>
              <w:ind w:firstLine="567"/>
              <w:rPr>
                <w:iCs/>
                <w:sz w:val="20"/>
                <w:szCs w:val="20"/>
              </w:rPr>
            </w:pPr>
            <w:r w:rsidRPr="00E20817">
              <w:rPr>
                <w:iCs/>
                <w:sz w:val="20"/>
                <w:szCs w:val="20"/>
              </w:rPr>
              <w:t> </w:t>
            </w:r>
          </w:p>
        </w:tc>
        <w:tc>
          <w:tcPr>
            <w:tcW w:w="434" w:type="pct"/>
            <w:noWrap/>
            <w:vAlign w:val="bottom"/>
            <w:hideMark/>
          </w:tcPr>
          <w:p w:rsidR="00984A8B" w:rsidRPr="009E4E7B" w:rsidRDefault="00984A8B" w:rsidP="00737A2A">
            <w:pPr>
              <w:widowControl w:val="0"/>
              <w:ind w:firstLine="567"/>
              <w:rPr>
                <w:iCs/>
                <w:sz w:val="20"/>
                <w:szCs w:val="20"/>
              </w:rPr>
            </w:pPr>
            <w:r w:rsidRPr="00E20817">
              <w:rPr>
                <w:iCs/>
                <w:sz w:val="20"/>
                <w:szCs w:val="20"/>
              </w:rPr>
              <w:t> </w:t>
            </w:r>
          </w:p>
        </w:tc>
        <w:tc>
          <w:tcPr>
            <w:tcW w:w="269" w:type="pct"/>
            <w:noWrap/>
            <w:vAlign w:val="bottom"/>
            <w:hideMark/>
          </w:tcPr>
          <w:p w:rsidR="00984A8B" w:rsidRPr="009E4E7B" w:rsidRDefault="00984A8B" w:rsidP="00737A2A">
            <w:pPr>
              <w:widowControl w:val="0"/>
              <w:ind w:firstLine="567"/>
              <w:rPr>
                <w:iCs/>
                <w:sz w:val="20"/>
                <w:szCs w:val="20"/>
              </w:rPr>
            </w:pPr>
            <w:r w:rsidRPr="00E20817">
              <w:rPr>
                <w:iCs/>
                <w:sz w:val="20"/>
                <w:szCs w:val="20"/>
              </w:rPr>
              <w:t> </w:t>
            </w:r>
          </w:p>
        </w:tc>
        <w:tc>
          <w:tcPr>
            <w:tcW w:w="411" w:type="pct"/>
            <w:noWrap/>
            <w:vAlign w:val="bottom"/>
            <w:hideMark/>
          </w:tcPr>
          <w:p w:rsidR="00984A8B" w:rsidRPr="009E4E7B" w:rsidRDefault="00984A8B" w:rsidP="00737A2A">
            <w:pPr>
              <w:widowControl w:val="0"/>
              <w:ind w:firstLine="567"/>
              <w:rPr>
                <w:iCs/>
                <w:sz w:val="20"/>
                <w:szCs w:val="20"/>
              </w:rPr>
            </w:pPr>
            <w:r w:rsidRPr="00E20817">
              <w:rPr>
                <w:iCs/>
                <w:sz w:val="20"/>
                <w:szCs w:val="20"/>
              </w:rPr>
              <w:t> </w:t>
            </w:r>
          </w:p>
        </w:tc>
        <w:tc>
          <w:tcPr>
            <w:tcW w:w="515" w:type="pct"/>
            <w:shd w:val="clear" w:color="auto" w:fill="auto"/>
            <w:noWrap/>
            <w:vAlign w:val="bottom"/>
            <w:hideMark/>
          </w:tcPr>
          <w:p w:rsidR="00984A8B" w:rsidRPr="009E4E7B" w:rsidRDefault="00984A8B" w:rsidP="00737A2A">
            <w:pPr>
              <w:widowControl w:val="0"/>
              <w:ind w:firstLine="567"/>
              <w:rPr>
                <w:iCs/>
                <w:sz w:val="20"/>
                <w:szCs w:val="20"/>
              </w:rPr>
            </w:pPr>
            <w:r w:rsidRPr="00E20817">
              <w:rPr>
                <w:iCs/>
                <w:sz w:val="20"/>
                <w:szCs w:val="20"/>
              </w:rPr>
              <w:t> </w:t>
            </w:r>
          </w:p>
        </w:tc>
        <w:tc>
          <w:tcPr>
            <w:tcW w:w="128" w:type="pct"/>
            <w:noWrap/>
            <w:vAlign w:val="bottom"/>
            <w:hideMark/>
          </w:tcPr>
          <w:p w:rsidR="00984A8B" w:rsidRPr="009E4E7B" w:rsidRDefault="00984A8B" w:rsidP="00737A2A">
            <w:pPr>
              <w:widowControl w:val="0"/>
              <w:ind w:firstLine="567"/>
              <w:rPr>
                <w:iCs/>
                <w:sz w:val="20"/>
                <w:szCs w:val="20"/>
              </w:rPr>
            </w:pPr>
            <w:r w:rsidRPr="00E20817">
              <w:rPr>
                <w:iCs/>
                <w:sz w:val="20"/>
                <w:szCs w:val="20"/>
              </w:rPr>
              <w:t> </w:t>
            </w:r>
          </w:p>
        </w:tc>
        <w:tc>
          <w:tcPr>
            <w:tcW w:w="198" w:type="pct"/>
            <w:noWrap/>
            <w:vAlign w:val="bottom"/>
            <w:hideMark/>
          </w:tcPr>
          <w:p w:rsidR="00984A8B" w:rsidRPr="009E4E7B" w:rsidRDefault="00984A8B" w:rsidP="00737A2A">
            <w:pPr>
              <w:widowControl w:val="0"/>
              <w:ind w:firstLine="567"/>
              <w:rPr>
                <w:iCs/>
                <w:sz w:val="20"/>
                <w:szCs w:val="20"/>
              </w:rPr>
            </w:pPr>
            <w:r w:rsidRPr="00E20817">
              <w:rPr>
                <w:iCs/>
                <w:sz w:val="20"/>
                <w:szCs w:val="20"/>
              </w:rPr>
              <w:t> </w:t>
            </w:r>
          </w:p>
        </w:tc>
        <w:tc>
          <w:tcPr>
            <w:tcW w:w="222" w:type="pct"/>
            <w:noWrap/>
            <w:vAlign w:val="bottom"/>
            <w:hideMark/>
          </w:tcPr>
          <w:p w:rsidR="00984A8B" w:rsidRPr="009E4E7B" w:rsidRDefault="00984A8B" w:rsidP="00737A2A">
            <w:pPr>
              <w:widowControl w:val="0"/>
              <w:ind w:firstLine="567"/>
              <w:rPr>
                <w:iCs/>
                <w:sz w:val="20"/>
                <w:szCs w:val="20"/>
              </w:rPr>
            </w:pPr>
            <w:r w:rsidRPr="00E20817">
              <w:rPr>
                <w:iCs/>
                <w:sz w:val="20"/>
                <w:szCs w:val="20"/>
              </w:rPr>
              <w:t> </w:t>
            </w:r>
          </w:p>
        </w:tc>
        <w:tc>
          <w:tcPr>
            <w:tcW w:w="434" w:type="pct"/>
            <w:noWrap/>
            <w:vAlign w:val="bottom"/>
            <w:hideMark/>
          </w:tcPr>
          <w:p w:rsidR="00984A8B" w:rsidRPr="009E4E7B" w:rsidRDefault="00984A8B" w:rsidP="00737A2A">
            <w:pPr>
              <w:widowControl w:val="0"/>
              <w:ind w:firstLine="567"/>
              <w:rPr>
                <w:iCs/>
                <w:sz w:val="20"/>
                <w:szCs w:val="20"/>
              </w:rPr>
            </w:pPr>
            <w:r w:rsidRPr="00E20817">
              <w:rPr>
                <w:iCs/>
                <w:sz w:val="20"/>
                <w:szCs w:val="20"/>
              </w:rPr>
              <w:t> </w:t>
            </w:r>
          </w:p>
        </w:tc>
        <w:tc>
          <w:tcPr>
            <w:tcW w:w="380" w:type="pct"/>
            <w:noWrap/>
            <w:vAlign w:val="bottom"/>
            <w:hideMark/>
          </w:tcPr>
          <w:p w:rsidR="00984A8B" w:rsidRPr="009E4E7B" w:rsidRDefault="00984A8B" w:rsidP="00737A2A">
            <w:pPr>
              <w:widowControl w:val="0"/>
              <w:ind w:firstLine="567"/>
              <w:rPr>
                <w:iCs/>
                <w:sz w:val="20"/>
                <w:szCs w:val="20"/>
              </w:rPr>
            </w:pPr>
            <w:r w:rsidRPr="00E20817">
              <w:rPr>
                <w:iCs/>
                <w:sz w:val="20"/>
                <w:szCs w:val="20"/>
              </w:rPr>
              <w:t> </w:t>
            </w:r>
          </w:p>
        </w:tc>
        <w:tc>
          <w:tcPr>
            <w:tcW w:w="515" w:type="pct"/>
            <w:shd w:val="clear" w:color="auto" w:fill="auto"/>
            <w:noWrap/>
            <w:vAlign w:val="bottom"/>
            <w:hideMark/>
          </w:tcPr>
          <w:p w:rsidR="00984A8B" w:rsidRPr="009E4E7B" w:rsidRDefault="00984A8B" w:rsidP="00737A2A">
            <w:pPr>
              <w:widowControl w:val="0"/>
              <w:ind w:firstLine="567"/>
              <w:rPr>
                <w:iCs/>
                <w:sz w:val="20"/>
                <w:szCs w:val="20"/>
              </w:rPr>
            </w:pPr>
            <w:r w:rsidRPr="00E20817">
              <w:rPr>
                <w:iCs/>
                <w:sz w:val="20"/>
                <w:szCs w:val="20"/>
              </w:rPr>
              <w:t> </w:t>
            </w:r>
          </w:p>
        </w:tc>
        <w:tc>
          <w:tcPr>
            <w:tcW w:w="414" w:type="pct"/>
            <w:shd w:val="clear" w:color="auto" w:fill="auto"/>
            <w:noWrap/>
            <w:vAlign w:val="bottom"/>
            <w:hideMark/>
          </w:tcPr>
          <w:p w:rsidR="00984A8B" w:rsidRPr="009E4E7B" w:rsidRDefault="00984A8B" w:rsidP="00737A2A">
            <w:pPr>
              <w:widowControl w:val="0"/>
              <w:ind w:firstLine="567"/>
              <w:rPr>
                <w:iCs/>
                <w:sz w:val="20"/>
                <w:szCs w:val="20"/>
              </w:rPr>
            </w:pPr>
            <w:r w:rsidRPr="00E20817">
              <w:rPr>
                <w:iCs/>
                <w:sz w:val="20"/>
                <w:szCs w:val="20"/>
              </w:rPr>
              <w:t> </w:t>
            </w:r>
          </w:p>
        </w:tc>
        <w:tc>
          <w:tcPr>
            <w:tcW w:w="512" w:type="pct"/>
            <w:shd w:val="clear" w:color="auto" w:fill="auto"/>
            <w:noWrap/>
            <w:vAlign w:val="bottom"/>
            <w:hideMark/>
          </w:tcPr>
          <w:p w:rsidR="00984A8B" w:rsidRPr="009E4E7B" w:rsidRDefault="00984A8B" w:rsidP="00737A2A">
            <w:pPr>
              <w:widowControl w:val="0"/>
              <w:ind w:firstLine="567"/>
              <w:rPr>
                <w:iCs/>
                <w:sz w:val="20"/>
                <w:szCs w:val="20"/>
              </w:rPr>
            </w:pPr>
            <w:r w:rsidRPr="00E20817">
              <w:rPr>
                <w:iCs/>
                <w:sz w:val="20"/>
                <w:szCs w:val="20"/>
              </w:rPr>
              <w:t> </w:t>
            </w:r>
          </w:p>
        </w:tc>
      </w:tr>
      <w:tr w:rsidR="00984A8B" w:rsidRPr="00E20817" w:rsidTr="00737A2A">
        <w:trPr>
          <w:trHeight w:val="315"/>
        </w:trPr>
        <w:tc>
          <w:tcPr>
            <w:tcW w:w="151" w:type="pct"/>
            <w:noWrap/>
            <w:vAlign w:val="bottom"/>
            <w:hideMark/>
          </w:tcPr>
          <w:p w:rsidR="00984A8B" w:rsidRPr="00E20817" w:rsidRDefault="00984A8B" w:rsidP="00737A2A">
            <w:pPr>
              <w:widowControl w:val="0"/>
              <w:ind w:firstLine="567"/>
              <w:rPr>
                <w:sz w:val="20"/>
                <w:szCs w:val="20"/>
              </w:rPr>
            </w:pPr>
          </w:p>
        </w:tc>
        <w:tc>
          <w:tcPr>
            <w:tcW w:w="198" w:type="pct"/>
            <w:noWrap/>
            <w:vAlign w:val="bottom"/>
            <w:hideMark/>
          </w:tcPr>
          <w:p w:rsidR="00984A8B" w:rsidRPr="00E20817" w:rsidRDefault="00984A8B" w:rsidP="00737A2A">
            <w:pPr>
              <w:widowControl w:val="0"/>
              <w:ind w:firstLine="567"/>
              <w:rPr>
                <w:sz w:val="20"/>
                <w:szCs w:val="20"/>
              </w:rPr>
            </w:pPr>
          </w:p>
        </w:tc>
        <w:tc>
          <w:tcPr>
            <w:tcW w:w="222" w:type="pct"/>
            <w:noWrap/>
            <w:vAlign w:val="bottom"/>
            <w:hideMark/>
          </w:tcPr>
          <w:p w:rsidR="00984A8B" w:rsidRPr="00E20817" w:rsidRDefault="00984A8B" w:rsidP="00737A2A">
            <w:pPr>
              <w:widowControl w:val="0"/>
              <w:ind w:firstLine="567"/>
              <w:rPr>
                <w:sz w:val="20"/>
                <w:szCs w:val="20"/>
              </w:rPr>
            </w:pPr>
          </w:p>
        </w:tc>
        <w:tc>
          <w:tcPr>
            <w:tcW w:w="434" w:type="pct"/>
            <w:noWrap/>
            <w:vAlign w:val="bottom"/>
            <w:hideMark/>
          </w:tcPr>
          <w:p w:rsidR="00984A8B" w:rsidRPr="00E20817" w:rsidRDefault="00984A8B" w:rsidP="00737A2A">
            <w:pPr>
              <w:widowControl w:val="0"/>
              <w:ind w:firstLine="567"/>
              <w:rPr>
                <w:sz w:val="20"/>
                <w:szCs w:val="20"/>
              </w:rPr>
            </w:pPr>
          </w:p>
        </w:tc>
        <w:tc>
          <w:tcPr>
            <w:tcW w:w="269" w:type="pct"/>
            <w:noWrap/>
            <w:vAlign w:val="bottom"/>
            <w:hideMark/>
          </w:tcPr>
          <w:p w:rsidR="00984A8B" w:rsidRPr="00E20817" w:rsidRDefault="00984A8B" w:rsidP="00737A2A">
            <w:pPr>
              <w:widowControl w:val="0"/>
              <w:ind w:firstLine="567"/>
              <w:rPr>
                <w:sz w:val="20"/>
                <w:szCs w:val="20"/>
              </w:rPr>
            </w:pPr>
          </w:p>
        </w:tc>
        <w:tc>
          <w:tcPr>
            <w:tcW w:w="411" w:type="pct"/>
            <w:noWrap/>
            <w:vAlign w:val="bottom"/>
            <w:hideMark/>
          </w:tcPr>
          <w:p w:rsidR="00984A8B" w:rsidRPr="00E20817" w:rsidRDefault="00984A8B" w:rsidP="00737A2A">
            <w:pPr>
              <w:widowControl w:val="0"/>
              <w:ind w:firstLine="567"/>
              <w:rPr>
                <w:sz w:val="20"/>
                <w:szCs w:val="20"/>
              </w:rPr>
            </w:pPr>
          </w:p>
        </w:tc>
        <w:tc>
          <w:tcPr>
            <w:tcW w:w="515" w:type="pct"/>
            <w:shd w:val="clear" w:color="auto" w:fill="auto"/>
            <w:noWrap/>
            <w:vAlign w:val="bottom"/>
            <w:hideMark/>
          </w:tcPr>
          <w:p w:rsidR="00984A8B" w:rsidRPr="00E20817" w:rsidRDefault="00984A8B" w:rsidP="00737A2A">
            <w:pPr>
              <w:widowControl w:val="0"/>
              <w:ind w:firstLine="567"/>
              <w:rPr>
                <w:sz w:val="20"/>
                <w:szCs w:val="20"/>
              </w:rPr>
            </w:pPr>
          </w:p>
        </w:tc>
        <w:tc>
          <w:tcPr>
            <w:tcW w:w="128" w:type="pct"/>
            <w:noWrap/>
            <w:vAlign w:val="bottom"/>
            <w:hideMark/>
          </w:tcPr>
          <w:p w:rsidR="00984A8B" w:rsidRPr="00E20817" w:rsidRDefault="00984A8B" w:rsidP="00737A2A">
            <w:pPr>
              <w:widowControl w:val="0"/>
              <w:ind w:firstLine="567"/>
              <w:rPr>
                <w:sz w:val="20"/>
                <w:szCs w:val="20"/>
              </w:rPr>
            </w:pPr>
          </w:p>
        </w:tc>
        <w:tc>
          <w:tcPr>
            <w:tcW w:w="198" w:type="pct"/>
            <w:noWrap/>
            <w:vAlign w:val="bottom"/>
            <w:hideMark/>
          </w:tcPr>
          <w:p w:rsidR="00984A8B" w:rsidRPr="00E20817" w:rsidRDefault="00984A8B" w:rsidP="00737A2A">
            <w:pPr>
              <w:widowControl w:val="0"/>
              <w:ind w:firstLine="567"/>
              <w:rPr>
                <w:sz w:val="20"/>
                <w:szCs w:val="20"/>
              </w:rPr>
            </w:pPr>
          </w:p>
        </w:tc>
        <w:tc>
          <w:tcPr>
            <w:tcW w:w="222" w:type="pct"/>
            <w:noWrap/>
            <w:vAlign w:val="bottom"/>
            <w:hideMark/>
          </w:tcPr>
          <w:p w:rsidR="00984A8B" w:rsidRPr="00E20817" w:rsidRDefault="00984A8B" w:rsidP="00737A2A">
            <w:pPr>
              <w:widowControl w:val="0"/>
              <w:ind w:firstLine="567"/>
              <w:rPr>
                <w:sz w:val="20"/>
                <w:szCs w:val="20"/>
              </w:rPr>
            </w:pPr>
          </w:p>
        </w:tc>
        <w:tc>
          <w:tcPr>
            <w:tcW w:w="434" w:type="pct"/>
            <w:noWrap/>
            <w:vAlign w:val="bottom"/>
            <w:hideMark/>
          </w:tcPr>
          <w:p w:rsidR="00984A8B" w:rsidRPr="00E20817" w:rsidRDefault="00984A8B" w:rsidP="00737A2A">
            <w:pPr>
              <w:widowControl w:val="0"/>
              <w:ind w:firstLine="567"/>
              <w:rPr>
                <w:sz w:val="20"/>
                <w:szCs w:val="20"/>
              </w:rPr>
            </w:pPr>
          </w:p>
        </w:tc>
        <w:tc>
          <w:tcPr>
            <w:tcW w:w="380" w:type="pct"/>
            <w:noWrap/>
            <w:vAlign w:val="bottom"/>
            <w:hideMark/>
          </w:tcPr>
          <w:p w:rsidR="00984A8B" w:rsidRPr="00E20817" w:rsidRDefault="00984A8B" w:rsidP="00737A2A">
            <w:pPr>
              <w:widowControl w:val="0"/>
              <w:ind w:firstLine="567"/>
              <w:rPr>
                <w:sz w:val="20"/>
                <w:szCs w:val="20"/>
              </w:rPr>
            </w:pPr>
          </w:p>
        </w:tc>
        <w:tc>
          <w:tcPr>
            <w:tcW w:w="515" w:type="pct"/>
            <w:shd w:val="clear" w:color="auto" w:fill="auto"/>
            <w:noWrap/>
            <w:vAlign w:val="bottom"/>
            <w:hideMark/>
          </w:tcPr>
          <w:p w:rsidR="00984A8B" w:rsidRPr="00E20817" w:rsidRDefault="00984A8B" w:rsidP="00737A2A">
            <w:pPr>
              <w:widowControl w:val="0"/>
              <w:ind w:firstLine="567"/>
              <w:rPr>
                <w:sz w:val="20"/>
                <w:szCs w:val="20"/>
              </w:rPr>
            </w:pPr>
          </w:p>
        </w:tc>
        <w:tc>
          <w:tcPr>
            <w:tcW w:w="414" w:type="pct"/>
            <w:shd w:val="clear" w:color="auto" w:fill="auto"/>
            <w:noWrap/>
            <w:vAlign w:val="bottom"/>
            <w:hideMark/>
          </w:tcPr>
          <w:p w:rsidR="00984A8B" w:rsidRPr="00E20817" w:rsidRDefault="00984A8B" w:rsidP="00737A2A">
            <w:pPr>
              <w:widowControl w:val="0"/>
              <w:ind w:firstLine="567"/>
              <w:rPr>
                <w:sz w:val="20"/>
                <w:szCs w:val="20"/>
              </w:rPr>
            </w:pPr>
          </w:p>
        </w:tc>
        <w:tc>
          <w:tcPr>
            <w:tcW w:w="512" w:type="pct"/>
            <w:shd w:val="clear" w:color="auto" w:fill="auto"/>
            <w:noWrap/>
            <w:vAlign w:val="bottom"/>
            <w:hideMark/>
          </w:tcPr>
          <w:p w:rsidR="00984A8B" w:rsidRPr="00E20817" w:rsidRDefault="00984A8B" w:rsidP="00737A2A">
            <w:pPr>
              <w:widowControl w:val="0"/>
              <w:ind w:firstLine="567"/>
              <w:rPr>
                <w:sz w:val="20"/>
                <w:szCs w:val="20"/>
              </w:rPr>
            </w:pPr>
          </w:p>
        </w:tc>
      </w:tr>
      <w:tr w:rsidR="00984A8B" w:rsidRPr="00E20817" w:rsidTr="00737A2A">
        <w:trPr>
          <w:trHeight w:val="315"/>
        </w:trPr>
        <w:tc>
          <w:tcPr>
            <w:tcW w:w="151" w:type="pct"/>
            <w:noWrap/>
            <w:vAlign w:val="bottom"/>
            <w:hideMark/>
          </w:tcPr>
          <w:p w:rsidR="00984A8B" w:rsidRPr="00E20817" w:rsidRDefault="00984A8B" w:rsidP="00737A2A">
            <w:pPr>
              <w:widowControl w:val="0"/>
              <w:ind w:firstLine="567"/>
              <w:rPr>
                <w:sz w:val="20"/>
                <w:szCs w:val="20"/>
              </w:rPr>
            </w:pPr>
          </w:p>
        </w:tc>
        <w:tc>
          <w:tcPr>
            <w:tcW w:w="198" w:type="pct"/>
            <w:noWrap/>
            <w:vAlign w:val="bottom"/>
            <w:hideMark/>
          </w:tcPr>
          <w:p w:rsidR="00984A8B" w:rsidRPr="00E20817" w:rsidRDefault="00984A8B" w:rsidP="00737A2A">
            <w:pPr>
              <w:widowControl w:val="0"/>
              <w:ind w:firstLine="567"/>
              <w:rPr>
                <w:sz w:val="20"/>
                <w:szCs w:val="20"/>
              </w:rPr>
            </w:pPr>
          </w:p>
        </w:tc>
        <w:tc>
          <w:tcPr>
            <w:tcW w:w="222" w:type="pct"/>
            <w:noWrap/>
            <w:vAlign w:val="bottom"/>
            <w:hideMark/>
          </w:tcPr>
          <w:p w:rsidR="00984A8B" w:rsidRPr="00E20817" w:rsidRDefault="00984A8B" w:rsidP="00737A2A">
            <w:pPr>
              <w:widowControl w:val="0"/>
              <w:ind w:firstLine="567"/>
              <w:rPr>
                <w:sz w:val="20"/>
                <w:szCs w:val="20"/>
              </w:rPr>
            </w:pPr>
          </w:p>
        </w:tc>
        <w:tc>
          <w:tcPr>
            <w:tcW w:w="434" w:type="pct"/>
            <w:noWrap/>
            <w:vAlign w:val="bottom"/>
            <w:hideMark/>
          </w:tcPr>
          <w:p w:rsidR="00984A8B" w:rsidRPr="00E20817" w:rsidRDefault="00984A8B" w:rsidP="00737A2A">
            <w:pPr>
              <w:widowControl w:val="0"/>
              <w:ind w:firstLine="567"/>
              <w:rPr>
                <w:sz w:val="20"/>
                <w:szCs w:val="20"/>
              </w:rPr>
            </w:pPr>
          </w:p>
        </w:tc>
        <w:tc>
          <w:tcPr>
            <w:tcW w:w="269" w:type="pct"/>
            <w:noWrap/>
            <w:vAlign w:val="bottom"/>
            <w:hideMark/>
          </w:tcPr>
          <w:p w:rsidR="00984A8B" w:rsidRPr="00E20817" w:rsidRDefault="00984A8B" w:rsidP="00737A2A">
            <w:pPr>
              <w:widowControl w:val="0"/>
              <w:ind w:firstLine="567"/>
              <w:rPr>
                <w:sz w:val="20"/>
                <w:szCs w:val="20"/>
              </w:rPr>
            </w:pPr>
          </w:p>
        </w:tc>
        <w:tc>
          <w:tcPr>
            <w:tcW w:w="411" w:type="pct"/>
            <w:noWrap/>
            <w:vAlign w:val="bottom"/>
            <w:hideMark/>
          </w:tcPr>
          <w:p w:rsidR="00984A8B" w:rsidRPr="00E20817" w:rsidRDefault="00984A8B" w:rsidP="00737A2A">
            <w:pPr>
              <w:widowControl w:val="0"/>
              <w:ind w:firstLine="567"/>
              <w:rPr>
                <w:sz w:val="20"/>
                <w:szCs w:val="20"/>
              </w:rPr>
            </w:pPr>
          </w:p>
        </w:tc>
        <w:tc>
          <w:tcPr>
            <w:tcW w:w="515" w:type="pct"/>
            <w:shd w:val="clear" w:color="auto" w:fill="auto"/>
            <w:noWrap/>
            <w:vAlign w:val="bottom"/>
            <w:hideMark/>
          </w:tcPr>
          <w:p w:rsidR="00984A8B" w:rsidRPr="00E20817" w:rsidRDefault="00984A8B" w:rsidP="00737A2A">
            <w:pPr>
              <w:widowControl w:val="0"/>
              <w:ind w:firstLine="567"/>
              <w:rPr>
                <w:sz w:val="20"/>
                <w:szCs w:val="20"/>
              </w:rPr>
            </w:pPr>
          </w:p>
        </w:tc>
        <w:tc>
          <w:tcPr>
            <w:tcW w:w="128" w:type="pct"/>
            <w:noWrap/>
            <w:vAlign w:val="bottom"/>
            <w:hideMark/>
          </w:tcPr>
          <w:p w:rsidR="00984A8B" w:rsidRPr="00E20817" w:rsidRDefault="00984A8B" w:rsidP="00737A2A">
            <w:pPr>
              <w:widowControl w:val="0"/>
              <w:ind w:firstLine="567"/>
              <w:rPr>
                <w:sz w:val="20"/>
                <w:szCs w:val="20"/>
              </w:rPr>
            </w:pPr>
          </w:p>
        </w:tc>
        <w:tc>
          <w:tcPr>
            <w:tcW w:w="198" w:type="pct"/>
            <w:noWrap/>
            <w:vAlign w:val="bottom"/>
            <w:hideMark/>
          </w:tcPr>
          <w:p w:rsidR="00984A8B" w:rsidRPr="00E20817" w:rsidRDefault="00984A8B" w:rsidP="00737A2A">
            <w:pPr>
              <w:widowControl w:val="0"/>
              <w:ind w:firstLine="567"/>
              <w:rPr>
                <w:sz w:val="20"/>
                <w:szCs w:val="20"/>
              </w:rPr>
            </w:pPr>
          </w:p>
        </w:tc>
        <w:tc>
          <w:tcPr>
            <w:tcW w:w="222" w:type="pct"/>
            <w:noWrap/>
            <w:vAlign w:val="bottom"/>
            <w:hideMark/>
          </w:tcPr>
          <w:p w:rsidR="00984A8B" w:rsidRPr="00E20817" w:rsidRDefault="00984A8B" w:rsidP="00737A2A">
            <w:pPr>
              <w:widowControl w:val="0"/>
              <w:ind w:firstLine="567"/>
              <w:rPr>
                <w:sz w:val="20"/>
                <w:szCs w:val="20"/>
              </w:rPr>
            </w:pPr>
          </w:p>
        </w:tc>
        <w:tc>
          <w:tcPr>
            <w:tcW w:w="434" w:type="pct"/>
            <w:noWrap/>
            <w:vAlign w:val="bottom"/>
            <w:hideMark/>
          </w:tcPr>
          <w:p w:rsidR="00984A8B" w:rsidRPr="00E20817" w:rsidRDefault="00984A8B" w:rsidP="00737A2A">
            <w:pPr>
              <w:widowControl w:val="0"/>
              <w:ind w:firstLine="567"/>
              <w:rPr>
                <w:sz w:val="20"/>
                <w:szCs w:val="20"/>
              </w:rPr>
            </w:pPr>
          </w:p>
        </w:tc>
        <w:tc>
          <w:tcPr>
            <w:tcW w:w="380" w:type="pct"/>
            <w:noWrap/>
            <w:vAlign w:val="bottom"/>
            <w:hideMark/>
          </w:tcPr>
          <w:p w:rsidR="00984A8B" w:rsidRPr="00E20817" w:rsidRDefault="00984A8B" w:rsidP="00737A2A">
            <w:pPr>
              <w:widowControl w:val="0"/>
              <w:ind w:firstLine="567"/>
              <w:rPr>
                <w:sz w:val="20"/>
                <w:szCs w:val="20"/>
              </w:rPr>
            </w:pPr>
          </w:p>
        </w:tc>
        <w:tc>
          <w:tcPr>
            <w:tcW w:w="515" w:type="pct"/>
            <w:shd w:val="clear" w:color="auto" w:fill="auto"/>
            <w:noWrap/>
            <w:vAlign w:val="bottom"/>
            <w:hideMark/>
          </w:tcPr>
          <w:p w:rsidR="00984A8B" w:rsidRPr="00E20817" w:rsidRDefault="00984A8B" w:rsidP="00737A2A">
            <w:pPr>
              <w:widowControl w:val="0"/>
              <w:ind w:firstLine="567"/>
              <w:rPr>
                <w:sz w:val="20"/>
                <w:szCs w:val="20"/>
              </w:rPr>
            </w:pPr>
          </w:p>
        </w:tc>
        <w:tc>
          <w:tcPr>
            <w:tcW w:w="414" w:type="pct"/>
            <w:shd w:val="clear" w:color="auto" w:fill="auto"/>
            <w:noWrap/>
            <w:vAlign w:val="bottom"/>
            <w:hideMark/>
          </w:tcPr>
          <w:p w:rsidR="00984A8B" w:rsidRPr="00E20817" w:rsidRDefault="00984A8B" w:rsidP="00737A2A">
            <w:pPr>
              <w:widowControl w:val="0"/>
              <w:ind w:firstLine="567"/>
              <w:rPr>
                <w:sz w:val="20"/>
                <w:szCs w:val="20"/>
              </w:rPr>
            </w:pPr>
          </w:p>
        </w:tc>
        <w:tc>
          <w:tcPr>
            <w:tcW w:w="512" w:type="pct"/>
            <w:shd w:val="clear" w:color="auto" w:fill="auto"/>
            <w:noWrap/>
            <w:vAlign w:val="bottom"/>
            <w:hideMark/>
          </w:tcPr>
          <w:p w:rsidR="00984A8B" w:rsidRPr="00E20817" w:rsidRDefault="00984A8B" w:rsidP="00737A2A">
            <w:pPr>
              <w:widowControl w:val="0"/>
              <w:ind w:firstLine="567"/>
              <w:rPr>
                <w:sz w:val="20"/>
                <w:szCs w:val="20"/>
              </w:rPr>
            </w:pPr>
          </w:p>
        </w:tc>
      </w:tr>
    </w:tbl>
    <w:p w:rsidR="00984A8B" w:rsidRPr="00E20817" w:rsidRDefault="00984A8B" w:rsidP="00984A8B">
      <w:pPr>
        <w:pStyle w:val="afff"/>
        <w:widowControl w:val="0"/>
        <w:tabs>
          <w:tab w:val="clear" w:pos="1134"/>
        </w:tabs>
        <w:autoSpaceDE w:val="0"/>
        <w:autoSpaceDN w:val="0"/>
        <w:spacing w:line="240" w:lineRule="auto"/>
        <w:rPr>
          <w:sz w:val="24"/>
          <w:szCs w:val="28"/>
        </w:rPr>
      </w:pPr>
      <w:r w:rsidRPr="00E20817">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984A8B" w:rsidRPr="00E20817" w:rsidRDefault="00984A8B" w:rsidP="00984A8B">
      <w:pPr>
        <w:pStyle w:val="afff"/>
        <w:widowControl w:val="0"/>
        <w:tabs>
          <w:tab w:val="clear" w:pos="1134"/>
        </w:tabs>
        <w:autoSpaceDE w:val="0"/>
        <w:autoSpaceDN w:val="0"/>
        <w:spacing w:line="240" w:lineRule="auto"/>
        <w:rPr>
          <w:sz w:val="16"/>
          <w:szCs w:val="16"/>
        </w:rPr>
      </w:pPr>
    </w:p>
    <w:p w:rsidR="00984A8B" w:rsidRPr="00E20817" w:rsidRDefault="00984A8B" w:rsidP="00984A8B">
      <w:pPr>
        <w:pStyle w:val="afff"/>
        <w:widowControl w:val="0"/>
        <w:tabs>
          <w:tab w:val="clear" w:pos="1134"/>
        </w:tabs>
        <w:autoSpaceDE w:val="0"/>
        <w:autoSpaceDN w:val="0"/>
        <w:spacing w:line="240" w:lineRule="auto"/>
        <w:rPr>
          <w:sz w:val="16"/>
          <w:szCs w:val="16"/>
        </w:rPr>
      </w:pPr>
      <w:r w:rsidRPr="00E20817">
        <w:rPr>
          <w:sz w:val="16"/>
          <w:szCs w:val="16"/>
        </w:rPr>
        <w:t>_________________________________</w:t>
      </w:r>
      <w:r w:rsidRPr="00E20817">
        <w:rPr>
          <w:sz w:val="16"/>
          <w:szCs w:val="16"/>
        </w:rPr>
        <w:tab/>
        <w:t>_______</w:t>
      </w:r>
      <w:r w:rsidRPr="00E20817">
        <w:rPr>
          <w:sz w:val="16"/>
          <w:szCs w:val="16"/>
        </w:rPr>
        <w:tab/>
      </w:r>
      <w:r w:rsidRPr="00E20817">
        <w:rPr>
          <w:sz w:val="16"/>
          <w:szCs w:val="16"/>
        </w:rPr>
        <w:tab/>
        <w:t>_____________________________</w:t>
      </w:r>
    </w:p>
    <w:p w:rsidR="00984A8B" w:rsidRPr="00E20817" w:rsidRDefault="00984A8B" w:rsidP="00984A8B">
      <w:pPr>
        <w:pStyle w:val="Times12"/>
        <w:widowControl w:val="0"/>
        <w:rPr>
          <w:bCs w:val="0"/>
          <w:vertAlign w:val="superscript"/>
        </w:rPr>
      </w:pPr>
      <w:r w:rsidRPr="00E20817">
        <w:rPr>
          <w:bCs w:val="0"/>
          <w:vertAlign w:val="superscript"/>
        </w:rPr>
        <w:t>(Подпись уполномоченного представителя)</w:t>
      </w:r>
      <w:r w:rsidRPr="00E20817">
        <w:rPr>
          <w:snapToGrid w:val="0"/>
          <w:sz w:val="14"/>
          <w:szCs w:val="14"/>
        </w:rPr>
        <w:tab/>
      </w:r>
      <w:r w:rsidRPr="00E20817">
        <w:rPr>
          <w:snapToGrid w:val="0"/>
          <w:sz w:val="14"/>
          <w:szCs w:val="14"/>
        </w:rPr>
        <w:tab/>
      </w:r>
      <w:r w:rsidRPr="00E20817">
        <w:rPr>
          <w:bCs w:val="0"/>
          <w:vertAlign w:val="superscript"/>
        </w:rPr>
        <w:t>(Имя и должность подписавшего)</w:t>
      </w:r>
    </w:p>
    <w:p w:rsidR="00984A8B" w:rsidRPr="00E20817" w:rsidRDefault="00984A8B" w:rsidP="00984A8B">
      <w:pPr>
        <w:pStyle w:val="Times12"/>
        <w:widowControl w:val="0"/>
        <w:rPr>
          <w:bCs w:val="0"/>
          <w:sz w:val="28"/>
        </w:rPr>
      </w:pPr>
      <w:r w:rsidRPr="00E20817">
        <w:rPr>
          <w:bCs w:val="0"/>
          <w:sz w:val="28"/>
        </w:rPr>
        <w:t>М.П.</w:t>
      </w:r>
    </w:p>
    <w:p w:rsidR="00984A8B" w:rsidRDefault="00984A8B" w:rsidP="00984A8B">
      <w:pPr>
        <w:widowControl w:val="0"/>
        <w:ind w:firstLine="567"/>
        <w:jc w:val="center"/>
        <w:rPr>
          <w:b/>
        </w:rPr>
      </w:pPr>
    </w:p>
    <w:p w:rsidR="00984A8B" w:rsidRDefault="00984A8B" w:rsidP="00984A8B">
      <w:pPr>
        <w:widowControl w:val="0"/>
        <w:ind w:firstLine="567"/>
        <w:jc w:val="center"/>
        <w:rPr>
          <w:b/>
        </w:rPr>
      </w:pPr>
    </w:p>
    <w:p w:rsidR="00984A8B" w:rsidRDefault="00984A8B" w:rsidP="00984A8B">
      <w:pPr>
        <w:widowControl w:val="0"/>
        <w:ind w:firstLine="567"/>
        <w:jc w:val="center"/>
        <w:rPr>
          <w:b/>
        </w:rPr>
      </w:pPr>
    </w:p>
    <w:p w:rsidR="00984A8B" w:rsidRDefault="00984A8B" w:rsidP="00984A8B">
      <w:pPr>
        <w:widowControl w:val="0"/>
        <w:ind w:firstLine="567"/>
        <w:jc w:val="center"/>
        <w:rPr>
          <w:b/>
        </w:rPr>
      </w:pPr>
    </w:p>
    <w:p w:rsidR="00984A8B" w:rsidRPr="00E20817" w:rsidRDefault="00984A8B" w:rsidP="00984A8B">
      <w:pPr>
        <w:widowControl w:val="0"/>
        <w:ind w:firstLine="567"/>
        <w:jc w:val="center"/>
        <w:rPr>
          <w:b/>
        </w:rPr>
      </w:pPr>
    </w:p>
    <w:p w:rsidR="00984A8B" w:rsidRPr="00E20817" w:rsidRDefault="00984A8B" w:rsidP="00984A8B">
      <w:pPr>
        <w:pStyle w:val="Times12"/>
        <w:widowControl w:val="0"/>
        <w:tabs>
          <w:tab w:val="left" w:pos="1134"/>
        </w:tabs>
        <w:rPr>
          <w:b/>
          <w:bCs w:val="0"/>
          <w:szCs w:val="24"/>
        </w:rPr>
      </w:pPr>
      <w:r w:rsidRPr="00E20817">
        <w:rPr>
          <w:bCs w:val="0"/>
          <w:szCs w:val="24"/>
        </w:rPr>
        <w:t>ИНСТРУКЦИИ ПО ЗАПОЛНЕНИЮ</w:t>
      </w:r>
    </w:p>
    <w:p w:rsidR="00984A8B" w:rsidRPr="00E20817" w:rsidRDefault="00984A8B" w:rsidP="00984A8B">
      <w:pPr>
        <w:pStyle w:val="Times12"/>
        <w:widowControl w:val="0"/>
        <w:numPr>
          <w:ilvl w:val="0"/>
          <w:numId w:val="5"/>
        </w:numPr>
        <w:tabs>
          <w:tab w:val="clear" w:pos="960"/>
          <w:tab w:val="num" w:pos="0"/>
          <w:tab w:val="left" w:pos="1134"/>
        </w:tabs>
        <w:ind w:left="0" w:firstLine="567"/>
        <w:rPr>
          <w:szCs w:val="24"/>
        </w:rPr>
      </w:pPr>
      <w:r w:rsidRPr="00E20817">
        <w:rPr>
          <w:szCs w:val="24"/>
        </w:rPr>
        <w:t>Данные инструкции не следует воспроизводить в документах, подготовленных участником аукциона.</w:t>
      </w:r>
    </w:p>
    <w:p w:rsidR="00984A8B" w:rsidRPr="00E20817" w:rsidRDefault="00984A8B" w:rsidP="00984A8B">
      <w:pPr>
        <w:pStyle w:val="Times12"/>
        <w:widowControl w:val="0"/>
        <w:numPr>
          <w:ilvl w:val="0"/>
          <w:numId w:val="5"/>
        </w:numPr>
        <w:tabs>
          <w:tab w:val="clear" w:pos="960"/>
          <w:tab w:val="num" w:pos="0"/>
          <w:tab w:val="left" w:pos="1134"/>
        </w:tabs>
        <w:ind w:left="0" w:firstLine="567"/>
        <w:rPr>
          <w:szCs w:val="24"/>
        </w:rPr>
      </w:pPr>
      <w:r w:rsidRPr="00E20817">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984A8B" w:rsidRPr="00E20817" w:rsidRDefault="00984A8B" w:rsidP="00984A8B">
      <w:pPr>
        <w:pStyle w:val="Times12"/>
        <w:widowControl w:val="0"/>
        <w:numPr>
          <w:ilvl w:val="0"/>
          <w:numId w:val="5"/>
        </w:numPr>
        <w:tabs>
          <w:tab w:val="clear" w:pos="960"/>
          <w:tab w:val="num" w:pos="0"/>
          <w:tab w:val="left" w:pos="1134"/>
        </w:tabs>
        <w:ind w:left="0" w:firstLine="567"/>
        <w:rPr>
          <w:szCs w:val="24"/>
        </w:rPr>
      </w:pPr>
      <w:r w:rsidRPr="00E20817">
        <w:rPr>
          <w:szCs w:val="24"/>
        </w:rPr>
        <w:t xml:space="preserve">Таблица должна быть представлена Участником </w:t>
      </w:r>
      <w:r w:rsidRPr="00E20817">
        <w:t xml:space="preserve">в случае признания его победителем аукциона в 5-тидневный срок с даты подписания протокола об итогах аукциона </w:t>
      </w:r>
      <w:r w:rsidRPr="00E20817">
        <w:rPr>
          <w:szCs w:val="24"/>
        </w:rPr>
        <w:t>в двух форматах *.</w:t>
      </w:r>
      <w:proofErr w:type="spellStart"/>
      <w:r w:rsidRPr="00E20817">
        <w:rPr>
          <w:szCs w:val="24"/>
          <w:lang w:val="en-US"/>
        </w:rPr>
        <w:t>pdf</w:t>
      </w:r>
      <w:proofErr w:type="spellEnd"/>
      <w:r w:rsidRPr="00E20817">
        <w:rPr>
          <w:szCs w:val="24"/>
        </w:rPr>
        <w:t xml:space="preserve"> и *.</w:t>
      </w:r>
      <w:proofErr w:type="spellStart"/>
      <w:r w:rsidRPr="00E20817">
        <w:rPr>
          <w:szCs w:val="24"/>
        </w:rPr>
        <w:t>xls</w:t>
      </w:r>
      <w:proofErr w:type="spellEnd"/>
      <w:r w:rsidRPr="00E20817">
        <w:rPr>
          <w:szCs w:val="24"/>
        </w:rPr>
        <w:t>;</w:t>
      </w:r>
    </w:p>
    <w:p w:rsidR="00984A8B" w:rsidRPr="00E20817" w:rsidRDefault="00984A8B" w:rsidP="00984A8B">
      <w:pPr>
        <w:pStyle w:val="Times12"/>
        <w:widowControl w:val="0"/>
        <w:numPr>
          <w:ilvl w:val="0"/>
          <w:numId w:val="5"/>
        </w:numPr>
        <w:tabs>
          <w:tab w:val="clear" w:pos="960"/>
          <w:tab w:val="num" w:pos="0"/>
          <w:tab w:val="left" w:pos="1134"/>
        </w:tabs>
        <w:ind w:left="0" w:firstLine="567"/>
        <w:rPr>
          <w:szCs w:val="24"/>
        </w:rPr>
      </w:pPr>
      <w:r w:rsidRPr="00E20817">
        <w:rPr>
          <w:szCs w:val="24"/>
        </w:rPr>
        <w:t>В столбце 2 Участнику необходимо указать ИНН. В случае если контрагент российское юридическое лицо, то указывается 10-значный код. В случае если контрагент российское физическое лицо (как являющееся, так и не являющееся индивидуальным предпринимателем), то указывается 12-тизначный код. В случае если контрагент - иностранное юридическое или физическое лицо, то в графе указывается «отсутствует».</w:t>
      </w:r>
    </w:p>
    <w:p w:rsidR="00984A8B" w:rsidRPr="00E20817" w:rsidRDefault="00984A8B" w:rsidP="00984A8B">
      <w:pPr>
        <w:pStyle w:val="Times12"/>
        <w:widowControl w:val="0"/>
        <w:numPr>
          <w:ilvl w:val="0"/>
          <w:numId w:val="5"/>
        </w:numPr>
        <w:tabs>
          <w:tab w:val="clear" w:pos="960"/>
          <w:tab w:val="num" w:pos="0"/>
          <w:tab w:val="left" w:pos="1134"/>
        </w:tabs>
        <w:ind w:left="0" w:firstLine="567"/>
        <w:rPr>
          <w:szCs w:val="24"/>
        </w:rPr>
      </w:pPr>
      <w:r w:rsidRPr="00E20817">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то указывается ОГРНИП (15-тизначный код). В случае если контрагент - российское физическое лицо, иностранное физическое или юридическое лицо, то в графе указывается «отсутствует».</w:t>
      </w:r>
    </w:p>
    <w:p w:rsidR="00984A8B" w:rsidRPr="00E20817" w:rsidRDefault="00984A8B" w:rsidP="00984A8B">
      <w:pPr>
        <w:pStyle w:val="Times12"/>
        <w:widowControl w:val="0"/>
        <w:numPr>
          <w:ilvl w:val="0"/>
          <w:numId w:val="5"/>
        </w:numPr>
        <w:tabs>
          <w:tab w:val="clear" w:pos="960"/>
          <w:tab w:val="num" w:pos="0"/>
          <w:tab w:val="left" w:pos="1134"/>
        </w:tabs>
        <w:ind w:left="0" w:firstLine="567"/>
        <w:rPr>
          <w:szCs w:val="24"/>
        </w:rPr>
      </w:pPr>
      <w:r w:rsidRPr="00E20817">
        <w:rPr>
          <w:szCs w:val="24"/>
        </w:rPr>
        <w:t>В столбце 4 Участником указывается организационная форма аббревиатурой и наименование контрагента (например, АО, ООО, ФГУП и т.д.). В случае если контрагент - физическое лицо, то указывается ФИО.</w:t>
      </w:r>
    </w:p>
    <w:p w:rsidR="00984A8B" w:rsidRPr="00E20817" w:rsidRDefault="00984A8B" w:rsidP="00984A8B">
      <w:pPr>
        <w:pStyle w:val="Times12"/>
        <w:widowControl w:val="0"/>
        <w:numPr>
          <w:ilvl w:val="0"/>
          <w:numId w:val="5"/>
        </w:numPr>
        <w:tabs>
          <w:tab w:val="clear" w:pos="960"/>
          <w:tab w:val="num" w:pos="0"/>
          <w:tab w:val="left" w:pos="1134"/>
        </w:tabs>
        <w:ind w:left="0" w:firstLine="567"/>
        <w:rPr>
          <w:szCs w:val="24"/>
        </w:rPr>
      </w:pPr>
      <w:r w:rsidRPr="00E20817">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то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то в графе указывается «отсутствует».</w:t>
      </w:r>
    </w:p>
    <w:p w:rsidR="00984A8B" w:rsidRPr="00E20817" w:rsidRDefault="00984A8B" w:rsidP="00984A8B">
      <w:pPr>
        <w:pStyle w:val="Times12"/>
        <w:widowControl w:val="0"/>
        <w:numPr>
          <w:ilvl w:val="0"/>
          <w:numId w:val="5"/>
        </w:numPr>
        <w:tabs>
          <w:tab w:val="clear" w:pos="960"/>
          <w:tab w:val="num" w:pos="0"/>
          <w:tab w:val="left" w:pos="1134"/>
        </w:tabs>
        <w:ind w:left="0" w:firstLine="567"/>
        <w:rPr>
          <w:szCs w:val="24"/>
        </w:rPr>
      </w:pPr>
      <w:r w:rsidRPr="00E20817">
        <w:rPr>
          <w:szCs w:val="24"/>
        </w:rPr>
        <w:t>Столбец 6 Участником конкурентных переговоров заполняется в формате «Фамилия Имя Отчество», например Иванов Иван Степанович.</w:t>
      </w:r>
    </w:p>
    <w:p w:rsidR="00984A8B" w:rsidRPr="00E20817" w:rsidRDefault="00984A8B" w:rsidP="00984A8B">
      <w:pPr>
        <w:pStyle w:val="Times12"/>
        <w:widowControl w:val="0"/>
        <w:numPr>
          <w:ilvl w:val="0"/>
          <w:numId w:val="5"/>
        </w:numPr>
        <w:tabs>
          <w:tab w:val="clear" w:pos="960"/>
          <w:tab w:val="num" w:pos="0"/>
          <w:tab w:val="left" w:pos="1134"/>
        </w:tabs>
        <w:ind w:left="0" w:firstLine="567"/>
        <w:rPr>
          <w:szCs w:val="24"/>
        </w:rPr>
      </w:pPr>
      <w:r w:rsidRPr="00E20817">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984A8B" w:rsidRPr="00E20817" w:rsidRDefault="00984A8B" w:rsidP="00984A8B">
      <w:pPr>
        <w:pStyle w:val="Times12"/>
        <w:widowControl w:val="0"/>
        <w:numPr>
          <w:ilvl w:val="0"/>
          <w:numId w:val="5"/>
        </w:numPr>
        <w:tabs>
          <w:tab w:val="clear" w:pos="960"/>
          <w:tab w:val="num" w:pos="0"/>
          <w:tab w:val="left" w:pos="1134"/>
        </w:tabs>
        <w:ind w:left="0" w:firstLine="567"/>
        <w:rPr>
          <w:szCs w:val="24"/>
        </w:rPr>
      </w:pPr>
      <w:r w:rsidRPr="00E20817">
        <w:rPr>
          <w:szCs w:val="24"/>
        </w:rPr>
        <w:t>Столбец 8 заполняется согласно образцу.</w:t>
      </w:r>
    </w:p>
    <w:p w:rsidR="00984A8B" w:rsidRPr="00E20817" w:rsidRDefault="00984A8B" w:rsidP="00984A8B">
      <w:pPr>
        <w:pStyle w:val="Times12"/>
        <w:widowControl w:val="0"/>
        <w:numPr>
          <w:ilvl w:val="0"/>
          <w:numId w:val="5"/>
        </w:numPr>
        <w:tabs>
          <w:tab w:val="clear" w:pos="960"/>
          <w:tab w:val="num" w:pos="0"/>
          <w:tab w:val="left" w:pos="1134"/>
        </w:tabs>
        <w:ind w:left="0" w:firstLine="567"/>
        <w:rPr>
          <w:szCs w:val="24"/>
        </w:rPr>
      </w:pPr>
      <w:r w:rsidRPr="00E20817">
        <w:rPr>
          <w:szCs w:val="24"/>
        </w:rPr>
        <w:t xml:space="preserve">Столбцы 9, 10 заполняются в порядке, установленном пунктами </w:t>
      </w:r>
      <w:r>
        <w:rPr>
          <w:szCs w:val="24"/>
        </w:rPr>
        <w:t>4</w:t>
      </w:r>
      <w:r w:rsidRPr="00E20817">
        <w:rPr>
          <w:szCs w:val="24"/>
        </w:rPr>
        <w:t xml:space="preserve">, </w:t>
      </w:r>
      <w:r>
        <w:rPr>
          <w:szCs w:val="24"/>
        </w:rPr>
        <w:t>5</w:t>
      </w:r>
      <w:r w:rsidRPr="00E20817">
        <w:rPr>
          <w:szCs w:val="24"/>
        </w:rPr>
        <w:t xml:space="preserve"> настоящей инструкции. </w:t>
      </w:r>
    </w:p>
    <w:p w:rsidR="00984A8B" w:rsidRPr="00E20817" w:rsidRDefault="00984A8B" w:rsidP="00984A8B">
      <w:pPr>
        <w:pStyle w:val="Times12"/>
        <w:widowControl w:val="0"/>
        <w:numPr>
          <w:ilvl w:val="0"/>
          <w:numId w:val="5"/>
        </w:numPr>
        <w:tabs>
          <w:tab w:val="clear" w:pos="960"/>
          <w:tab w:val="num" w:pos="0"/>
          <w:tab w:val="left" w:pos="1134"/>
        </w:tabs>
        <w:ind w:left="0" w:firstLine="567"/>
        <w:rPr>
          <w:szCs w:val="24"/>
        </w:rPr>
      </w:pPr>
      <w:r w:rsidRPr="00E20817">
        <w:rPr>
          <w:szCs w:val="24"/>
        </w:rPr>
        <w:t>В столбце 11 указывается организационная форма аббревиатурой и наименование контрагента (например, АО, ООО, ФГУП и т.д.). В случае если собственник физическое лицо, то указывается ФИО. Так же, при наличии информации о руководителе юридического лица – собственника контрагента, указывается ФИО полностью.</w:t>
      </w:r>
    </w:p>
    <w:p w:rsidR="00984A8B" w:rsidRPr="00E20817" w:rsidRDefault="00984A8B" w:rsidP="00984A8B">
      <w:pPr>
        <w:pStyle w:val="Times12"/>
        <w:widowControl w:val="0"/>
        <w:numPr>
          <w:ilvl w:val="0"/>
          <w:numId w:val="5"/>
        </w:numPr>
        <w:tabs>
          <w:tab w:val="clear" w:pos="960"/>
          <w:tab w:val="num" w:pos="0"/>
          <w:tab w:val="left" w:pos="1134"/>
        </w:tabs>
        <w:ind w:left="0" w:firstLine="567"/>
        <w:rPr>
          <w:szCs w:val="24"/>
        </w:rPr>
      </w:pPr>
      <w:r w:rsidRPr="00E20817">
        <w:rPr>
          <w:szCs w:val="24"/>
        </w:rPr>
        <w:t>Столбец 12 заполняется в формате географической иерархии в нисходящем порядке, например, Тула, ул. Пионеров, 56-89.</w:t>
      </w:r>
    </w:p>
    <w:p w:rsidR="00984A8B" w:rsidRPr="00E20817" w:rsidRDefault="00984A8B" w:rsidP="00984A8B">
      <w:pPr>
        <w:pStyle w:val="Times12"/>
        <w:widowControl w:val="0"/>
        <w:numPr>
          <w:ilvl w:val="0"/>
          <w:numId w:val="5"/>
        </w:numPr>
        <w:tabs>
          <w:tab w:val="clear" w:pos="960"/>
          <w:tab w:val="num" w:pos="0"/>
          <w:tab w:val="left" w:pos="1134"/>
        </w:tabs>
        <w:ind w:left="0" w:firstLine="567"/>
        <w:rPr>
          <w:szCs w:val="24"/>
        </w:rPr>
      </w:pPr>
      <w:r w:rsidRPr="00E20817">
        <w:rPr>
          <w:szCs w:val="24"/>
        </w:rPr>
        <w:t>Столбец 13 заполняется в порядке, установленном пунктом 8 настоящей инструкции.</w:t>
      </w:r>
    </w:p>
    <w:p w:rsidR="00984A8B" w:rsidRPr="00E20817" w:rsidRDefault="00984A8B" w:rsidP="00984A8B">
      <w:pPr>
        <w:pStyle w:val="Times12"/>
        <w:widowControl w:val="0"/>
        <w:numPr>
          <w:ilvl w:val="0"/>
          <w:numId w:val="5"/>
        </w:numPr>
        <w:tabs>
          <w:tab w:val="clear" w:pos="960"/>
          <w:tab w:val="num" w:pos="0"/>
          <w:tab w:val="left" w:pos="1134"/>
        </w:tabs>
        <w:ind w:left="0" w:firstLine="567"/>
        <w:rPr>
          <w:szCs w:val="24"/>
        </w:rPr>
      </w:pPr>
      <w:r w:rsidRPr="00E20817">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984A8B" w:rsidRPr="00E20817" w:rsidRDefault="00984A8B" w:rsidP="00984A8B">
      <w:pPr>
        <w:pStyle w:val="Times12"/>
        <w:widowControl w:val="0"/>
        <w:numPr>
          <w:ilvl w:val="0"/>
          <w:numId w:val="5"/>
        </w:numPr>
        <w:tabs>
          <w:tab w:val="clear" w:pos="960"/>
          <w:tab w:val="num" w:pos="0"/>
          <w:tab w:val="left" w:pos="1134"/>
        </w:tabs>
        <w:ind w:left="0" w:firstLine="567"/>
        <w:rPr>
          <w:lang w:eastAsia="en-US"/>
        </w:rPr>
      </w:pPr>
      <w:r w:rsidRPr="00451484">
        <w:rPr>
          <w:szCs w:val="24"/>
        </w:rPr>
        <w:t>В столбце 15 указываются юридический статус и реквизиты подтверждающих документов, например, учредительный договор от 23.01.2008.</w:t>
      </w:r>
    </w:p>
    <w:p w:rsidR="00984A8B" w:rsidRPr="00E20817" w:rsidRDefault="00984A8B" w:rsidP="00984A8B">
      <w:pPr>
        <w:widowControl w:val="0"/>
        <w:rPr>
          <w:lang w:eastAsia="en-US"/>
        </w:rPr>
        <w:sectPr w:rsidR="00984A8B" w:rsidRPr="00E20817" w:rsidSect="00737A2A">
          <w:pgSz w:w="16838" w:h="11906" w:orient="landscape"/>
          <w:pgMar w:top="1418" w:right="1134" w:bottom="567" w:left="1418" w:header="709" w:footer="709" w:gutter="0"/>
          <w:cols w:space="708"/>
          <w:docGrid w:linePitch="381"/>
        </w:sectPr>
      </w:pPr>
    </w:p>
    <w:p w:rsidR="002711D2" w:rsidRPr="002711D2" w:rsidRDefault="002711D2" w:rsidP="002711D2">
      <w:pPr>
        <w:keepNext/>
        <w:keepLines/>
        <w:widowControl w:val="0"/>
        <w:ind w:firstLine="567"/>
        <w:jc w:val="right"/>
        <w:outlineLvl w:val="0"/>
        <w:rPr>
          <w:bCs/>
          <w:lang w:eastAsia="en-US"/>
        </w:rPr>
      </w:pPr>
      <w:bookmarkStart w:id="281" w:name="_Ref378243830"/>
      <w:bookmarkStart w:id="282" w:name="_Toc412648144"/>
      <w:r w:rsidRPr="002711D2">
        <w:rPr>
          <w:bCs/>
          <w:lang w:eastAsia="en-US"/>
        </w:rPr>
        <w:t>Приложение 4. Форма договора</w:t>
      </w:r>
      <w:bookmarkEnd w:id="281"/>
      <w:bookmarkEnd w:id="282"/>
    </w:p>
    <w:p w:rsidR="002711D2" w:rsidRPr="002711D2" w:rsidRDefault="002711D2" w:rsidP="002711D2">
      <w:pPr>
        <w:widowControl w:val="0"/>
        <w:jc w:val="left"/>
        <w:rPr>
          <w:rFonts w:eastAsia="Times New Roman"/>
          <w:lang w:eastAsia="en-US"/>
        </w:rPr>
      </w:pPr>
    </w:p>
    <w:p w:rsidR="002711D2" w:rsidRPr="002711D2" w:rsidRDefault="002711D2" w:rsidP="002711D2">
      <w:pPr>
        <w:jc w:val="center"/>
        <w:rPr>
          <w:rFonts w:eastAsia="Times New Roman"/>
          <w:b/>
        </w:rPr>
      </w:pPr>
      <w:r w:rsidRPr="002711D2">
        <w:rPr>
          <w:rFonts w:eastAsia="Times New Roman"/>
          <w:b/>
        </w:rPr>
        <w:t>ДОГОВОР №</w:t>
      </w:r>
    </w:p>
    <w:p w:rsidR="002711D2" w:rsidRPr="002711D2" w:rsidRDefault="002711D2" w:rsidP="002711D2">
      <w:pPr>
        <w:jc w:val="center"/>
        <w:rPr>
          <w:rFonts w:eastAsia="Times New Roman"/>
          <w:b/>
        </w:rPr>
      </w:pPr>
      <w:r w:rsidRPr="002711D2">
        <w:rPr>
          <w:rFonts w:eastAsia="Times New Roman"/>
          <w:b/>
        </w:rPr>
        <w:t xml:space="preserve"> купли-продажи доли</w:t>
      </w:r>
    </w:p>
    <w:p w:rsidR="002711D2" w:rsidRPr="002711D2" w:rsidRDefault="002711D2" w:rsidP="002711D2">
      <w:pPr>
        <w:jc w:val="center"/>
      </w:pPr>
      <w:r w:rsidRPr="002711D2">
        <w:t>(с условием о рассрочке платежа)</w:t>
      </w:r>
    </w:p>
    <w:p w:rsidR="002711D2" w:rsidRPr="002711D2" w:rsidRDefault="002711D2" w:rsidP="002711D2">
      <w:pPr>
        <w:jc w:val="center"/>
      </w:pPr>
    </w:p>
    <w:p w:rsidR="002711D2" w:rsidRPr="002711D2" w:rsidRDefault="002711D2" w:rsidP="002711D2">
      <w:pPr>
        <w:jc w:val="left"/>
        <w:rPr>
          <w:rFonts w:eastAsia="Times New Roman"/>
        </w:rPr>
      </w:pPr>
      <w:r w:rsidRPr="002711D2">
        <w:rPr>
          <w:rFonts w:eastAsia="Times New Roman"/>
        </w:rPr>
        <w:t>г. Зеленогорск Красноярского края                               «___» _________ 20__ г.</w:t>
      </w:r>
    </w:p>
    <w:p w:rsidR="002711D2" w:rsidRPr="002711D2" w:rsidRDefault="002711D2" w:rsidP="002711D2">
      <w:pPr>
        <w:jc w:val="left"/>
        <w:rPr>
          <w:rFonts w:eastAsia="Times New Roman"/>
        </w:rPr>
      </w:pPr>
    </w:p>
    <w:p w:rsidR="002711D2" w:rsidRPr="002711D2" w:rsidRDefault="002711D2" w:rsidP="002711D2">
      <w:pPr>
        <w:ind w:firstLine="680"/>
        <w:rPr>
          <w:spacing w:val="-1"/>
          <w:lang w:eastAsia="en-US"/>
        </w:rPr>
      </w:pPr>
      <w:r w:rsidRPr="002711D2">
        <w:rPr>
          <w:rFonts w:eastAsia="MS Mincho"/>
        </w:rPr>
        <w:t xml:space="preserve">Акционерное общество «Производственное объединение «Электрохимический завод», именуемое в дальнейшем «Продавец», </w:t>
      </w:r>
      <w:r w:rsidRPr="002711D2">
        <w:rPr>
          <w:spacing w:val="-1"/>
          <w:lang w:eastAsia="en-US"/>
        </w:rPr>
        <w:t xml:space="preserve">в лице _________________________, действующего на основании ___________________, с одной стороны, и ____________________________, именуемое в дальнейшем «Покупатель», в лице _________________________, действующего на основании ___________________, с другой стороны заключили настоящий договор </w:t>
      </w:r>
      <w:r w:rsidRPr="002711D2">
        <w:rPr>
          <w:rFonts w:eastAsia="MS Mincho"/>
          <w:spacing w:val="-1"/>
          <w:lang w:eastAsia="en-US"/>
        </w:rPr>
        <w:t xml:space="preserve">(далее –  Договор) </w:t>
      </w:r>
      <w:r w:rsidRPr="002711D2">
        <w:rPr>
          <w:spacing w:val="-1"/>
          <w:lang w:eastAsia="en-US"/>
        </w:rPr>
        <w:t>о нижеследующем:</w:t>
      </w:r>
    </w:p>
    <w:p w:rsidR="002711D2" w:rsidRPr="002711D2" w:rsidRDefault="002711D2" w:rsidP="002711D2">
      <w:pPr>
        <w:widowControl w:val="0"/>
        <w:tabs>
          <w:tab w:val="left" w:pos="1701"/>
        </w:tabs>
        <w:jc w:val="left"/>
        <w:outlineLvl w:val="1"/>
        <w:rPr>
          <w:spacing w:val="-1"/>
          <w:lang w:eastAsia="en-US"/>
        </w:rPr>
      </w:pPr>
    </w:p>
    <w:p w:rsidR="002711D2" w:rsidRPr="002711D2" w:rsidRDefault="002711D2" w:rsidP="002711D2">
      <w:pPr>
        <w:jc w:val="center"/>
        <w:rPr>
          <w:rFonts w:eastAsia="Times New Roman"/>
          <w:b/>
        </w:rPr>
      </w:pPr>
      <w:r w:rsidRPr="002711D2">
        <w:rPr>
          <w:rFonts w:eastAsia="Times New Roman"/>
          <w:b/>
        </w:rPr>
        <w:t>1. Предмет договора</w:t>
      </w:r>
    </w:p>
    <w:p w:rsidR="002711D2" w:rsidRPr="002711D2" w:rsidRDefault="002711D2" w:rsidP="002711D2">
      <w:pPr>
        <w:ind w:firstLine="708"/>
        <w:rPr>
          <w:rFonts w:eastAsia="Times New Roman"/>
        </w:rPr>
      </w:pPr>
      <w:r w:rsidRPr="002711D2">
        <w:rPr>
          <w:rFonts w:eastAsia="Times New Roman"/>
        </w:rPr>
        <w:t xml:space="preserve">1.1. В соответствии с условиями настоящего Договора Продавец обязуется передать в собственность Покупателю, а Покупатель обязуется принять и оплатить долю в уставном капитале Общества с ограниченной ответственностью «Искра» (далее – Общество), составляющую 99,999 </w:t>
      </w:r>
      <w:r w:rsidRPr="002711D2">
        <w:rPr>
          <w:rFonts w:eastAsia="MS Mincho"/>
        </w:rPr>
        <w:t xml:space="preserve">(девяносто девять целых девятьсот девяносто девять тысячных) процентов уставного капитала  Общества, номинальной стоимостью </w:t>
      </w:r>
      <w:r w:rsidRPr="002711D2">
        <w:rPr>
          <w:spacing w:val="-1"/>
          <w:lang w:eastAsia="en-US"/>
        </w:rPr>
        <w:t xml:space="preserve">1 443 175 900 (один миллиард четыреста сорок три миллиона сто семьдесят пять </w:t>
      </w:r>
      <w:r w:rsidRPr="002711D2">
        <w:rPr>
          <w:rFonts w:eastAsia="Times New Roman"/>
        </w:rPr>
        <w:t>тысяч девятьсот) рублей, за цену и на условиях, предусмотренных Договором.</w:t>
      </w:r>
    </w:p>
    <w:p w:rsidR="002711D2" w:rsidRPr="002711D2" w:rsidRDefault="002711D2" w:rsidP="002711D2">
      <w:pPr>
        <w:ind w:firstLine="708"/>
        <w:rPr>
          <w:rFonts w:eastAsia="Times New Roman"/>
        </w:rPr>
      </w:pPr>
      <w:r w:rsidRPr="002711D2">
        <w:rPr>
          <w:rFonts w:eastAsia="Times New Roman"/>
        </w:rPr>
        <w:t xml:space="preserve">Основные сведения об Обществе: </w:t>
      </w:r>
    </w:p>
    <w:p w:rsidR="002711D2" w:rsidRPr="002711D2" w:rsidRDefault="002711D2" w:rsidP="002711D2">
      <w:pPr>
        <w:ind w:firstLine="708"/>
        <w:rPr>
          <w:rFonts w:eastAsia="Times New Roman"/>
          <w:lang w:eastAsia="en-US"/>
        </w:rPr>
      </w:pPr>
      <w:r w:rsidRPr="002711D2">
        <w:rPr>
          <w:rFonts w:eastAsia="Times New Roman"/>
          <w:lang w:eastAsia="en-US"/>
        </w:rPr>
        <w:t>Общество с ограниченной ответственностью «Искра» (сокращенное наименование: ООО «Искра») является юридическим лицом, учрежденным и действующим в соответствии с законодательством Российской Федерации, адрес (место нахождения): 663693, Российская Федерация, Красноярский край, г. Зеленогорск, ул. Шолохова, д. 3, зарегистрировано 29.04.2010 за основным государственным регистрационным номером 1102453000165 (свидетельство о государственной регистрации юридического лица серии 24 № 005089306, выдано Инспекцией Федеральной налоговой службы по г. Зеленогорску Красноярского края); ИНН 2453014750, КПП 245301001, Устав утвержден решением внеочередного Общего собрания участников ООО «Искра» 19.03.2018 (протокол № 15 от 19.03.2018).</w:t>
      </w:r>
    </w:p>
    <w:p w:rsidR="002711D2" w:rsidRPr="002711D2" w:rsidRDefault="002711D2" w:rsidP="002711D2">
      <w:pPr>
        <w:autoSpaceDE w:val="0"/>
        <w:autoSpaceDN w:val="0"/>
        <w:adjustRightInd w:val="0"/>
        <w:ind w:firstLine="708"/>
        <w:rPr>
          <w:rFonts w:eastAsia="Times New Roman"/>
        </w:rPr>
      </w:pPr>
      <w:r w:rsidRPr="002711D2">
        <w:rPr>
          <w:rFonts w:eastAsia="Times New Roman"/>
          <w:lang w:eastAsia="en-US"/>
        </w:rPr>
        <w:t xml:space="preserve">1.2. Отчуждаемая доля в уставном капитале Общества принадлежит </w:t>
      </w:r>
      <w:r w:rsidRPr="002711D2">
        <w:rPr>
          <w:rFonts w:eastAsia="Times New Roman"/>
        </w:rPr>
        <w:t xml:space="preserve">Продавцу на основании </w:t>
      </w:r>
      <w:r w:rsidRPr="002711D2">
        <w:rPr>
          <w:rFonts w:eastAsiaTheme="minorHAnsi"/>
          <w:lang w:eastAsia="en-US"/>
        </w:rPr>
        <w:t xml:space="preserve">договора об учреждении Общества от 02.04.2010 и </w:t>
      </w:r>
      <w:r w:rsidRPr="002711D2">
        <w:rPr>
          <w:rFonts w:eastAsia="Times New Roman"/>
        </w:rPr>
        <w:t>решения об учреждении Общества (</w:t>
      </w:r>
      <w:r w:rsidRPr="002711D2">
        <w:rPr>
          <w:rFonts w:eastAsiaTheme="minorHAnsi"/>
          <w:lang w:eastAsia="en-US"/>
        </w:rPr>
        <w:t>протокол № 1 от 02.04.2010</w:t>
      </w:r>
      <w:r w:rsidRPr="002711D2">
        <w:rPr>
          <w:rFonts w:eastAsia="Times New Roman"/>
        </w:rPr>
        <w:t>).</w:t>
      </w:r>
    </w:p>
    <w:p w:rsidR="002711D2" w:rsidRPr="002711D2" w:rsidRDefault="002711D2" w:rsidP="002711D2">
      <w:pPr>
        <w:autoSpaceDE w:val="0"/>
        <w:autoSpaceDN w:val="0"/>
        <w:adjustRightInd w:val="0"/>
        <w:ind w:firstLine="708"/>
        <w:rPr>
          <w:rFonts w:eastAsia="Times New Roman"/>
        </w:rPr>
      </w:pPr>
      <w:r w:rsidRPr="002711D2">
        <w:rPr>
          <w:rFonts w:eastAsia="Times New Roman"/>
        </w:rPr>
        <w:t xml:space="preserve">1.3. Принадлежность Продавцу отчуждаемой доли подтверждается списком участников Общества, справкой Общества об оплате уставного капитала, выпиской из Единого государственного реестра юридических лиц </w:t>
      </w:r>
      <w:r w:rsidRPr="002711D2">
        <w:rPr>
          <w:rFonts w:eastAsiaTheme="minorHAnsi"/>
          <w:lang w:eastAsia="en-US"/>
        </w:rPr>
        <w:t>полученной нотариусом в электронной форме в день удостоверения сделки</w:t>
      </w:r>
      <w:r w:rsidRPr="002711D2">
        <w:rPr>
          <w:rFonts w:eastAsia="Times New Roman"/>
        </w:rPr>
        <w:t xml:space="preserve">. </w:t>
      </w:r>
    </w:p>
    <w:p w:rsidR="002711D2" w:rsidRPr="002711D2" w:rsidRDefault="002711D2" w:rsidP="002711D2">
      <w:pPr>
        <w:autoSpaceDE w:val="0"/>
        <w:autoSpaceDN w:val="0"/>
        <w:adjustRightInd w:val="0"/>
        <w:rPr>
          <w:rFonts w:eastAsia="Times New Roman"/>
        </w:rPr>
      </w:pPr>
      <w:r w:rsidRPr="002711D2">
        <w:rPr>
          <w:rFonts w:eastAsia="Times New Roman"/>
        </w:rPr>
        <w:t xml:space="preserve">1.4. Доля в уставном капитале Общества переходит в собственность Покупателя </w:t>
      </w:r>
      <w:r w:rsidRPr="002711D2">
        <w:t>с момента внесения соответствующей записи в Единый государственный реестр юридических лиц.</w:t>
      </w:r>
      <w:r w:rsidRPr="002711D2" w:rsidDel="00706247">
        <w:rPr>
          <w:rFonts w:eastAsia="Times New Roman"/>
        </w:rPr>
        <w:t xml:space="preserve"> </w:t>
      </w:r>
    </w:p>
    <w:p w:rsidR="002711D2" w:rsidRPr="002711D2" w:rsidRDefault="002711D2" w:rsidP="002711D2">
      <w:pPr>
        <w:jc w:val="center"/>
        <w:rPr>
          <w:rFonts w:eastAsia="Times New Roman"/>
          <w:b/>
        </w:rPr>
      </w:pPr>
      <w:r w:rsidRPr="002711D2">
        <w:rPr>
          <w:rFonts w:eastAsia="Times New Roman"/>
          <w:b/>
        </w:rPr>
        <w:t>2. Заверения и гарантии</w:t>
      </w:r>
    </w:p>
    <w:p w:rsidR="002711D2" w:rsidRPr="002711D2" w:rsidRDefault="002711D2" w:rsidP="002711D2">
      <w:pPr>
        <w:rPr>
          <w:rFonts w:eastAsia="Times New Roman"/>
        </w:rPr>
      </w:pPr>
      <w:r w:rsidRPr="002711D2">
        <w:rPr>
          <w:rFonts w:eastAsia="Times New Roman"/>
        </w:rPr>
        <w:tab/>
        <w:t>2.1. Продавец гарантирует Покупателю, что:</w:t>
      </w:r>
    </w:p>
    <w:p w:rsidR="002711D2" w:rsidRPr="002711D2" w:rsidRDefault="002711D2" w:rsidP="002711D2">
      <w:pPr>
        <w:tabs>
          <w:tab w:val="left" w:pos="1134"/>
        </w:tabs>
        <w:ind w:firstLine="709"/>
        <w:rPr>
          <w:rFonts w:eastAsia="Times New Roman"/>
        </w:rPr>
      </w:pPr>
      <w:r w:rsidRPr="002711D2">
        <w:rPr>
          <w:rFonts w:eastAsia="Times New Roman"/>
        </w:rPr>
        <w:t>отчуждаемая доля в уставном капитале Общества</w:t>
      </w:r>
      <w:r w:rsidRPr="002711D2">
        <w:rPr>
          <w:rFonts w:eastAsiaTheme="minorHAnsi"/>
          <w:lang w:eastAsia="en-US"/>
        </w:rPr>
        <w:t xml:space="preserve">, являющаяся предметом настоящего Договора, </w:t>
      </w:r>
      <w:r w:rsidRPr="002711D2">
        <w:rPr>
          <w:rFonts w:eastAsia="Times New Roman"/>
        </w:rPr>
        <w:t xml:space="preserve">на момент подписания Договора никому другому не продана, не заложена, не подарена, в споре и под арестом, запрещением не состоит; </w:t>
      </w:r>
    </w:p>
    <w:p w:rsidR="002711D2" w:rsidRPr="002711D2" w:rsidRDefault="002711D2" w:rsidP="002711D2">
      <w:pPr>
        <w:tabs>
          <w:tab w:val="left" w:pos="1134"/>
        </w:tabs>
        <w:ind w:firstLine="709"/>
        <w:rPr>
          <w:rFonts w:eastAsia="Times New Roman"/>
        </w:rPr>
      </w:pPr>
      <w:r w:rsidRPr="002711D2">
        <w:rPr>
          <w:rFonts w:eastAsia="Times New Roman"/>
        </w:rPr>
        <w:t>предварительные договоры по отчуждению указанной доли в уставном капитале с третьими лицами не заключались, отчуждаемая доля в уставном капитале Общества не обременена обещанием подарить в будущем и не передана в доверительное управление;</w:t>
      </w:r>
    </w:p>
    <w:p w:rsidR="002711D2" w:rsidRPr="002711D2" w:rsidRDefault="002711D2" w:rsidP="002711D2">
      <w:pPr>
        <w:tabs>
          <w:tab w:val="left" w:pos="1134"/>
        </w:tabs>
        <w:ind w:firstLine="709"/>
        <w:rPr>
          <w:rFonts w:eastAsia="Times New Roman"/>
        </w:rPr>
      </w:pPr>
      <w:r w:rsidRPr="002711D2">
        <w:rPr>
          <w:rFonts w:eastAsia="Times New Roman"/>
        </w:rPr>
        <w:t>отчуждаемая доля в уставном капитале Общества свободна от всех прав и притязаний третьих лиц, о которых на момент заключения Договора Продавец не может знать;</w:t>
      </w:r>
    </w:p>
    <w:p w:rsidR="002711D2" w:rsidRPr="002711D2" w:rsidRDefault="002711D2" w:rsidP="002711D2">
      <w:pPr>
        <w:tabs>
          <w:tab w:val="left" w:pos="1134"/>
        </w:tabs>
        <w:ind w:firstLine="709"/>
        <w:rPr>
          <w:rFonts w:eastAsia="Times New Roman"/>
        </w:rPr>
      </w:pPr>
      <w:r w:rsidRPr="002711D2">
        <w:rPr>
          <w:rFonts w:eastAsia="Times New Roman"/>
        </w:rPr>
        <w:t xml:space="preserve">не имеет перед Обществом невыполненных обязательств </w:t>
      </w:r>
      <w:r w:rsidRPr="002711D2">
        <w:rPr>
          <w:rFonts w:eastAsia="Times New Roman"/>
          <w:lang w:eastAsia="en-US"/>
        </w:rPr>
        <w:t>учредителя/участника</w:t>
      </w:r>
      <w:r w:rsidRPr="002711D2">
        <w:rPr>
          <w:rFonts w:eastAsia="Times New Roman"/>
        </w:rPr>
        <w:t>;</w:t>
      </w:r>
    </w:p>
    <w:p w:rsidR="002711D2" w:rsidRPr="002711D2" w:rsidRDefault="002711D2" w:rsidP="002711D2">
      <w:pPr>
        <w:tabs>
          <w:tab w:val="left" w:pos="1134"/>
        </w:tabs>
        <w:ind w:firstLine="709"/>
        <w:rPr>
          <w:rFonts w:eastAsia="Times New Roman"/>
        </w:rPr>
      </w:pPr>
      <w:r w:rsidRPr="002711D2">
        <w:rPr>
          <w:rFonts w:eastAsia="Times New Roman"/>
        </w:rPr>
        <w:t>порядок уведомления других участников Общества о преимущественном праве покупки доли в уставном капитале Общества соблюден (извещение (оферта) от _________ № _________).</w:t>
      </w:r>
    </w:p>
    <w:p w:rsidR="002711D2" w:rsidRPr="002711D2" w:rsidRDefault="002711D2" w:rsidP="002711D2">
      <w:pPr>
        <w:ind w:firstLine="708"/>
        <w:rPr>
          <w:rFonts w:eastAsia="Times New Roman"/>
        </w:rPr>
      </w:pPr>
      <w:r w:rsidRPr="002711D2">
        <w:rPr>
          <w:rFonts w:eastAsiaTheme="minorHAnsi"/>
          <w:lang w:eastAsia="en-US"/>
        </w:rPr>
        <w:t>2.2. Покупатель заверяет Продавца и гарантирует ему, что:</w:t>
      </w:r>
    </w:p>
    <w:p w:rsidR="002711D2" w:rsidRPr="002711D2" w:rsidRDefault="002711D2" w:rsidP="002711D2">
      <w:pPr>
        <w:ind w:firstLine="708"/>
        <w:rPr>
          <w:rFonts w:eastAsia="Times New Roman"/>
        </w:rPr>
      </w:pPr>
      <w:r w:rsidRPr="002711D2">
        <w:rPr>
          <w:rFonts w:eastAsia="Times New Roman"/>
          <w:bCs/>
          <w:lang w:eastAsia="en-US"/>
        </w:rPr>
        <w:t>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2711D2" w:rsidRPr="002711D2" w:rsidRDefault="002711D2" w:rsidP="002711D2">
      <w:pPr>
        <w:ind w:firstLine="708"/>
        <w:rPr>
          <w:rFonts w:eastAsia="Times New Roman"/>
          <w:bCs/>
          <w:lang w:eastAsia="en-US"/>
        </w:rPr>
      </w:pPr>
      <w:r w:rsidRPr="002711D2">
        <w:rPr>
          <w:rFonts w:eastAsia="Times New Roman"/>
          <w:bCs/>
          <w:lang w:eastAsia="en-US"/>
        </w:rPr>
        <w:t>в отношении Покупателя отсутствует принятое арбитражным судом решение о признании его несостоятельным (банкротом) и об открытии в отношении Покупателя конкурсного производства или иной процедуры банкротства;</w:t>
      </w:r>
    </w:p>
    <w:p w:rsidR="002711D2" w:rsidRPr="002711D2" w:rsidRDefault="002711D2" w:rsidP="002711D2">
      <w:pPr>
        <w:ind w:firstLine="708"/>
        <w:rPr>
          <w:rFonts w:eastAsia="Times New Roman"/>
          <w:bCs/>
          <w:lang w:eastAsia="en-US"/>
        </w:rPr>
      </w:pPr>
      <w:r w:rsidRPr="002711D2">
        <w:rPr>
          <w:rFonts w:eastAsia="Times New Roman"/>
          <w:bCs/>
          <w:lang w:eastAsia="en-US"/>
        </w:rPr>
        <w:t xml:space="preserve">Покупатель соблюдает установленные требования законодательства о защите конкуренции (в </w:t>
      </w:r>
      <w:proofErr w:type="spellStart"/>
      <w:r w:rsidRPr="002711D2">
        <w:rPr>
          <w:rFonts w:eastAsia="Times New Roman"/>
          <w:bCs/>
          <w:lang w:eastAsia="en-US"/>
        </w:rPr>
        <w:t>т.ч</w:t>
      </w:r>
      <w:proofErr w:type="spellEnd"/>
      <w:r w:rsidRPr="002711D2">
        <w:rPr>
          <w:rFonts w:eastAsia="Times New Roman"/>
          <w:bCs/>
          <w:lang w:eastAsia="en-US"/>
        </w:rPr>
        <w:t>. отказывается от заключения ограничивающих конкуренцию соглашений и пр.);</w:t>
      </w:r>
    </w:p>
    <w:p w:rsidR="002711D2" w:rsidRPr="002711D2" w:rsidRDefault="002711D2" w:rsidP="002711D2">
      <w:pPr>
        <w:ind w:firstLine="708"/>
        <w:rPr>
          <w:rFonts w:eastAsiaTheme="minorHAnsi"/>
          <w:lang w:eastAsia="en-US"/>
        </w:rPr>
      </w:pPr>
      <w:r w:rsidRPr="002711D2">
        <w:rPr>
          <w:rFonts w:eastAsiaTheme="minorHAnsi"/>
          <w:lang w:eastAsia="en-US"/>
        </w:rPr>
        <w:t>отсутствуют обстоятельства, вынуждающие Покупателя совершить данную сделку на крайне невыгодных для себя условиях, настоящий Договор не ставит Покупателя в крайне неблагоприятное положение и не является для него кабальной сделкой;</w:t>
      </w:r>
    </w:p>
    <w:p w:rsidR="002711D2" w:rsidRPr="002711D2" w:rsidRDefault="002711D2" w:rsidP="002711D2">
      <w:pPr>
        <w:ind w:firstLine="708"/>
        <w:rPr>
          <w:rFonts w:eastAsiaTheme="minorHAnsi"/>
          <w:lang w:eastAsia="en-US"/>
        </w:rPr>
      </w:pPr>
      <w:r w:rsidRPr="002711D2">
        <w:rPr>
          <w:rFonts w:eastAsiaTheme="minorHAnsi"/>
          <w:lang w:eastAsia="en-US"/>
        </w:rPr>
        <w:t>Покупатель осведомлен обо всех основных показателях финансово-хозяйственной деятельности Общества, его финансового состояния, о составе имущества.</w:t>
      </w:r>
    </w:p>
    <w:p w:rsidR="002711D2" w:rsidRPr="002711D2" w:rsidRDefault="002711D2" w:rsidP="002711D2">
      <w:pPr>
        <w:ind w:firstLine="708"/>
        <w:rPr>
          <w:rFonts w:eastAsiaTheme="minorHAnsi"/>
          <w:lang w:eastAsia="en-US"/>
        </w:rPr>
      </w:pPr>
      <w:r w:rsidRPr="002711D2">
        <w:rPr>
          <w:rFonts w:eastAsiaTheme="minorHAnsi"/>
          <w:lang w:eastAsia="en-US"/>
        </w:rPr>
        <w:t>2.3. Каждая Сторона гарантирует другой Стороне, что:</w:t>
      </w:r>
    </w:p>
    <w:p w:rsidR="002711D2" w:rsidRPr="002711D2" w:rsidRDefault="002711D2" w:rsidP="002711D2">
      <w:pPr>
        <w:ind w:firstLine="708"/>
        <w:rPr>
          <w:rFonts w:eastAsiaTheme="minorHAnsi"/>
          <w:lang w:eastAsia="en-US"/>
        </w:rPr>
      </w:pPr>
      <w:r w:rsidRPr="002711D2">
        <w:rPr>
          <w:rFonts w:eastAsiaTheme="minorHAnsi"/>
          <w:lang w:eastAsia="en-US"/>
        </w:rPr>
        <w:t>Сторона вправе заключать и исполнять Договор;</w:t>
      </w:r>
    </w:p>
    <w:p w:rsidR="002711D2" w:rsidRPr="002711D2" w:rsidRDefault="002711D2" w:rsidP="002711D2">
      <w:pPr>
        <w:ind w:firstLine="708"/>
        <w:rPr>
          <w:rFonts w:eastAsiaTheme="minorHAnsi"/>
          <w:lang w:eastAsia="en-US"/>
        </w:rPr>
      </w:pPr>
      <w:r w:rsidRPr="002711D2">
        <w:rPr>
          <w:rFonts w:eastAsiaTheme="minorHAnsi"/>
          <w:lang w:eastAsia="en-US"/>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нормативным актам Стороны, судебным решениям;</w:t>
      </w:r>
    </w:p>
    <w:p w:rsidR="002711D2" w:rsidRPr="002711D2" w:rsidRDefault="002711D2" w:rsidP="002711D2">
      <w:pPr>
        <w:ind w:firstLine="708"/>
        <w:rPr>
          <w:rFonts w:eastAsiaTheme="minorHAnsi"/>
          <w:lang w:eastAsia="en-US"/>
        </w:rPr>
      </w:pPr>
      <w:r w:rsidRPr="002711D2">
        <w:rPr>
          <w:rFonts w:eastAsiaTheme="minorHAnsi"/>
          <w:lang w:eastAsia="en-US"/>
        </w:rPr>
        <w:t>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2711D2" w:rsidRPr="002711D2" w:rsidRDefault="002711D2" w:rsidP="002711D2">
      <w:pPr>
        <w:ind w:firstLine="708"/>
        <w:rPr>
          <w:rFonts w:eastAsia="Times New Roman"/>
        </w:rPr>
      </w:pPr>
    </w:p>
    <w:p w:rsidR="002711D2" w:rsidRPr="002711D2" w:rsidRDefault="002711D2" w:rsidP="002711D2">
      <w:pPr>
        <w:jc w:val="center"/>
        <w:rPr>
          <w:rFonts w:eastAsia="Times New Roman"/>
          <w:b/>
        </w:rPr>
      </w:pPr>
      <w:r w:rsidRPr="002711D2">
        <w:rPr>
          <w:rFonts w:eastAsia="Times New Roman"/>
          <w:b/>
        </w:rPr>
        <w:t>3. Цена и порядок расчетов</w:t>
      </w:r>
    </w:p>
    <w:p w:rsidR="002711D2" w:rsidRPr="002711D2" w:rsidRDefault="002711D2" w:rsidP="002711D2">
      <w:pPr>
        <w:ind w:firstLine="680"/>
        <w:rPr>
          <w:rFonts w:eastAsia="Times New Roman"/>
        </w:rPr>
      </w:pPr>
      <w:r w:rsidRPr="002711D2">
        <w:rPr>
          <w:rFonts w:eastAsia="Times New Roman"/>
        </w:rPr>
        <w:t>3.1. Цена продажи доли в уставном капитале Общества составляет __________ (______________________). В соответствии со ст. 149 Налогового кодекса Российской Федерации НДС не облагается.</w:t>
      </w:r>
    </w:p>
    <w:p w:rsidR="002711D2" w:rsidRPr="002711D2" w:rsidRDefault="002711D2" w:rsidP="002711D2">
      <w:pPr>
        <w:ind w:firstLine="680"/>
        <w:rPr>
          <w:rFonts w:eastAsia="Times New Roman"/>
        </w:rPr>
      </w:pPr>
      <w:r w:rsidRPr="002711D2">
        <w:rPr>
          <w:rFonts w:eastAsia="Times New Roman"/>
          <w:bCs/>
        </w:rPr>
        <w:t xml:space="preserve">3.2. Оплата цены продажи </w:t>
      </w:r>
      <w:r w:rsidRPr="002711D2">
        <w:rPr>
          <w:rFonts w:eastAsia="Times New Roman"/>
        </w:rPr>
        <w:t>доли в уставном капитале Общества</w:t>
      </w:r>
      <w:r w:rsidRPr="002711D2">
        <w:rPr>
          <w:rFonts w:eastAsia="Times New Roman"/>
          <w:bCs/>
        </w:rPr>
        <w:t>, указанной в пункте 3.1 Договора, осуществляется в следующем порядке:</w:t>
      </w:r>
    </w:p>
    <w:p w:rsidR="002711D2" w:rsidRPr="002711D2" w:rsidRDefault="002711D2" w:rsidP="002711D2">
      <w:pPr>
        <w:ind w:firstLine="680"/>
      </w:pPr>
      <w:r w:rsidRPr="002711D2">
        <w:rPr>
          <w:rFonts w:eastAsia="Times New Roman"/>
          <w:bCs/>
        </w:rPr>
        <w:t xml:space="preserve">3.2.1. Сумма в размере ________ </w:t>
      </w:r>
      <w:r w:rsidRPr="002711D2">
        <w:rPr>
          <w:bCs/>
        </w:rPr>
        <w:t xml:space="preserve">(________________) </w:t>
      </w:r>
      <w:r w:rsidRPr="002711D2">
        <w:rPr>
          <w:rFonts w:eastAsia="Times New Roman"/>
          <w:bCs/>
        </w:rPr>
        <w:t xml:space="preserve">рублей </w:t>
      </w:r>
      <w:r w:rsidRPr="002711D2">
        <w:rPr>
          <w:rFonts w:eastAsia="Times New Roman"/>
          <w:bCs/>
          <w:i/>
        </w:rPr>
        <w:t>(</w:t>
      </w:r>
      <w:r w:rsidRPr="002711D2">
        <w:rPr>
          <w:rFonts w:eastAsia="Times New Roman"/>
          <w:i/>
        </w:rPr>
        <w:t>сумма цифрами и прописью</w:t>
      </w:r>
      <w:r w:rsidRPr="002711D2">
        <w:rPr>
          <w:rFonts w:eastAsia="Times New Roman"/>
          <w:bCs/>
          <w:i/>
        </w:rPr>
        <w:t>)</w:t>
      </w:r>
      <w:r w:rsidRPr="002711D2">
        <w:rPr>
          <w:rFonts w:eastAsia="Times New Roman"/>
          <w:bCs/>
        </w:rPr>
        <w:t>, внесенная в качестве задатка при проведении аукциона, засчитывается в счет оплаты цены продажи доли в уставном капитале Общества.</w:t>
      </w:r>
    </w:p>
    <w:p w:rsidR="002711D2" w:rsidRPr="002711D2" w:rsidRDefault="002711D2" w:rsidP="002711D2">
      <w:pPr>
        <w:ind w:firstLine="680"/>
      </w:pPr>
      <w:r w:rsidRPr="002711D2">
        <w:t>3.2.2. </w:t>
      </w:r>
      <w:r w:rsidRPr="002711D2">
        <w:rPr>
          <w:bCs/>
        </w:rPr>
        <w:t>Оставшаяся сумма в размере ___________</w:t>
      </w:r>
      <w:r w:rsidRPr="002711D2">
        <w:t xml:space="preserve"> </w:t>
      </w:r>
      <w:r w:rsidRPr="002711D2">
        <w:rPr>
          <w:bCs/>
        </w:rPr>
        <w:t xml:space="preserve">(________________) </w:t>
      </w:r>
      <w:r w:rsidRPr="002711D2">
        <w:rPr>
          <w:i/>
          <w:iCs/>
          <w:shd w:val="clear" w:color="auto" w:fill="FFFFFF"/>
          <w:lang w:bidi="ru-RU"/>
        </w:rPr>
        <w:t>(сумма цифрами и прописью)</w:t>
      </w:r>
      <w:r w:rsidRPr="002711D2">
        <w:rPr>
          <w:b/>
          <w:i/>
          <w:iCs/>
          <w:shd w:val="clear" w:color="auto" w:fill="FFFFFF"/>
          <w:lang w:bidi="ru-RU"/>
        </w:rPr>
        <w:t xml:space="preserve"> </w:t>
      </w:r>
      <w:r w:rsidRPr="002711D2">
        <w:rPr>
          <w:bCs/>
        </w:rPr>
        <w:t>рублей, оплачивается Покупателем в следующие сроки:</w:t>
      </w:r>
    </w:p>
    <w:p w:rsidR="002711D2" w:rsidRPr="002711D2" w:rsidRDefault="002711D2" w:rsidP="002711D2">
      <w:pPr>
        <w:ind w:firstLine="708"/>
      </w:pPr>
      <w:r w:rsidRPr="002711D2">
        <w:t>а) </w:t>
      </w:r>
      <w:r w:rsidRPr="002711D2">
        <w:rPr>
          <w:bCs/>
        </w:rPr>
        <w:t>__________ (____________)</w:t>
      </w:r>
      <w:r w:rsidRPr="002711D2">
        <w:rPr>
          <w:bCs/>
          <w:i/>
        </w:rPr>
        <w:t xml:space="preserve"> (указать цифрами и прописью сумму, которая подлежит оплате Покупателем в течение 5 (пяти) рабочих дней с даты подписания Договора, составляющая часть цены продажи доли в уставном капитале Общества за вычетом суммы задатка) </w:t>
      </w:r>
      <w:r w:rsidRPr="002711D2">
        <w:rPr>
          <w:bCs/>
        </w:rPr>
        <w:t>рублей  оплачивается Покупателем в течение 5 (пяти) рабочих дней с даты подписания настоящего Договора;</w:t>
      </w:r>
    </w:p>
    <w:p w:rsidR="002711D2" w:rsidRPr="002711D2" w:rsidRDefault="002711D2" w:rsidP="002711D2">
      <w:pPr>
        <w:ind w:firstLine="708"/>
      </w:pPr>
      <w:r w:rsidRPr="002711D2">
        <w:t>б) </w:t>
      </w:r>
      <w:r w:rsidRPr="002711D2">
        <w:rPr>
          <w:bCs/>
        </w:rPr>
        <w:t xml:space="preserve">__________ (____________) </w:t>
      </w:r>
      <w:r w:rsidRPr="002711D2">
        <w:rPr>
          <w:bCs/>
          <w:i/>
        </w:rPr>
        <w:t>(указать цифрами и прописью часть Цены продажи доли, которая подлежит оплате в рассрочку)</w:t>
      </w:r>
      <w:r w:rsidRPr="002711D2">
        <w:rPr>
          <w:bCs/>
        </w:rPr>
        <w:t xml:space="preserve"> рублей оплачивается Покупателем в рассрочку равными долями ежеквартально не позднее последнего рабочего дня каждого текущего квартала в течение 36 (тридцати шести) месяцев, начиная с месяца, следующего за месяцем заключения настоящего Договора.</w:t>
      </w:r>
    </w:p>
    <w:p w:rsidR="002711D2" w:rsidRPr="002711D2" w:rsidRDefault="002711D2" w:rsidP="002711D2">
      <w:pPr>
        <w:shd w:val="clear" w:color="auto" w:fill="FFFFFF"/>
        <w:ind w:firstLine="680"/>
        <w:rPr>
          <w:bCs/>
        </w:rPr>
      </w:pPr>
      <w:r w:rsidRPr="002711D2">
        <w:rPr>
          <w:bCs/>
        </w:rPr>
        <w:t>3.3. Порядок оплаты может быть изменен по соглашению Сторон в дополнительном соглашении к настоящему Договору.</w:t>
      </w:r>
    </w:p>
    <w:p w:rsidR="002711D2" w:rsidRPr="002711D2" w:rsidRDefault="002711D2" w:rsidP="002711D2">
      <w:pPr>
        <w:ind w:firstLine="680"/>
        <w:rPr>
          <w:bCs/>
        </w:rPr>
      </w:pPr>
      <w:r w:rsidRPr="002711D2">
        <w:rPr>
          <w:bCs/>
        </w:rPr>
        <w:t xml:space="preserve">3.4. Исполнение обязательств Покупателя по оплате </w:t>
      </w:r>
      <w:r w:rsidRPr="002711D2">
        <w:rPr>
          <w:rFonts w:eastAsia="Times New Roman"/>
        </w:rPr>
        <w:t>цены продажи доли в уставном капитале Общества</w:t>
      </w:r>
      <w:r w:rsidRPr="002711D2">
        <w:rPr>
          <w:bCs/>
        </w:rPr>
        <w:t xml:space="preserve"> обеспечивается залогом в силу закона, а также безотзывной банковской гарантией, которую Покупатель обязан предоставить Продавцу в соответствии с условиями, установленными в приложении № 1 к настоящему Договору.</w:t>
      </w:r>
    </w:p>
    <w:p w:rsidR="002711D2" w:rsidRPr="002711D2" w:rsidRDefault="002711D2" w:rsidP="002711D2">
      <w:pPr>
        <w:autoSpaceDE w:val="0"/>
        <w:autoSpaceDN w:val="0"/>
        <w:adjustRightInd w:val="0"/>
        <w:ind w:firstLine="708"/>
        <w:rPr>
          <w:rFonts w:eastAsia="Times New Roman"/>
        </w:rPr>
      </w:pPr>
      <w:r w:rsidRPr="002711D2">
        <w:rPr>
          <w:rFonts w:eastAsia="Times New Roman"/>
        </w:rPr>
        <w:t>В силу нормы пункта 5 статьи 488 Гражданского кодекса Российской Федерации о</w:t>
      </w:r>
      <w:r w:rsidRPr="002711D2">
        <w:rPr>
          <w:rFonts w:eastAsiaTheme="minorHAnsi"/>
          <w:lang w:eastAsia="en-US"/>
        </w:rPr>
        <w:t xml:space="preserve">тчуждаемая доля </w:t>
      </w:r>
      <w:r w:rsidRPr="002711D2">
        <w:rPr>
          <w:rFonts w:eastAsia="Times New Roman"/>
        </w:rPr>
        <w:t>в уставном капитале Общества</w:t>
      </w:r>
      <w:r w:rsidRPr="002711D2">
        <w:rPr>
          <w:rFonts w:eastAsiaTheme="minorHAnsi"/>
          <w:lang w:eastAsia="en-US"/>
        </w:rPr>
        <w:t xml:space="preserve"> переходит к Покупателю с установлением одновременно залога в пользу Продавца д</w:t>
      </w:r>
      <w:r w:rsidRPr="002711D2">
        <w:rPr>
          <w:rFonts w:eastAsia="Times New Roman"/>
        </w:rPr>
        <w:t>о момента полной оплаты цены продажи доли в уставном капитале Общества, предусмотренной пунктом 3.1 Договора. Залог доли в уставном капитале Общества</w:t>
      </w:r>
      <w:r w:rsidRPr="002711D2">
        <w:rPr>
          <w:rFonts w:eastAsiaTheme="minorHAnsi"/>
          <w:lang w:eastAsia="en-US"/>
        </w:rPr>
        <w:t xml:space="preserve"> </w:t>
      </w:r>
      <w:r w:rsidRPr="002711D2">
        <w:rPr>
          <w:rFonts w:eastAsia="Times New Roman"/>
        </w:rPr>
        <w:t>устанавливается для обеспечения исполнения Покупателем его обязанности перед Продавцом по оплате цены продажи доли в уставном капитале Общества.</w:t>
      </w:r>
    </w:p>
    <w:p w:rsidR="002711D2" w:rsidRPr="002711D2" w:rsidRDefault="002711D2" w:rsidP="002711D2">
      <w:pPr>
        <w:ind w:firstLine="680"/>
        <w:rPr>
          <w:bCs/>
        </w:rPr>
      </w:pPr>
      <w:r w:rsidRPr="002711D2">
        <w:rPr>
          <w:rFonts w:eastAsia="Times New Roman"/>
        </w:rPr>
        <w:t>Залог доли в уставном капитале Общества прекращается при предоставлении Покупателем Продавцу безотзывной банковской гарантии, выданной банком,  соответствующим требованиям  Приложения № 3 к настоящему Договору,</w:t>
      </w:r>
      <w:r w:rsidRPr="002711D2">
        <w:rPr>
          <w:bCs/>
        </w:rPr>
        <w:t xml:space="preserve"> в соответствии с условиями, установленными в приложении № 1 к настоящему Договору.</w:t>
      </w:r>
    </w:p>
    <w:p w:rsidR="002711D2" w:rsidRPr="002711D2" w:rsidRDefault="002711D2" w:rsidP="002711D2">
      <w:pPr>
        <w:ind w:firstLine="680"/>
        <w:rPr>
          <w:lang w:eastAsia="en-US"/>
        </w:rPr>
      </w:pPr>
      <w:r w:rsidRPr="002711D2">
        <w:rPr>
          <w:bCs/>
        </w:rPr>
        <w:t xml:space="preserve">В случае если Покупателем будет предоставлена безотзывная банковская гарантия, выданная банком, не соответствующим требованиям Приложения № 3 к Договору, залог прекращается с момента полной оплаты Покупателем цены продажи доли в уставном капитале Общества. </w:t>
      </w:r>
    </w:p>
    <w:p w:rsidR="002711D2" w:rsidRPr="002711D2" w:rsidRDefault="002711D2" w:rsidP="002711D2">
      <w:pPr>
        <w:ind w:firstLine="708"/>
        <w:rPr>
          <w:rFonts w:eastAsia="Times New Roman"/>
        </w:rPr>
      </w:pPr>
      <w:r w:rsidRPr="002711D2">
        <w:rPr>
          <w:rFonts w:eastAsia="Times New Roman"/>
        </w:rPr>
        <w:t>3.5. Оплата цены продажи доли в уставном капитале Общества,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2711D2" w:rsidRPr="002711D2" w:rsidRDefault="002711D2" w:rsidP="002711D2">
      <w:pPr>
        <w:ind w:firstLine="680"/>
        <w:rPr>
          <w:rFonts w:eastAsia="Times New Roman"/>
        </w:rPr>
      </w:pPr>
      <w:r w:rsidRPr="002711D2">
        <w:rPr>
          <w:rFonts w:eastAsia="Times New Roman"/>
        </w:rPr>
        <w:t>3.6. 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2711D2" w:rsidRPr="002711D2" w:rsidRDefault="002711D2" w:rsidP="002711D2">
      <w:pPr>
        <w:ind w:firstLine="680"/>
        <w:rPr>
          <w:rFonts w:eastAsia="Times New Roman"/>
        </w:rPr>
      </w:pPr>
      <w:r w:rsidRPr="002711D2">
        <w:rPr>
          <w:rFonts w:eastAsia="Times New Roman"/>
        </w:rPr>
        <w:t>3.7. Моментом надлежащего исполнения обязанности Покупателя по оплате доли в уставном капитале Общества является дата поступления денежных средств на счет Продавца в сумме и в срок, указанный в пункте 3.2 Договора.</w:t>
      </w:r>
    </w:p>
    <w:p w:rsidR="002711D2" w:rsidRPr="002711D2" w:rsidRDefault="002711D2" w:rsidP="002711D2">
      <w:pPr>
        <w:ind w:firstLine="680"/>
        <w:rPr>
          <w:rFonts w:eastAsia="Times New Roman"/>
        </w:rPr>
      </w:pPr>
      <w:r w:rsidRPr="002711D2">
        <w:rPr>
          <w:rFonts w:eastAsia="Times New Roman"/>
        </w:rPr>
        <w:t>3.8. </w:t>
      </w:r>
      <w:r w:rsidRPr="002711D2">
        <w:t>Стороны обязаны ежеквартально производить сверку расчетов по обязательствам, возникшим из настоящего Договора. Продавец направляет Покупателю подписанные акты сверки расчетов (далее – акты сверки), составленные на последнее число месяца прошедшего квартала в двух экземплярах. Покупатель в течение 5 (пяти) рабочих дней с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w:t>
      </w:r>
    </w:p>
    <w:p w:rsidR="002711D2" w:rsidRPr="002711D2" w:rsidRDefault="002711D2" w:rsidP="002711D2">
      <w:pPr>
        <w:widowControl w:val="0"/>
        <w:autoSpaceDE w:val="0"/>
        <w:autoSpaceDN w:val="0"/>
        <w:adjustRightInd w:val="0"/>
        <w:ind w:firstLine="540"/>
      </w:pPr>
    </w:p>
    <w:p w:rsidR="002711D2" w:rsidRPr="002711D2" w:rsidRDefault="002711D2" w:rsidP="002711D2">
      <w:pPr>
        <w:jc w:val="center"/>
        <w:rPr>
          <w:rFonts w:eastAsia="Times New Roman"/>
          <w:b/>
        </w:rPr>
      </w:pPr>
      <w:r w:rsidRPr="002711D2">
        <w:rPr>
          <w:rFonts w:eastAsia="Times New Roman"/>
          <w:b/>
        </w:rPr>
        <w:t>4. Ответственность сторон</w:t>
      </w:r>
    </w:p>
    <w:p w:rsidR="002711D2" w:rsidRPr="002711D2" w:rsidRDefault="002711D2" w:rsidP="002711D2">
      <w:pPr>
        <w:ind w:firstLine="708"/>
        <w:rPr>
          <w:rFonts w:eastAsia="Times New Roman"/>
        </w:rPr>
      </w:pPr>
      <w:r w:rsidRPr="002711D2">
        <w:rPr>
          <w:rFonts w:eastAsia="Times New Roman"/>
        </w:rPr>
        <w:t>4.1. За невыполнение или ненадлежащее выполнение своих обязательств по Договору Стороны несут ответственность в соответствии с законодательством Российской Федерации и Договором.</w:t>
      </w:r>
    </w:p>
    <w:p w:rsidR="002711D2" w:rsidRPr="002711D2" w:rsidRDefault="002711D2" w:rsidP="002711D2">
      <w:pPr>
        <w:ind w:firstLine="708"/>
        <w:rPr>
          <w:rFonts w:eastAsia="Times New Roman"/>
        </w:rPr>
      </w:pPr>
      <w:r w:rsidRPr="002711D2">
        <w:rPr>
          <w:rFonts w:eastAsia="Times New Roman"/>
        </w:rPr>
        <w:t>4.2. За нарушение срока оплаты цены продажи доли в уставном капитале Общества Покупатель по требованию Продавца уплачивает Продавцу неустойку (пеню) в размере 0,1 % от неоплаченной суммы за каждый календарный день просрочки.</w:t>
      </w:r>
    </w:p>
    <w:p w:rsidR="002711D2" w:rsidRPr="002711D2" w:rsidRDefault="002711D2" w:rsidP="002711D2">
      <w:pPr>
        <w:ind w:firstLine="708"/>
        <w:rPr>
          <w:rFonts w:eastAsia="Times New Roman"/>
        </w:rPr>
      </w:pPr>
      <w:r w:rsidRPr="002711D2">
        <w:rPr>
          <w:rFonts w:eastAsia="Times New Roman"/>
        </w:rPr>
        <w:t>4.3. Просрочка внесения денежных средств в счет оплаты доли в уставном капитале Общества в сумме и в сроки, указанные в пункте 3.2 Договора, не может составлять более 5 (пяти) рабочих дней (далее – «Допустимая просрочка»).</w:t>
      </w:r>
    </w:p>
    <w:p w:rsidR="002711D2" w:rsidRPr="002711D2" w:rsidRDefault="002711D2" w:rsidP="002711D2">
      <w:pPr>
        <w:ind w:firstLine="709"/>
        <w:rPr>
          <w:rFonts w:eastAsia="Times New Roman"/>
        </w:rPr>
      </w:pPr>
      <w:r w:rsidRPr="002711D2">
        <w:rPr>
          <w:rFonts w:eastAsia="Times New Roman"/>
        </w:rPr>
        <w:t>4.4. Просрочка оплаты части цены продажи доли в уставном капитале Общества, указанной в подпункте а) пункта 3.2.2 Договора, свыше 5 (пяти) рабочих дней считается отказом Покупателя от исполнения обязательств по оплате цены продажи доли в уставном капитале Общества, установленных Договором.</w:t>
      </w:r>
    </w:p>
    <w:p w:rsidR="002711D2" w:rsidRPr="002711D2" w:rsidRDefault="002711D2" w:rsidP="002711D2">
      <w:pPr>
        <w:ind w:firstLine="709"/>
        <w:rPr>
          <w:rFonts w:eastAsia="Times New Roman"/>
        </w:rPr>
      </w:pPr>
      <w:r w:rsidRPr="002711D2">
        <w:rPr>
          <w:rFonts w:eastAsia="Times New Roman"/>
        </w:rPr>
        <w:t xml:space="preserve">Продавец с момента истечения Допустимой просрочки вправе расторгнуть настоящий Договор и потребовать возврата доли в уставном капитале Общества в собственность Продавца. </w:t>
      </w:r>
    </w:p>
    <w:p w:rsidR="002711D2" w:rsidRPr="002711D2" w:rsidRDefault="002711D2" w:rsidP="002711D2">
      <w:pPr>
        <w:ind w:firstLine="709"/>
        <w:rPr>
          <w:rFonts w:eastAsia="Times New Roman"/>
        </w:rPr>
      </w:pPr>
      <w:r w:rsidRPr="002711D2">
        <w:rPr>
          <w:rFonts w:eastAsia="Times New Roman"/>
        </w:rPr>
        <w:t>4.5. </w:t>
      </w:r>
      <w:r w:rsidRPr="002711D2">
        <w:t xml:space="preserve">В случае просрочки внесения ежеквартального платежа, предусмотренного подпунктом б) пункта 3.2.2 Договора, на срок свыше 10 (десяти) рабочих дней, условие о рассрочке оплаты части цены продажи доли </w:t>
      </w:r>
      <w:r w:rsidRPr="002711D2">
        <w:rPr>
          <w:rFonts w:eastAsia="Times New Roman"/>
        </w:rPr>
        <w:t>в уставном капитале Общества</w:t>
      </w:r>
      <w:r w:rsidRPr="002711D2">
        <w:t xml:space="preserve"> утрачивает силу. При этом Покупатель обязуется единовременно уплатить Продавцу всю оставшуюся неоплаченной часть цены продажи доли </w:t>
      </w:r>
      <w:r w:rsidRPr="002711D2">
        <w:rPr>
          <w:rFonts w:eastAsia="Times New Roman"/>
        </w:rPr>
        <w:t>в уставном капитале Общества</w:t>
      </w:r>
      <w:r w:rsidRPr="002711D2">
        <w:t xml:space="preserve"> в течение 10 (десяти) рабочих дней с момента истечения Допустимой просрочки.</w:t>
      </w:r>
    </w:p>
    <w:p w:rsidR="002711D2" w:rsidRPr="002711D2" w:rsidRDefault="002711D2" w:rsidP="002711D2">
      <w:pPr>
        <w:ind w:firstLine="709"/>
        <w:rPr>
          <w:rFonts w:eastAsia="Times New Roman"/>
        </w:rPr>
      </w:pPr>
      <w:r w:rsidRPr="002711D2">
        <w:rPr>
          <w:rFonts w:eastAsia="Times New Roman"/>
        </w:rPr>
        <w:t xml:space="preserve">Продавец с момента истечения срока </w:t>
      </w:r>
      <w:r w:rsidRPr="002711D2">
        <w:t xml:space="preserve">уплаты Покупателем всей оставшейся неоплаченной части цены продажи доли </w:t>
      </w:r>
      <w:r w:rsidRPr="002711D2">
        <w:rPr>
          <w:rFonts w:eastAsia="Times New Roman"/>
        </w:rPr>
        <w:t>в уставном капитале Общества</w:t>
      </w:r>
      <w:r w:rsidRPr="002711D2">
        <w:t xml:space="preserve"> </w:t>
      </w:r>
      <w:r w:rsidRPr="002711D2">
        <w:rPr>
          <w:rFonts w:eastAsia="Times New Roman"/>
        </w:rPr>
        <w:t>вправе расторгнуть настоящий Договор и потребовать возврата доли в уставном капитале Общества в собственность Продавца.</w:t>
      </w:r>
    </w:p>
    <w:p w:rsidR="002711D2" w:rsidRPr="002711D2" w:rsidRDefault="002711D2" w:rsidP="002711D2">
      <w:pPr>
        <w:ind w:firstLine="709"/>
        <w:rPr>
          <w:rFonts w:eastAsia="Times New Roman"/>
        </w:rPr>
      </w:pPr>
      <w:r w:rsidRPr="002711D2">
        <w:rPr>
          <w:rFonts w:eastAsia="Times New Roman"/>
        </w:rPr>
        <w:t>4.6. </w:t>
      </w:r>
      <w:r w:rsidRPr="002711D2">
        <w:t xml:space="preserve">В случае просрочки Покупателем установленного настоящим Договором срока предоставления надлежаще оформленной безотзывной банковской гарантии более чем на 5 (пять) рабочих дней Продавец </w:t>
      </w:r>
      <w:r w:rsidRPr="002711D2">
        <w:rPr>
          <w:rFonts w:eastAsia="Times New Roman"/>
        </w:rPr>
        <w:t>вправе расторгнуть настоящий Договор и потребовать возврата доли в уставном капитале Общества в собственность Продавца.</w:t>
      </w:r>
    </w:p>
    <w:p w:rsidR="002711D2" w:rsidRPr="002711D2" w:rsidRDefault="002711D2" w:rsidP="002711D2">
      <w:pPr>
        <w:ind w:firstLine="709"/>
        <w:rPr>
          <w:rFonts w:eastAsia="Times New Roman"/>
        </w:rPr>
      </w:pPr>
      <w:r w:rsidRPr="002711D2">
        <w:rPr>
          <w:rFonts w:eastAsia="Times New Roman"/>
        </w:rPr>
        <w:t>4.7. </w:t>
      </w:r>
      <w:r w:rsidRPr="002711D2">
        <w:rPr>
          <w:rFonts w:eastAsia="Times New Roman"/>
          <w:spacing w:val="-3"/>
          <w:lang w:eastAsia="en-US"/>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2711D2" w:rsidRPr="002711D2" w:rsidRDefault="002711D2" w:rsidP="002711D2">
      <w:pPr>
        <w:rPr>
          <w:rFonts w:eastAsia="Times New Roman"/>
        </w:rPr>
      </w:pPr>
    </w:p>
    <w:p w:rsidR="002711D2" w:rsidRPr="002711D2" w:rsidRDefault="002711D2" w:rsidP="002711D2">
      <w:pPr>
        <w:jc w:val="center"/>
        <w:rPr>
          <w:rFonts w:eastAsia="Times New Roman"/>
          <w:b/>
        </w:rPr>
      </w:pPr>
      <w:r w:rsidRPr="002711D2">
        <w:rPr>
          <w:rFonts w:eastAsia="Times New Roman"/>
          <w:b/>
        </w:rPr>
        <w:t>5. Разрешение споров</w:t>
      </w:r>
    </w:p>
    <w:p w:rsidR="002711D2" w:rsidRPr="002711D2" w:rsidRDefault="002711D2" w:rsidP="002711D2">
      <w:pPr>
        <w:ind w:firstLine="709"/>
        <w:rPr>
          <w:rFonts w:eastAsia="Times New Roman"/>
        </w:rPr>
      </w:pPr>
      <w:r w:rsidRPr="002711D2">
        <w:rPr>
          <w:rFonts w:eastAsia="Times New Roman"/>
        </w:rPr>
        <w:t>5.1. </w:t>
      </w:r>
      <w:r w:rsidRPr="002711D2">
        <w:rPr>
          <w:rFonts w:eastAsia="Times New Roman"/>
          <w:i/>
        </w:rPr>
        <w:t>Вариант 1: для договоров, заключаемых со сторонними организациями.</w:t>
      </w:r>
      <w:r w:rsidRPr="002711D2">
        <w:rPr>
          <w:rFonts w:eastAsia="Times New Roman"/>
          <w:b/>
          <w:i/>
        </w:rPr>
        <w:t xml:space="preserve"> </w:t>
      </w:r>
      <w:r w:rsidRPr="002711D2">
        <w:rPr>
          <w:rFonts w:eastAsia="Times New Roman"/>
        </w:rPr>
        <w:t xml:space="preserve">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подлежит разрешению в арбитражном суде по месту нахождения Покупателя. </w:t>
      </w:r>
    </w:p>
    <w:p w:rsidR="002711D2" w:rsidRPr="002711D2" w:rsidRDefault="002711D2" w:rsidP="002711D2">
      <w:pPr>
        <w:ind w:firstLine="709"/>
        <w:rPr>
          <w:rFonts w:eastAsia="Times New Roman"/>
        </w:rPr>
      </w:pPr>
      <w:r w:rsidRPr="002711D2">
        <w:rPr>
          <w:rFonts w:eastAsia="Times New Roman"/>
        </w:rPr>
        <w:t>5.1. </w:t>
      </w:r>
      <w:r w:rsidRPr="002711D2">
        <w:rPr>
          <w:rFonts w:eastAsia="Times New Roman"/>
          <w:i/>
        </w:rPr>
        <w:t>Вариант 2: для договоров, заключаемых с организацией ГК «Росатом».</w:t>
      </w:r>
      <w:r w:rsidRPr="002711D2">
        <w:rPr>
          <w:rFonts w:eastAsia="Times New Roman"/>
          <w:b/>
          <w:i/>
        </w:rPr>
        <w:t xml:space="preserve"> </w:t>
      </w:r>
      <w:r w:rsidRPr="002711D2">
        <w:rPr>
          <w:rFonts w:eastAsia="Times New Roman"/>
        </w:rPr>
        <w:t>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Российским арбитражным центром при автономной некоммерческой организации «Российский институт современного арбитража»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w:t>
      </w:r>
    </w:p>
    <w:p w:rsidR="002711D2" w:rsidRPr="002711D2" w:rsidRDefault="002711D2" w:rsidP="002711D2">
      <w:pPr>
        <w:ind w:firstLine="709"/>
        <w:rPr>
          <w:rFonts w:eastAsia="Times New Roman"/>
        </w:rPr>
      </w:pPr>
      <w:r w:rsidRPr="002711D2">
        <w:rPr>
          <w:rFonts w:eastAsia="Times New Roman"/>
        </w:rPr>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rsidR="002711D2" w:rsidRPr="002711D2" w:rsidRDefault="002711D2" w:rsidP="002711D2">
      <w:pPr>
        <w:ind w:firstLine="709"/>
        <w:rPr>
          <w:rFonts w:eastAsia="Times New Roman"/>
        </w:rPr>
      </w:pPr>
      <w:r w:rsidRPr="002711D2">
        <w:rPr>
          <w:rFonts w:eastAsia="Times New Roman"/>
        </w:rPr>
        <w:t xml:space="preserve">Продавец: </w:t>
      </w:r>
      <w:proofErr w:type="spellStart"/>
      <w:r w:rsidRPr="002711D2">
        <w:rPr>
          <w:rFonts w:eastAsia="Times New Roman"/>
          <w:lang w:val="en-US"/>
        </w:rPr>
        <w:t>taifun</w:t>
      </w:r>
      <w:proofErr w:type="spellEnd"/>
      <w:r w:rsidRPr="002711D2">
        <w:rPr>
          <w:rFonts w:eastAsia="Times New Roman"/>
        </w:rPr>
        <w:t>@</w:t>
      </w:r>
      <w:proofErr w:type="spellStart"/>
      <w:r w:rsidRPr="002711D2">
        <w:rPr>
          <w:rFonts w:eastAsia="Times New Roman"/>
          <w:lang w:val="en-US"/>
        </w:rPr>
        <w:t>ecp</w:t>
      </w:r>
      <w:proofErr w:type="spellEnd"/>
      <w:r w:rsidRPr="002711D2">
        <w:rPr>
          <w:rFonts w:eastAsia="Times New Roman"/>
        </w:rPr>
        <w:t>.</w:t>
      </w:r>
      <w:r w:rsidRPr="002711D2">
        <w:rPr>
          <w:rFonts w:eastAsia="Times New Roman"/>
          <w:lang w:val="en-US"/>
        </w:rPr>
        <w:t>ru</w:t>
      </w:r>
    </w:p>
    <w:p w:rsidR="002711D2" w:rsidRPr="002711D2" w:rsidRDefault="002711D2" w:rsidP="002711D2">
      <w:pPr>
        <w:ind w:firstLine="709"/>
        <w:rPr>
          <w:rFonts w:eastAsia="Times New Roman"/>
        </w:rPr>
      </w:pPr>
      <w:r w:rsidRPr="002711D2">
        <w:rPr>
          <w:rFonts w:eastAsia="Times New Roman"/>
        </w:rPr>
        <w:t>Покупатель: [</w:t>
      </w:r>
      <w:r w:rsidRPr="002711D2">
        <w:rPr>
          <w:rFonts w:eastAsia="Times New Roman"/>
          <w:i/>
          <w:iCs/>
        </w:rPr>
        <w:t>адрес электронной почты</w:t>
      </w:r>
      <w:r w:rsidRPr="002711D2">
        <w:rPr>
          <w:rFonts w:eastAsia="Times New Roman"/>
        </w:rPr>
        <w:t>].</w:t>
      </w:r>
    </w:p>
    <w:p w:rsidR="002711D2" w:rsidRPr="002711D2" w:rsidRDefault="002711D2" w:rsidP="002711D2">
      <w:pPr>
        <w:ind w:firstLine="709"/>
        <w:rPr>
          <w:rFonts w:eastAsia="Times New Roman"/>
        </w:rPr>
      </w:pPr>
      <w:r w:rsidRPr="002711D2">
        <w:rPr>
          <w:rFonts w:eastAsia="Times New Roman"/>
        </w:rPr>
        <w:t>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2711D2" w:rsidRPr="002711D2" w:rsidRDefault="002711D2" w:rsidP="002711D2">
      <w:pPr>
        <w:ind w:firstLine="709"/>
        <w:rPr>
          <w:rFonts w:eastAsia="Times New Roman"/>
        </w:rPr>
      </w:pPr>
      <w:r w:rsidRPr="002711D2">
        <w:rPr>
          <w:rFonts w:eastAsia="Times New Roman"/>
        </w:rPr>
        <w:t>Стороны принимают на себя обязанность добровольно исполнять арбитражное решение.</w:t>
      </w:r>
    </w:p>
    <w:p w:rsidR="002711D2" w:rsidRPr="002711D2" w:rsidRDefault="002711D2" w:rsidP="002711D2">
      <w:pPr>
        <w:ind w:firstLine="709"/>
        <w:rPr>
          <w:rFonts w:eastAsia="Times New Roman"/>
        </w:rPr>
      </w:pPr>
      <w:r w:rsidRPr="002711D2">
        <w:rPr>
          <w:rFonts w:eastAsia="Times New Roman"/>
        </w:rPr>
        <w:t>Стороны прямо соглашаются, что в случае, если заявление об отводе арбитра не 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w:t>
      </w:r>
    </w:p>
    <w:p w:rsidR="002711D2" w:rsidRPr="002711D2" w:rsidRDefault="002711D2" w:rsidP="002711D2">
      <w:pPr>
        <w:ind w:firstLine="709"/>
        <w:rPr>
          <w:rFonts w:eastAsia="Times New Roman"/>
        </w:rPr>
      </w:pPr>
      <w:r w:rsidRPr="002711D2">
        <w:rPr>
          <w:rFonts w:eastAsia="Times New Roman"/>
        </w:rPr>
        <w:t xml:space="preserve">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 </w:t>
      </w:r>
    </w:p>
    <w:p w:rsidR="002711D2" w:rsidRPr="002711D2" w:rsidRDefault="002711D2" w:rsidP="002711D2">
      <w:pPr>
        <w:ind w:firstLine="709"/>
        <w:rPr>
          <w:rFonts w:eastAsia="Times New Roman"/>
        </w:rPr>
      </w:pPr>
      <w:r w:rsidRPr="002711D2">
        <w:rPr>
          <w:rFonts w:eastAsia="Times New Roman"/>
        </w:rPr>
        <w:t>Стороны прямо соглашаются, что арбитражное решение является окончательным для Сторон и отмене не подлежит.</w:t>
      </w:r>
    </w:p>
    <w:p w:rsidR="002711D2" w:rsidRPr="002711D2" w:rsidRDefault="002711D2" w:rsidP="002711D2">
      <w:pPr>
        <w:ind w:firstLine="709"/>
        <w:rPr>
          <w:rFonts w:eastAsia="Times New Roman"/>
        </w:rPr>
      </w:pPr>
      <w:r w:rsidRPr="002711D2">
        <w:rPr>
          <w:rFonts w:eastAsia="Times New Roman"/>
          <w:color w:val="000000"/>
        </w:rPr>
        <w:t>В случаях, предусмотренных статьей 25 Правил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Сторонами может быть заключено соглашение о рассмотрении спора в рамках ускоренной процедуры арбитража.</w:t>
      </w:r>
    </w:p>
    <w:p w:rsidR="002711D2" w:rsidRPr="002711D2" w:rsidRDefault="002711D2" w:rsidP="002711D2">
      <w:pPr>
        <w:ind w:firstLine="709"/>
        <w:rPr>
          <w:rFonts w:eastAsia="Times New Roman"/>
        </w:rPr>
      </w:pPr>
      <w:r w:rsidRPr="002711D2">
        <w:rPr>
          <w:rFonts w:eastAsia="Times New Roman"/>
        </w:rPr>
        <w:t>5.2. Обращение Стороной в суд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
    <w:p w:rsidR="002711D2" w:rsidRPr="002711D2" w:rsidRDefault="002711D2" w:rsidP="002711D2">
      <w:pPr>
        <w:ind w:firstLine="708"/>
        <w:rPr>
          <w:rFonts w:eastAsia="Times New Roman"/>
        </w:rPr>
      </w:pPr>
      <w:r w:rsidRPr="002711D2">
        <w:rPr>
          <w:rFonts w:eastAsia="Times New Roman"/>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2711D2" w:rsidRPr="002711D2" w:rsidRDefault="002711D2" w:rsidP="002711D2">
      <w:pPr>
        <w:ind w:firstLine="708"/>
        <w:rPr>
          <w:rFonts w:eastAsia="Times New Roman"/>
        </w:rPr>
      </w:pPr>
      <w:r w:rsidRPr="002711D2">
        <w:rPr>
          <w:rFonts w:eastAsia="Times New Roman"/>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w:t>
      </w:r>
    </w:p>
    <w:p w:rsidR="002711D2" w:rsidRPr="002711D2" w:rsidRDefault="002711D2" w:rsidP="002711D2">
      <w:pPr>
        <w:contextualSpacing/>
        <w:jc w:val="center"/>
        <w:rPr>
          <w:rFonts w:eastAsia="Times New Roman"/>
          <w:b/>
        </w:rPr>
      </w:pPr>
      <w:r w:rsidRPr="002711D2">
        <w:rPr>
          <w:rFonts w:eastAsia="Times New Roman"/>
          <w:b/>
        </w:rPr>
        <w:t>6. Обстоятельства непреодолимой силы</w:t>
      </w:r>
    </w:p>
    <w:p w:rsidR="002711D2" w:rsidRPr="002711D2" w:rsidRDefault="002711D2" w:rsidP="002711D2">
      <w:pPr>
        <w:ind w:firstLine="708"/>
        <w:rPr>
          <w:rFonts w:eastAsia="Times New Roman"/>
        </w:rPr>
      </w:pPr>
      <w:r w:rsidRPr="002711D2">
        <w:rPr>
          <w:rFonts w:eastAsia="Times New Roman"/>
        </w:rPr>
        <w:t>6.1. Стороны освобождаются от ответственности за полное или частичное неисполнение своих обязательств по Договору, если их неисполнение или частичное неисполнение явилось следствием обстоятельств непреодолимой силы.</w:t>
      </w:r>
    </w:p>
    <w:p w:rsidR="002711D2" w:rsidRPr="002711D2" w:rsidRDefault="002711D2" w:rsidP="002711D2">
      <w:pPr>
        <w:ind w:firstLine="708"/>
        <w:rPr>
          <w:rFonts w:eastAsia="Times New Roman"/>
        </w:rPr>
      </w:pPr>
      <w:r w:rsidRPr="002711D2">
        <w:rPr>
          <w:rFonts w:eastAsia="Times New Roman"/>
        </w:rPr>
        <w:t>6.2. Под обстоятельствами непреодолимой силы понимают такие обстоятельства, которые возникли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экономические и политические санкции, введенные в отношении Российской Федерации и (или) ее резидентов,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и/или вступившими в силу нормативными актами органов власти.</w:t>
      </w:r>
    </w:p>
    <w:p w:rsidR="002711D2" w:rsidRPr="002711D2" w:rsidRDefault="002711D2" w:rsidP="002711D2">
      <w:pPr>
        <w:ind w:firstLine="708"/>
        <w:rPr>
          <w:rFonts w:eastAsia="Times New Roman"/>
        </w:rPr>
      </w:pPr>
      <w:r w:rsidRPr="002711D2">
        <w:rPr>
          <w:rFonts w:eastAsia="Times New Roman"/>
        </w:rPr>
        <w:t>6.3. Сторона, исполнению обязательств которой препятствует обстоятельство непреодолимой силы, обязана в течение 5 (пяти) рабочих дней письменно информировать другую Сторону о случившемся и его причинах. Возникновение, длительность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Российской Федерации или субъекта Российской Федерации.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p>
    <w:p w:rsidR="002711D2" w:rsidRPr="002711D2" w:rsidRDefault="002711D2" w:rsidP="002711D2">
      <w:pPr>
        <w:ind w:firstLine="708"/>
        <w:rPr>
          <w:rFonts w:eastAsia="Times New Roman"/>
        </w:rPr>
      </w:pPr>
      <w:r w:rsidRPr="002711D2">
        <w:rPr>
          <w:rFonts w:eastAsia="Times New Roman"/>
        </w:rPr>
        <w:t>6.4. Если после прекращения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rsidR="002711D2" w:rsidRPr="002711D2" w:rsidRDefault="002711D2" w:rsidP="002711D2">
      <w:pPr>
        <w:ind w:firstLine="708"/>
        <w:rPr>
          <w:rFonts w:eastAsia="Times New Roman"/>
        </w:rPr>
      </w:pPr>
    </w:p>
    <w:p w:rsidR="002711D2" w:rsidRPr="002711D2" w:rsidRDefault="002711D2" w:rsidP="002711D2">
      <w:pPr>
        <w:widowControl w:val="0"/>
        <w:autoSpaceDE w:val="0"/>
        <w:autoSpaceDN w:val="0"/>
        <w:adjustRightInd w:val="0"/>
        <w:contextualSpacing/>
        <w:jc w:val="center"/>
        <w:rPr>
          <w:b/>
          <w:bCs/>
          <w:spacing w:val="-3"/>
        </w:rPr>
      </w:pPr>
      <w:r w:rsidRPr="002711D2">
        <w:rPr>
          <w:b/>
          <w:bCs/>
          <w:spacing w:val="-3"/>
        </w:rPr>
        <w:t>7. Конфиденциальность</w:t>
      </w:r>
    </w:p>
    <w:p w:rsidR="002711D2" w:rsidRPr="002711D2" w:rsidRDefault="002711D2" w:rsidP="002711D2">
      <w:pPr>
        <w:widowControl w:val="0"/>
        <w:autoSpaceDE w:val="0"/>
        <w:autoSpaceDN w:val="0"/>
        <w:adjustRightInd w:val="0"/>
        <w:ind w:right="11"/>
        <w:rPr>
          <w:rFonts w:eastAsia="Times New Roman"/>
        </w:rPr>
      </w:pPr>
      <w:r w:rsidRPr="002711D2">
        <w:rPr>
          <w:rFonts w:eastAsia="Times New Roman"/>
        </w:rPr>
        <w:tab/>
        <w:t xml:space="preserve">7.1. 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 </w:t>
      </w:r>
    </w:p>
    <w:p w:rsidR="002711D2" w:rsidRPr="002711D2" w:rsidRDefault="002711D2" w:rsidP="002711D2">
      <w:pPr>
        <w:widowControl w:val="0"/>
        <w:autoSpaceDE w:val="0"/>
        <w:autoSpaceDN w:val="0"/>
        <w:adjustRightInd w:val="0"/>
        <w:ind w:right="11" w:firstLine="708"/>
        <w:rPr>
          <w:rFonts w:eastAsia="Times New Roman"/>
          <w:bCs/>
          <w:lang w:eastAsia="en-US"/>
        </w:rPr>
      </w:pPr>
      <w:r w:rsidRPr="002711D2">
        <w:rPr>
          <w:rFonts w:eastAsia="Times New Roman"/>
        </w:rPr>
        <w:t>7.2. </w:t>
      </w:r>
      <w:r w:rsidRPr="002711D2">
        <w:rPr>
          <w:rFonts w:eastAsia="Times New Roman"/>
          <w:bCs/>
          <w:lang w:eastAsia="en-US"/>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2 к Договору).</w:t>
      </w:r>
    </w:p>
    <w:p w:rsidR="002711D2" w:rsidRPr="002711D2" w:rsidRDefault="002711D2" w:rsidP="002711D2">
      <w:pPr>
        <w:widowControl w:val="0"/>
        <w:autoSpaceDE w:val="0"/>
        <w:autoSpaceDN w:val="0"/>
        <w:adjustRightInd w:val="0"/>
        <w:ind w:right="11" w:firstLine="708"/>
        <w:rPr>
          <w:rFonts w:eastAsia="Times New Roman"/>
        </w:rPr>
      </w:pPr>
    </w:p>
    <w:p w:rsidR="002711D2" w:rsidRPr="002711D2" w:rsidRDefault="002711D2" w:rsidP="002711D2">
      <w:pPr>
        <w:jc w:val="center"/>
        <w:rPr>
          <w:rFonts w:eastAsia="Times New Roman"/>
          <w:b/>
        </w:rPr>
      </w:pPr>
      <w:r w:rsidRPr="002711D2">
        <w:rPr>
          <w:rFonts w:eastAsia="Times New Roman"/>
          <w:b/>
        </w:rPr>
        <w:t xml:space="preserve">8. Срок действия Договора. </w:t>
      </w:r>
    </w:p>
    <w:p w:rsidR="002711D2" w:rsidRPr="002711D2" w:rsidRDefault="002711D2" w:rsidP="002711D2">
      <w:pPr>
        <w:jc w:val="center"/>
        <w:rPr>
          <w:rFonts w:eastAsia="Times New Roman"/>
          <w:b/>
        </w:rPr>
      </w:pPr>
      <w:r w:rsidRPr="002711D2">
        <w:rPr>
          <w:rFonts w:eastAsia="Times New Roman"/>
          <w:b/>
        </w:rPr>
        <w:t>Порядок изменения и расторжения договора</w:t>
      </w:r>
    </w:p>
    <w:p w:rsidR="002711D2" w:rsidRPr="002711D2" w:rsidRDefault="002711D2" w:rsidP="002711D2">
      <w:pPr>
        <w:ind w:firstLine="708"/>
        <w:rPr>
          <w:rFonts w:eastAsia="Times New Roman"/>
        </w:rPr>
      </w:pPr>
      <w:r w:rsidRPr="002711D2">
        <w:rPr>
          <w:rFonts w:eastAsia="Times New Roman"/>
        </w:rPr>
        <w:t>8.1. Договор вступает в силу с момента нотариального удостоверения и действует до полного исполнения обязательств Сторонами.</w:t>
      </w:r>
    </w:p>
    <w:p w:rsidR="002711D2" w:rsidRPr="002711D2" w:rsidRDefault="002711D2" w:rsidP="002711D2">
      <w:pPr>
        <w:ind w:firstLine="708"/>
        <w:rPr>
          <w:rFonts w:eastAsia="Times New Roman"/>
        </w:rPr>
      </w:pPr>
      <w:r w:rsidRPr="002711D2">
        <w:rPr>
          <w:rFonts w:eastAsia="Times New Roman"/>
        </w:rPr>
        <w:t>8.2. Все изменения и дополнения к Договору составляются в письменной форме, подписываются уполномоченными представителями Сторон, подлежат нотариальному удостоверению и вступают в силу с момента нотариального удостоверения.</w:t>
      </w:r>
      <w:bookmarkStart w:id="283" w:name="_Ref202798146"/>
    </w:p>
    <w:p w:rsidR="002711D2" w:rsidRPr="002711D2" w:rsidRDefault="002711D2" w:rsidP="002711D2">
      <w:pPr>
        <w:ind w:firstLine="708"/>
        <w:rPr>
          <w:rFonts w:eastAsiaTheme="minorHAnsi"/>
          <w:lang w:eastAsia="en-US"/>
        </w:rPr>
      </w:pPr>
      <w:r w:rsidRPr="002711D2">
        <w:rPr>
          <w:rFonts w:eastAsia="Times New Roman"/>
        </w:rPr>
        <w:t>8.3. Р</w:t>
      </w:r>
      <w:r w:rsidRPr="002711D2">
        <w:rPr>
          <w:rFonts w:eastAsiaTheme="minorHAnsi"/>
          <w:lang w:eastAsia="en-US"/>
        </w:rPr>
        <w:t>асторжение договора возможно по соглашению Сторон, а также по требованию одной из Сторон, если это предусмотрено законом или настоящим Договором.</w:t>
      </w:r>
    </w:p>
    <w:p w:rsidR="002711D2" w:rsidRPr="002711D2" w:rsidRDefault="002711D2" w:rsidP="002711D2">
      <w:pPr>
        <w:ind w:firstLine="708"/>
        <w:rPr>
          <w:rFonts w:eastAsia="Times New Roman"/>
        </w:rPr>
      </w:pPr>
      <w:r w:rsidRPr="002711D2">
        <w:rPr>
          <w:rFonts w:eastAsiaTheme="minorHAnsi"/>
          <w:lang w:eastAsia="en-US"/>
        </w:rPr>
        <w:t xml:space="preserve">8.4. При расторжении Договора по требованию Продавца в случаях, установленных законом, а также разделом 4 настоящего Договора, доли </w:t>
      </w:r>
      <w:r w:rsidRPr="002711D2">
        <w:rPr>
          <w:rFonts w:eastAsia="Times New Roman"/>
        </w:rPr>
        <w:t>в уставном капитале Общества возвращаются в собственность Продавца.</w:t>
      </w:r>
    </w:p>
    <w:p w:rsidR="002711D2" w:rsidRPr="002711D2" w:rsidRDefault="002711D2" w:rsidP="002711D2">
      <w:pPr>
        <w:ind w:firstLine="708"/>
        <w:rPr>
          <w:rFonts w:eastAsia="Times New Roman"/>
        </w:rPr>
      </w:pPr>
    </w:p>
    <w:p w:rsidR="002711D2" w:rsidRPr="002711D2" w:rsidRDefault="002711D2" w:rsidP="002711D2">
      <w:pPr>
        <w:widowControl w:val="0"/>
        <w:autoSpaceDE w:val="0"/>
        <w:autoSpaceDN w:val="0"/>
        <w:adjustRightInd w:val="0"/>
        <w:contextualSpacing/>
        <w:jc w:val="center"/>
        <w:rPr>
          <w:b/>
          <w:bCs/>
          <w:spacing w:val="-3"/>
        </w:rPr>
      </w:pPr>
      <w:r w:rsidRPr="002711D2">
        <w:rPr>
          <w:rFonts w:eastAsia="Times New Roman"/>
          <w:b/>
        </w:rPr>
        <w:t>9. </w:t>
      </w:r>
      <w:r w:rsidRPr="002711D2">
        <w:rPr>
          <w:b/>
          <w:bCs/>
          <w:spacing w:val="-3"/>
        </w:rPr>
        <w:t>Раскрытие информации</w:t>
      </w:r>
    </w:p>
    <w:p w:rsidR="002711D2" w:rsidRPr="002711D2" w:rsidRDefault="002711D2" w:rsidP="002711D2">
      <w:pPr>
        <w:widowControl w:val="0"/>
        <w:autoSpaceDE w:val="0"/>
        <w:autoSpaceDN w:val="0"/>
        <w:adjustRightInd w:val="0"/>
        <w:ind w:firstLine="709"/>
        <w:contextualSpacing/>
        <w:jc w:val="center"/>
        <w:rPr>
          <w:bCs/>
          <w:i/>
          <w:spacing w:val="-3"/>
        </w:rPr>
      </w:pPr>
      <w:r w:rsidRPr="002711D2">
        <w:rPr>
          <w:bCs/>
          <w:i/>
          <w:spacing w:val="-3"/>
        </w:rPr>
        <w:t>В случае заключения договора с физическим лицом применяется только пункт 9.3</w:t>
      </w:r>
    </w:p>
    <w:p w:rsidR="002711D2" w:rsidRPr="002711D2" w:rsidRDefault="002711D2" w:rsidP="002711D2">
      <w:pPr>
        <w:widowControl w:val="0"/>
        <w:autoSpaceDE w:val="0"/>
        <w:autoSpaceDN w:val="0"/>
        <w:adjustRightInd w:val="0"/>
        <w:ind w:firstLine="709"/>
        <w:contextualSpacing/>
      </w:pPr>
      <w:r w:rsidRPr="002711D2">
        <w:rPr>
          <w:bCs/>
          <w:spacing w:val="-3"/>
        </w:rPr>
        <w:t>9.1. </w:t>
      </w:r>
      <w:r w:rsidRPr="002711D2">
        <w:rPr>
          <w:i/>
        </w:rPr>
        <w:t xml:space="preserve">Вариант 1: при представлении сведений на материальных (в том числе электронных) носителях </w:t>
      </w:r>
      <w:r w:rsidRPr="002711D2">
        <w:t>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201___ года, (далее – Сведения), являются полными, точными и достоверными.</w:t>
      </w:r>
    </w:p>
    <w:p w:rsidR="002711D2" w:rsidRPr="002711D2" w:rsidRDefault="002711D2" w:rsidP="002711D2">
      <w:pPr>
        <w:widowControl w:val="0"/>
        <w:tabs>
          <w:tab w:val="left" w:pos="0"/>
        </w:tabs>
        <w:autoSpaceDE w:val="0"/>
        <w:autoSpaceDN w:val="0"/>
        <w:adjustRightInd w:val="0"/>
        <w:ind w:right="11" w:firstLine="709"/>
      </w:pPr>
      <w:r w:rsidRPr="002711D2">
        <w:rPr>
          <w:i/>
        </w:rPr>
        <w:t>Вариант 2: при представлении сведений по электронной почте</w:t>
      </w:r>
      <w:r w:rsidRPr="002711D2">
        <w:t xml:space="preserve">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адреса электронной почты Продавца _________________(далее – Сведения), являются полными, точными и достоверными.</w:t>
      </w:r>
    </w:p>
    <w:p w:rsidR="002711D2" w:rsidRPr="002711D2" w:rsidRDefault="002711D2" w:rsidP="002711D2">
      <w:pPr>
        <w:widowControl w:val="0"/>
        <w:tabs>
          <w:tab w:val="left" w:pos="0"/>
        </w:tabs>
        <w:autoSpaceDE w:val="0"/>
        <w:autoSpaceDN w:val="0"/>
        <w:adjustRightInd w:val="0"/>
        <w:ind w:right="11" w:firstLine="709"/>
      </w:pPr>
      <w:r w:rsidRPr="002711D2">
        <w:t>9.2. 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2711D2" w:rsidRPr="002711D2" w:rsidRDefault="002711D2" w:rsidP="002711D2">
      <w:pPr>
        <w:widowControl w:val="0"/>
        <w:tabs>
          <w:tab w:val="left" w:pos="0"/>
        </w:tabs>
        <w:autoSpaceDE w:val="0"/>
        <w:autoSpaceDN w:val="0"/>
        <w:adjustRightInd w:val="0"/>
        <w:ind w:right="11" w:firstLine="709"/>
      </w:pPr>
      <w:r w:rsidRPr="002711D2">
        <w:t xml:space="preserve">9.3. 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w:t>
      </w:r>
      <w:proofErr w:type="spellStart"/>
      <w:r w:rsidRPr="002711D2">
        <w:t>Росфинмониторингу</w:t>
      </w:r>
      <w:proofErr w:type="spellEnd"/>
      <w:r w:rsidRPr="002711D2">
        <w:t>, Правительству Российской Федерации) и последующую обработку Сведений такими органами (далее – Раскрытие).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2711D2" w:rsidRPr="002711D2" w:rsidRDefault="002711D2" w:rsidP="002711D2">
      <w:pPr>
        <w:widowControl w:val="0"/>
        <w:tabs>
          <w:tab w:val="left" w:pos="0"/>
        </w:tabs>
        <w:autoSpaceDE w:val="0"/>
        <w:autoSpaceDN w:val="0"/>
        <w:adjustRightInd w:val="0"/>
        <w:ind w:right="11" w:firstLine="709"/>
      </w:pPr>
      <w:r w:rsidRPr="002711D2">
        <w:t>9.4. 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2711D2" w:rsidRPr="002711D2" w:rsidRDefault="002711D2" w:rsidP="002711D2">
      <w:pPr>
        <w:widowControl w:val="0"/>
        <w:tabs>
          <w:tab w:val="left" w:pos="0"/>
        </w:tabs>
        <w:autoSpaceDE w:val="0"/>
        <w:autoSpaceDN w:val="0"/>
        <w:adjustRightInd w:val="0"/>
        <w:ind w:right="11" w:firstLine="709"/>
      </w:pPr>
      <w:r w:rsidRPr="002711D2">
        <w:t>9.5. 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p>
    <w:p w:rsidR="002711D2" w:rsidRPr="002711D2" w:rsidRDefault="002711D2" w:rsidP="002711D2">
      <w:pPr>
        <w:ind w:firstLine="708"/>
        <w:rPr>
          <w:rFonts w:eastAsia="Times New Roman"/>
        </w:rPr>
      </w:pPr>
    </w:p>
    <w:bookmarkEnd w:id="283"/>
    <w:p w:rsidR="002711D2" w:rsidRPr="002711D2" w:rsidRDefault="002711D2" w:rsidP="002711D2">
      <w:pPr>
        <w:jc w:val="center"/>
        <w:rPr>
          <w:rFonts w:eastAsia="Times New Roman"/>
        </w:rPr>
      </w:pPr>
      <w:r w:rsidRPr="002711D2">
        <w:rPr>
          <w:rFonts w:eastAsia="Times New Roman"/>
          <w:b/>
        </w:rPr>
        <w:t>10. Прочие условия</w:t>
      </w:r>
    </w:p>
    <w:p w:rsidR="002711D2" w:rsidRPr="002711D2" w:rsidRDefault="002711D2" w:rsidP="002711D2">
      <w:pPr>
        <w:ind w:firstLine="708"/>
        <w:rPr>
          <w:rFonts w:eastAsia="Times New Roman"/>
        </w:rPr>
      </w:pPr>
      <w:r w:rsidRPr="002711D2">
        <w:rPr>
          <w:rFonts w:eastAsia="Times New Roman"/>
        </w:rPr>
        <w:t>10.1. Противодействие коррупции.</w:t>
      </w:r>
    </w:p>
    <w:p w:rsidR="002711D2" w:rsidRPr="002711D2" w:rsidRDefault="002711D2" w:rsidP="002711D2">
      <w:pPr>
        <w:ind w:firstLine="708"/>
        <w:rPr>
          <w:rFonts w:eastAsiaTheme="minorHAnsi"/>
          <w:lang w:eastAsia="en-US"/>
        </w:rPr>
      </w:pPr>
      <w:r w:rsidRPr="002711D2">
        <w:rPr>
          <w:rFonts w:eastAsiaTheme="minorHAnsi"/>
          <w:lang w:eastAsia="en-US"/>
        </w:rPr>
        <w:t>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2711D2" w:rsidRPr="002711D2" w:rsidRDefault="002711D2" w:rsidP="002711D2">
      <w:pPr>
        <w:ind w:firstLine="708"/>
        <w:rPr>
          <w:rFonts w:eastAsiaTheme="minorHAnsi"/>
          <w:lang w:eastAsia="en-US"/>
        </w:rPr>
      </w:pPr>
      <w:r w:rsidRPr="002711D2">
        <w:rPr>
          <w:rFonts w:eastAsiaTheme="minorHAnsi"/>
          <w:lang w:eastAsia="en-US"/>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2711D2" w:rsidRPr="002711D2" w:rsidRDefault="002711D2" w:rsidP="002711D2">
      <w:pPr>
        <w:ind w:firstLine="708"/>
        <w:rPr>
          <w:rFonts w:eastAsiaTheme="minorHAnsi"/>
          <w:lang w:eastAsia="en-US"/>
        </w:rPr>
      </w:pPr>
      <w:r w:rsidRPr="002711D2">
        <w:rPr>
          <w:rFonts w:eastAsiaTheme="minorHAnsi"/>
          <w:lang w:eastAsia="en-US"/>
        </w:rPr>
        <w:t xml:space="preserve">10.2. Покупатель настоящим гарантирует, что он не контролируется лицами, включенными в перечень лиц, указанный в постановлении Правительства Российской Федерации от 01.11.2018 № 1300 «О мерах по реализации Указа Президента Российской Федерации от 22.10.2018 № 592», а также что ни он сам, ни лицо, подписавшее настоящий Договор, не включены в перечни лиц,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 </w:t>
      </w:r>
    </w:p>
    <w:p w:rsidR="002711D2" w:rsidRPr="002711D2" w:rsidRDefault="002711D2" w:rsidP="002711D2">
      <w:pPr>
        <w:ind w:firstLine="708"/>
        <w:rPr>
          <w:rFonts w:eastAsiaTheme="minorHAnsi"/>
          <w:lang w:eastAsia="en-US"/>
        </w:rPr>
      </w:pPr>
      <w:r w:rsidRPr="002711D2">
        <w:rPr>
          <w:rFonts w:eastAsiaTheme="minorHAnsi"/>
          <w:lang w:eastAsia="en-US"/>
        </w:rPr>
        <w:t>В случае включения Покупателя, его единоличных исполнительных органов, иных лиц, действующих от его имени, или лиц, которые его контролируют, в перечни лиц, в отношении которых применяются специальные экономические меры в соответствии с какими-либо актами Президента Российской Федерации или Правительства Российской Федерации, Покупатель незамедлительно информирует об этом Продавца.</w:t>
      </w:r>
    </w:p>
    <w:p w:rsidR="002711D2" w:rsidRPr="002711D2" w:rsidRDefault="002711D2" w:rsidP="002711D2">
      <w:pPr>
        <w:ind w:firstLine="708"/>
        <w:rPr>
          <w:rFonts w:eastAsiaTheme="minorHAnsi"/>
          <w:lang w:eastAsia="en-US"/>
        </w:rPr>
      </w:pPr>
      <w:r w:rsidRPr="002711D2">
        <w:rPr>
          <w:rFonts w:eastAsiaTheme="minorHAnsi"/>
          <w:lang w:eastAsia="en-US"/>
        </w:rPr>
        <w:t>Продавец и Покупатель подтверждают, что условия настоящего пункта признаны ими существенными условиями настоящего Договора в соответствии со статьей 432 Гражданского кодекса Российской Федерации.</w:t>
      </w:r>
    </w:p>
    <w:p w:rsidR="002711D2" w:rsidRPr="002711D2" w:rsidRDefault="002711D2" w:rsidP="002711D2">
      <w:pPr>
        <w:ind w:firstLine="708"/>
        <w:rPr>
          <w:rFonts w:eastAsiaTheme="minorHAnsi"/>
          <w:lang w:eastAsia="en-US"/>
        </w:rPr>
      </w:pPr>
      <w:r w:rsidRPr="002711D2">
        <w:rPr>
          <w:rFonts w:eastAsiaTheme="minorHAnsi"/>
          <w:lang w:eastAsia="en-US"/>
        </w:rPr>
        <w:t xml:space="preserve">Если специальной нормой части второй Гражданского кодекса Российской Федерации не установлено иное, </w:t>
      </w:r>
      <w:proofErr w:type="spellStart"/>
      <w:r w:rsidRPr="002711D2">
        <w:rPr>
          <w:rFonts w:eastAsiaTheme="minorHAnsi"/>
          <w:lang w:eastAsia="en-US"/>
        </w:rPr>
        <w:t>непредоставление</w:t>
      </w:r>
      <w:proofErr w:type="spellEnd"/>
      <w:r w:rsidRPr="002711D2">
        <w:rPr>
          <w:rFonts w:eastAsiaTheme="minorHAnsi"/>
          <w:lang w:eastAsia="en-US"/>
        </w:rPr>
        <w:t xml:space="preserve"> Покупателем указанной в настоящем пункте</w:t>
      </w:r>
      <w:r w:rsidRPr="002711D2">
        <w:rPr>
          <w:rFonts w:eastAsiaTheme="minorHAnsi"/>
          <w:i/>
          <w:lang w:eastAsia="en-US"/>
        </w:rPr>
        <w:t xml:space="preserve"> </w:t>
      </w:r>
      <w:r w:rsidRPr="002711D2">
        <w:rPr>
          <w:rFonts w:eastAsiaTheme="minorHAnsi"/>
          <w:lang w:eastAsia="en-US"/>
        </w:rPr>
        <w:t>информации, а равно получение Продавцом соответствующей информации о включении Покупателя, а также иных лиц, указанных в настоящем пункте, в указанные перечни лиц любым иным способом, является основанием для одностороннего внесудебного отказа Продавца от исполнения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p>
    <w:p w:rsidR="002711D2" w:rsidRPr="002711D2" w:rsidRDefault="002711D2" w:rsidP="002711D2">
      <w:pPr>
        <w:ind w:firstLine="567"/>
        <w:rPr>
          <w:rFonts w:eastAsiaTheme="minorHAnsi"/>
          <w:lang w:eastAsia="en-US"/>
        </w:rPr>
      </w:pPr>
      <w:r w:rsidRPr="002711D2">
        <w:rPr>
          <w:rFonts w:eastAsiaTheme="minorHAnsi"/>
          <w:lang w:eastAsia="en-US"/>
        </w:rPr>
        <w:t>Факт включения Покупателя,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Покупателя.</w:t>
      </w:r>
    </w:p>
    <w:p w:rsidR="002711D2" w:rsidRPr="002711D2" w:rsidRDefault="002711D2" w:rsidP="002711D2">
      <w:pPr>
        <w:rPr>
          <w:rFonts w:eastAsiaTheme="minorHAnsi"/>
          <w:lang w:eastAsia="en-US"/>
        </w:rPr>
      </w:pPr>
    </w:p>
    <w:p w:rsidR="002711D2" w:rsidRPr="002711D2" w:rsidRDefault="002711D2" w:rsidP="002711D2">
      <w:pPr>
        <w:jc w:val="center"/>
        <w:rPr>
          <w:rFonts w:eastAsiaTheme="minorHAnsi"/>
          <w:b/>
          <w:lang w:eastAsia="en-US"/>
        </w:rPr>
      </w:pPr>
      <w:r w:rsidRPr="002711D2">
        <w:rPr>
          <w:rFonts w:eastAsiaTheme="minorHAnsi"/>
          <w:b/>
          <w:lang w:eastAsia="en-US"/>
        </w:rPr>
        <w:t>11. Заключительные положения</w:t>
      </w:r>
    </w:p>
    <w:p w:rsidR="002711D2" w:rsidRPr="002711D2" w:rsidRDefault="002711D2" w:rsidP="002711D2">
      <w:pPr>
        <w:autoSpaceDE w:val="0"/>
        <w:autoSpaceDN w:val="0"/>
        <w:adjustRightInd w:val="0"/>
        <w:ind w:firstLine="708"/>
        <w:rPr>
          <w:rFonts w:eastAsiaTheme="minorHAnsi"/>
          <w:lang w:eastAsia="en-US"/>
        </w:rPr>
      </w:pPr>
      <w:r w:rsidRPr="002711D2">
        <w:rPr>
          <w:rFonts w:eastAsiaTheme="minorHAnsi"/>
          <w:lang w:eastAsia="en-US"/>
        </w:rPr>
        <w:t xml:space="preserve">11.1. В течение 2 (двух) рабочих дней с момента нотариального удостоверения нотариус, удостоверивший настоящий Договор, осуществляет нотариальное действие по передаче в орган, осуществляющий государственную регистрацию юридических лиц, заявления о внесении соответствующих изменений в Единый государственный реестр юридических лиц с указанием в заявлении об установлении залога </w:t>
      </w:r>
      <w:r w:rsidRPr="002711D2">
        <w:rPr>
          <w:rFonts w:eastAsia="Times New Roman"/>
        </w:rPr>
        <w:t>доли в уставном капитале Общества в пользу Продавца</w:t>
      </w:r>
      <w:r w:rsidRPr="002711D2">
        <w:rPr>
          <w:rFonts w:eastAsiaTheme="minorHAnsi"/>
          <w:lang w:eastAsia="en-US"/>
        </w:rPr>
        <w:t>.</w:t>
      </w:r>
    </w:p>
    <w:p w:rsidR="002711D2" w:rsidRPr="002711D2" w:rsidRDefault="002711D2" w:rsidP="002711D2">
      <w:pPr>
        <w:autoSpaceDE w:val="0"/>
        <w:autoSpaceDN w:val="0"/>
        <w:adjustRightInd w:val="0"/>
        <w:ind w:firstLine="708"/>
        <w:rPr>
          <w:rFonts w:eastAsiaTheme="minorHAnsi"/>
          <w:lang w:eastAsia="en-US"/>
        </w:rPr>
      </w:pPr>
      <w:r w:rsidRPr="002711D2">
        <w:rPr>
          <w:rFonts w:eastAsiaTheme="minorHAnsi"/>
          <w:lang w:eastAsia="en-US"/>
        </w:rPr>
        <w:t>11.2. В течение трех рабочих дней с момента удостоверения договора нотариус, удостоверивший настоящий Договор, осуществляет нотариальное действие по передаче Обществу копии заявления, направленного в регистрирующий орган для внесения изменений в сведения Единого государственного реестра юридических лиц.</w:t>
      </w:r>
    </w:p>
    <w:p w:rsidR="002711D2" w:rsidRPr="002711D2" w:rsidRDefault="002711D2" w:rsidP="002711D2">
      <w:pPr>
        <w:autoSpaceDE w:val="0"/>
        <w:autoSpaceDN w:val="0"/>
        <w:adjustRightInd w:val="0"/>
        <w:ind w:firstLine="708"/>
        <w:rPr>
          <w:rFonts w:eastAsiaTheme="minorHAnsi"/>
          <w:lang w:eastAsia="en-US"/>
        </w:rPr>
      </w:pPr>
      <w:r w:rsidRPr="002711D2">
        <w:rPr>
          <w:rFonts w:eastAsiaTheme="minorHAnsi"/>
          <w:lang w:eastAsia="en-US"/>
        </w:rPr>
        <w:t>11.3. Все расходы по нотариальному удостоверению настоящего Договора, а также расходы, связанные с внесением изменений в Единый государственный реестр юридических лиц, несет Покупатель.</w:t>
      </w:r>
    </w:p>
    <w:p w:rsidR="002711D2" w:rsidRPr="002711D2" w:rsidRDefault="002711D2" w:rsidP="002711D2">
      <w:pPr>
        <w:autoSpaceDE w:val="0"/>
        <w:autoSpaceDN w:val="0"/>
        <w:adjustRightInd w:val="0"/>
        <w:ind w:firstLine="708"/>
        <w:rPr>
          <w:rFonts w:eastAsiaTheme="minorHAnsi"/>
          <w:lang w:eastAsia="en-US"/>
        </w:rPr>
      </w:pPr>
      <w:r w:rsidRPr="002711D2">
        <w:rPr>
          <w:rFonts w:eastAsiaTheme="minorHAnsi"/>
          <w:lang w:eastAsia="en-US"/>
        </w:rPr>
        <w:t>11.4. Стороны пришли к соглашению о том, что во исполнение положений настоящего Договора оплата, направление документов, сообщений и прочее будет производиться по соответствующим реквизитам, указанным в настоящем Договоре. В случае изменения реквизитов Сторона, у которой произошли изменения, обязана немедленно письменно известить об этом другую Сторону. Все убытки, связанные с неправильным указанием в Договоре реквизитов, а также несвоевременным извещением об изменении реквизитов, несет виновная Сторона.</w:t>
      </w:r>
    </w:p>
    <w:p w:rsidR="002711D2" w:rsidRPr="002711D2" w:rsidRDefault="002711D2" w:rsidP="002711D2">
      <w:pPr>
        <w:autoSpaceDE w:val="0"/>
        <w:autoSpaceDN w:val="0"/>
        <w:adjustRightInd w:val="0"/>
        <w:ind w:firstLine="708"/>
        <w:rPr>
          <w:rFonts w:eastAsiaTheme="minorHAnsi"/>
          <w:lang w:eastAsia="en-US"/>
        </w:rPr>
      </w:pPr>
      <w:r w:rsidRPr="002711D2">
        <w:rPr>
          <w:rFonts w:eastAsiaTheme="minorHAnsi"/>
          <w:lang w:eastAsia="en-US"/>
        </w:rPr>
        <w:t>11.5. В том случае, если документ и/или сообщение было направлено Стороне по адресу, указанному в Договоре, но не было вручено по зависящим от адресата обстоятельствам (в том числе по причинам: отсутствия (выбытия) адресата, отказа адресата от получения отправления, истечения срока хранения, неработоспособности электронной почты и т.п.), сообщение будет считаться доставленным Стороне и, соответственно, полученным Стороной. При этом, моментом доставки (получения) будет считаться: при отправлении почтой – момент поступления в почтовое отделение адресата; при направлении курьерской службой, телеграфом иным способом, предполагающим непосредственное вручение – момент первой попытки вручения адресату.</w:t>
      </w:r>
    </w:p>
    <w:p w:rsidR="002711D2" w:rsidRPr="002711D2" w:rsidRDefault="002711D2" w:rsidP="002711D2">
      <w:pPr>
        <w:autoSpaceDE w:val="0"/>
        <w:autoSpaceDN w:val="0"/>
        <w:adjustRightInd w:val="0"/>
        <w:ind w:firstLine="708"/>
        <w:rPr>
          <w:rFonts w:eastAsiaTheme="minorHAnsi"/>
          <w:lang w:eastAsia="en-US"/>
        </w:rPr>
      </w:pPr>
      <w:r w:rsidRPr="002711D2">
        <w:rPr>
          <w:rFonts w:eastAsiaTheme="minorHAnsi"/>
          <w:lang w:eastAsia="en-US"/>
        </w:rPr>
        <w:t>11.6. </w:t>
      </w:r>
      <w:r w:rsidRPr="002711D2">
        <w:rPr>
          <w:rFonts w:eastAsia="Times New Roman"/>
        </w:rPr>
        <w:t>Договор подписан в трех экземплярах: по одному для каждой из сторон, третий – хранится в делах нотариуса. Все экземпляры имеют одинаковую юридическую силу.</w:t>
      </w:r>
    </w:p>
    <w:p w:rsidR="002711D2" w:rsidRPr="002711D2" w:rsidRDefault="002711D2" w:rsidP="002711D2">
      <w:pPr>
        <w:ind w:firstLine="709"/>
        <w:rPr>
          <w:rFonts w:eastAsia="Times New Roman"/>
        </w:rPr>
      </w:pPr>
      <w:r w:rsidRPr="002711D2">
        <w:rPr>
          <w:rFonts w:eastAsia="Times New Roman"/>
        </w:rPr>
        <w:t>11.7. Приложения к Договору:</w:t>
      </w:r>
    </w:p>
    <w:p w:rsidR="002711D2" w:rsidRPr="002711D2" w:rsidRDefault="002711D2" w:rsidP="002711D2">
      <w:pPr>
        <w:ind w:firstLine="709"/>
        <w:contextualSpacing/>
        <w:rPr>
          <w:rFonts w:eastAsia="BatangChe"/>
          <w:bCs/>
        </w:rPr>
      </w:pPr>
      <w:r w:rsidRPr="002711D2">
        <w:t>Приложение № 1 – Условия об обеспечении исполнения обязательств по Договору</w:t>
      </w:r>
    </w:p>
    <w:p w:rsidR="002711D2" w:rsidRPr="002711D2" w:rsidRDefault="002711D2" w:rsidP="002711D2">
      <w:pPr>
        <w:ind w:firstLine="709"/>
        <w:contextualSpacing/>
        <w:rPr>
          <w:rFonts w:eastAsia="BatangChe"/>
          <w:bCs/>
        </w:rPr>
      </w:pPr>
      <w:r w:rsidRPr="002711D2">
        <w:rPr>
          <w:rFonts w:eastAsia="Times New Roman"/>
        </w:rPr>
        <w:t xml:space="preserve">Приложение № 2 – </w:t>
      </w:r>
      <w:r w:rsidRPr="002711D2">
        <w:rPr>
          <w:rFonts w:eastAsia="BatangChe"/>
        </w:rPr>
        <w:t xml:space="preserve">Положение </w:t>
      </w:r>
      <w:r w:rsidRPr="002711D2">
        <w:rPr>
          <w:rFonts w:eastAsia="BatangChe"/>
          <w:bCs/>
        </w:rPr>
        <w:t>о конфиденциальности и взаимном неразглашении информации.</w:t>
      </w:r>
    </w:p>
    <w:p w:rsidR="002711D2" w:rsidRPr="002711D2" w:rsidRDefault="002711D2" w:rsidP="002711D2">
      <w:pPr>
        <w:ind w:firstLine="709"/>
        <w:rPr>
          <w:rFonts w:eastAsiaTheme="minorHAnsi"/>
          <w:lang w:eastAsia="en-US"/>
        </w:rPr>
      </w:pPr>
      <w:r w:rsidRPr="002711D2">
        <w:rPr>
          <w:rFonts w:eastAsia="BatangChe"/>
          <w:bCs/>
        </w:rPr>
        <w:t xml:space="preserve">Приложение № 3 – </w:t>
      </w:r>
      <w:r w:rsidRPr="002711D2">
        <w:rPr>
          <w:rFonts w:eastAsiaTheme="minorHAnsi"/>
          <w:lang w:eastAsia="en-US"/>
        </w:rPr>
        <w:t>Требования к банкам - гарантам.</w:t>
      </w:r>
    </w:p>
    <w:p w:rsidR="002711D2" w:rsidRDefault="002711D2" w:rsidP="002711D2">
      <w:pPr>
        <w:jc w:val="center"/>
        <w:rPr>
          <w:rFonts w:eastAsia="Times New Roman"/>
          <w:b/>
        </w:rPr>
      </w:pPr>
    </w:p>
    <w:p w:rsidR="002711D2" w:rsidRPr="002711D2" w:rsidRDefault="002711D2" w:rsidP="002711D2">
      <w:pPr>
        <w:jc w:val="center"/>
        <w:rPr>
          <w:rFonts w:eastAsia="Times New Roman"/>
          <w:b/>
        </w:rPr>
      </w:pPr>
      <w:r w:rsidRPr="002711D2">
        <w:rPr>
          <w:rFonts w:eastAsia="Times New Roman"/>
          <w:b/>
        </w:rPr>
        <w:t>12. Адреса, реквизиты, подписи Сторон</w:t>
      </w:r>
    </w:p>
    <w:tbl>
      <w:tblPr>
        <w:tblW w:w="9889" w:type="dxa"/>
        <w:tblLook w:val="01E0" w:firstRow="1" w:lastRow="1" w:firstColumn="1" w:lastColumn="1" w:noHBand="0" w:noVBand="0"/>
      </w:tblPr>
      <w:tblGrid>
        <w:gridCol w:w="5211"/>
        <w:gridCol w:w="4678"/>
      </w:tblGrid>
      <w:tr w:rsidR="002711D2" w:rsidRPr="002711D2" w:rsidTr="00620740">
        <w:tc>
          <w:tcPr>
            <w:tcW w:w="5211" w:type="dxa"/>
          </w:tcPr>
          <w:p w:rsidR="002711D2" w:rsidRPr="002711D2" w:rsidRDefault="002711D2" w:rsidP="002711D2">
            <w:pPr>
              <w:keepNext/>
              <w:jc w:val="center"/>
              <w:outlineLvl w:val="1"/>
              <w:rPr>
                <w:rFonts w:eastAsia="Times New Roman"/>
                <w:bCs/>
                <w:iCs/>
                <w:sz w:val="24"/>
                <w:szCs w:val="24"/>
              </w:rPr>
            </w:pPr>
            <w:r w:rsidRPr="002711D2">
              <w:rPr>
                <w:rFonts w:eastAsia="Times New Roman"/>
                <w:bCs/>
                <w:iCs/>
                <w:sz w:val="24"/>
                <w:szCs w:val="24"/>
              </w:rPr>
              <w:t>Продавец</w:t>
            </w:r>
          </w:p>
        </w:tc>
        <w:tc>
          <w:tcPr>
            <w:tcW w:w="4678" w:type="dxa"/>
          </w:tcPr>
          <w:p w:rsidR="002711D2" w:rsidRPr="002711D2" w:rsidRDefault="002711D2" w:rsidP="002711D2">
            <w:pPr>
              <w:keepNext/>
              <w:jc w:val="center"/>
              <w:outlineLvl w:val="1"/>
              <w:rPr>
                <w:rFonts w:eastAsia="Times New Roman"/>
                <w:bCs/>
                <w:iCs/>
                <w:sz w:val="24"/>
                <w:szCs w:val="24"/>
              </w:rPr>
            </w:pPr>
            <w:r w:rsidRPr="002711D2">
              <w:rPr>
                <w:rFonts w:eastAsia="Times New Roman"/>
                <w:bCs/>
                <w:iCs/>
                <w:sz w:val="24"/>
                <w:szCs w:val="24"/>
              </w:rPr>
              <w:t>Покупатель</w:t>
            </w:r>
          </w:p>
        </w:tc>
      </w:tr>
      <w:tr w:rsidR="002711D2" w:rsidRPr="002711D2" w:rsidTr="00620740">
        <w:tc>
          <w:tcPr>
            <w:tcW w:w="5211" w:type="dxa"/>
          </w:tcPr>
          <w:p w:rsidR="002711D2" w:rsidRPr="002711D2" w:rsidRDefault="002711D2" w:rsidP="002711D2">
            <w:pPr>
              <w:jc w:val="left"/>
              <w:rPr>
                <w:rFonts w:eastAsia="Times New Roman"/>
                <w:b/>
                <w:sz w:val="24"/>
                <w:szCs w:val="24"/>
              </w:rPr>
            </w:pPr>
            <w:r w:rsidRPr="002711D2">
              <w:rPr>
                <w:rFonts w:eastAsia="Times New Roman"/>
                <w:b/>
                <w:sz w:val="24"/>
                <w:szCs w:val="24"/>
              </w:rPr>
              <w:t>АО «ПО ЭХЗ»</w:t>
            </w:r>
          </w:p>
          <w:p w:rsidR="002711D2" w:rsidRPr="002711D2" w:rsidRDefault="002711D2" w:rsidP="002711D2">
            <w:pPr>
              <w:jc w:val="left"/>
              <w:rPr>
                <w:rFonts w:eastAsia="Times New Roman"/>
                <w:sz w:val="24"/>
                <w:szCs w:val="24"/>
              </w:rPr>
            </w:pPr>
            <w:r w:rsidRPr="002711D2">
              <w:rPr>
                <w:rFonts w:eastAsia="MS Mincho"/>
                <w:sz w:val="24"/>
                <w:szCs w:val="24"/>
              </w:rPr>
              <w:t xml:space="preserve">зарегистрировано ИФНС по г. Зеленогорску Красноярского края  21.08.2008 (свидетельство серии 24 № 005393067), ОГРН 1082453000410, ИНН 2453013555, КПП 245301001, </w:t>
            </w:r>
          </w:p>
          <w:p w:rsidR="002711D2" w:rsidRPr="002711D2" w:rsidRDefault="002711D2" w:rsidP="002711D2">
            <w:pPr>
              <w:jc w:val="left"/>
              <w:rPr>
                <w:rFonts w:eastAsia="Times New Roman"/>
                <w:b/>
                <w:sz w:val="24"/>
                <w:szCs w:val="24"/>
              </w:rPr>
            </w:pPr>
            <w:r w:rsidRPr="002711D2">
              <w:rPr>
                <w:rFonts w:eastAsia="Times New Roman"/>
                <w:b/>
                <w:sz w:val="24"/>
                <w:szCs w:val="24"/>
              </w:rPr>
              <w:t xml:space="preserve">Место нахождения: </w:t>
            </w:r>
          </w:p>
          <w:p w:rsidR="002711D2" w:rsidRPr="002711D2" w:rsidRDefault="002711D2" w:rsidP="002711D2">
            <w:pPr>
              <w:jc w:val="left"/>
              <w:rPr>
                <w:rFonts w:eastAsia="Times New Roman"/>
                <w:sz w:val="24"/>
                <w:szCs w:val="24"/>
              </w:rPr>
            </w:pPr>
            <w:r w:rsidRPr="002711D2">
              <w:rPr>
                <w:rFonts w:eastAsia="Times New Roman"/>
                <w:sz w:val="24"/>
                <w:szCs w:val="24"/>
              </w:rPr>
              <w:t xml:space="preserve">663690, Российская Федерация, Красноярский край, г. Зеленогорск, </w:t>
            </w:r>
          </w:p>
          <w:p w:rsidR="002711D2" w:rsidRPr="002711D2" w:rsidRDefault="002711D2" w:rsidP="002711D2">
            <w:pPr>
              <w:jc w:val="left"/>
              <w:rPr>
                <w:rFonts w:eastAsia="Times New Roman"/>
                <w:sz w:val="24"/>
                <w:szCs w:val="24"/>
              </w:rPr>
            </w:pPr>
            <w:r w:rsidRPr="002711D2">
              <w:rPr>
                <w:rFonts w:eastAsia="Times New Roman"/>
                <w:sz w:val="24"/>
                <w:szCs w:val="24"/>
              </w:rPr>
              <w:t>ул. Первая Промышленная, дом 1</w:t>
            </w:r>
          </w:p>
          <w:p w:rsidR="002711D2" w:rsidRPr="002711D2" w:rsidRDefault="002711D2" w:rsidP="002711D2">
            <w:pPr>
              <w:jc w:val="left"/>
              <w:rPr>
                <w:rFonts w:eastAsia="Times New Roman"/>
                <w:b/>
                <w:sz w:val="24"/>
                <w:szCs w:val="24"/>
              </w:rPr>
            </w:pPr>
            <w:r w:rsidRPr="002711D2">
              <w:rPr>
                <w:rFonts w:eastAsia="Times New Roman"/>
                <w:b/>
                <w:sz w:val="24"/>
                <w:szCs w:val="24"/>
              </w:rPr>
              <w:t>Банковские реквизиты:</w:t>
            </w:r>
          </w:p>
          <w:p w:rsidR="002711D2" w:rsidRPr="002711D2" w:rsidRDefault="002711D2" w:rsidP="002711D2">
            <w:pPr>
              <w:jc w:val="left"/>
              <w:rPr>
                <w:sz w:val="24"/>
                <w:szCs w:val="24"/>
              </w:rPr>
            </w:pPr>
            <w:r w:rsidRPr="002711D2">
              <w:rPr>
                <w:sz w:val="24"/>
                <w:szCs w:val="24"/>
              </w:rPr>
              <w:t>Ф-л  Банка ГПБ (АО) «Восточно-Сибирский»</w:t>
            </w:r>
          </w:p>
          <w:p w:rsidR="002711D2" w:rsidRPr="002711D2" w:rsidRDefault="002711D2" w:rsidP="002711D2">
            <w:pPr>
              <w:jc w:val="left"/>
              <w:rPr>
                <w:sz w:val="24"/>
                <w:szCs w:val="24"/>
              </w:rPr>
            </w:pPr>
            <w:r w:rsidRPr="002711D2">
              <w:rPr>
                <w:sz w:val="24"/>
                <w:szCs w:val="24"/>
              </w:rPr>
              <w:t>Р/с 40702810500340000044</w:t>
            </w:r>
          </w:p>
          <w:p w:rsidR="002711D2" w:rsidRPr="002711D2" w:rsidRDefault="002711D2" w:rsidP="002711D2">
            <w:pPr>
              <w:jc w:val="left"/>
              <w:rPr>
                <w:sz w:val="24"/>
                <w:szCs w:val="24"/>
              </w:rPr>
            </w:pPr>
            <w:r w:rsidRPr="002711D2">
              <w:rPr>
                <w:sz w:val="24"/>
                <w:szCs w:val="24"/>
              </w:rPr>
              <w:t>БИК 040407877</w:t>
            </w:r>
          </w:p>
          <w:p w:rsidR="002711D2" w:rsidRPr="002711D2" w:rsidRDefault="002711D2" w:rsidP="002711D2">
            <w:pPr>
              <w:jc w:val="left"/>
              <w:rPr>
                <w:sz w:val="24"/>
                <w:szCs w:val="24"/>
              </w:rPr>
            </w:pPr>
            <w:r w:rsidRPr="002711D2">
              <w:rPr>
                <w:sz w:val="24"/>
                <w:szCs w:val="24"/>
              </w:rPr>
              <w:t>К/с 30101810100000000877</w:t>
            </w:r>
          </w:p>
          <w:p w:rsidR="002711D2" w:rsidRPr="002711D2" w:rsidRDefault="002711D2" w:rsidP="002711D2">
            <w:pPr>
              <w:jc w:val="left"/>
              <w:rPr>
                <w:rFonts w:eastAsia="Times New Roman"/>
                <w:sz w:val="24"/>
                <w:szCs w:val="24"/>
              </w:rPr>
            </w:pPr>
            <w:r w:rsidRPr="002711D2">
              <w:rPr>
                <w:rFonts w:eastAsia="Times New Roman"/>
                <w:sz w:val="24"/>
                <w:szCs w:val="24"/>
              </w:rPr>
              <w:t xml:space="preserve">Тел. (39169) </w:t>
            </w:r>
          </w:p>
          <w:p w:rsidR="002711D2" w:rsidRPr="002711D2" w:rsidRDefault="002711D2" w:rsidP="002711D2">
            <w:pPr>
              <w:keepNext/>
              <w:jc w:val="left"/>
              <w:outlineLvl w:val="1"/>
              <w:rPr>
                <w:rFonts w:eastAsia="Times New Roman"/>
                <w:bCs/>
                <w:iCs/>
                <w:sz w:val="24"/>
                <w:szCs w:val="24"/>
              </w:rPr>
            </w:pPr>
          </w:p>
        </w:tc>
        <w:tc>
          <w:tcPr>
            <w:tcW w:w="4678" w:type="dxa"/>
          </w:tcPr>
          <w:p w:rsidR="002711D2" w:rsidRPr="002711D2" w:rsidRDefault="002711D2" w:rsidP="002711D2">
            <w:pPr>
              <w:rPr>
                <w:rFonts w:eastAsia="Times New Roman"/>
                <w:sz w:val="24"/>
                <w:szCs w:val="24"/>
              </w:rPr>
            </w:pPr>
          </w:p>
        </w:tc>
      </w:tr>
      <w:tr w:rsidR="002711D2" w:rsidRPr="002711D2" w:rsidTr="00620740">
        <w:tc>
          <w:tcPr>
            <w:tcW w:w="5211" w:type="dxa"/>
          </w:tcPr>
          <w:p w:rsidR="002711D2" w:rsidRPr="002711D2" w:rsidRDefault="002711D2" w:rsidP="002711D2">
            <w:pPr>
              <w:rPr>
                <w:rFonts w:eastAsia="Times New Roman"/>
                <w:b/>
                <w:sz w:val="24"/>
                <w:szCs w:val="24"/>
              </w:rPr>
            </w:pPr>
            <w:r w:rsidRPr="002711D2">
              <w:rPr>
                <w:rFonts w:eastAsia="Times New Roman"/>
                <w:bCs/>
                <w:iCs/>
                <w:sz w:val="24"/>
                <w:szCs w:val="24"/>
              </w:rPr>
              <w:t>______________ (_______________)</w:t>
            </w:r>
          </w:p>
        </w:tc>
        <w:tc>
          <w:tcPr>
            <w:tcW w:w="4678" w:type="dxa"/>
          </w:tcPr>
          <w:p w:rsidR="002711D2" w:rsidRPr="002711D2" w:rsidRDefault="002711D2" w:rsidP="002711D2">
            <w:pPr>
              <w:rPr>
                <w:rFonts w:eastAsia="Times New Roman"/>
                <w:sz w:val="24"/>
                <w:szCs w:val="24"/>
              </w:rPr>
            </w:pPr>
            <w:r w:rsidRPr="002711D2">
              <w:rPr>
                <w:rFonts w:eastAsia="Times New Roman"/>
                <w:bCs/>
                <w:iCs/>
                <w:sz w:val="24"/>
                <w:szCs w:val="24"/>
              </w:rPr>
              <w:t>______________ (_______________)</w:t>
            </w:r>
          </w:p>
        </w:tc>
      </w:tr>
    </w:tbl>
    <w:p w:rsidR="002711D2" w:rsidRPr="002711D2" w:rsidRDefault="002711D2" w:rsidP="002711D2">
      <w:pPr>
        <w:pageBreakBefore/>
        <w:ind w:left="5528" w:firstLine="57"/>
        <w:jc w:val="right"/>
        <w:rPr>
          <w:lang w:eastAsia="en-US"/>
        </w:rPr>
      </w:pPr>
      <w:r w:rsidRPr="002711D2">
        <w:rPr>
          <w:lang w:eastAsia="en-US"/>
        </w:rPr>
        <w:t>Приложение  № 1</w:t>
      </w:r>
    </w:p>
    <w:p w:rsidR="002711D2" w:rsidRPr="002711D2" w:rsidRDefault="002711D2" w:rsidP="002711D2">
      <w:pPr>
        <w:autoSpaceDE w:val="0"/>
        <w:autoSpaceDN w:val="0"/>
        <w:adjustRightInd w:val="0"/>
        <w:ind w:firstLine="993"/>
        <w:jc w:val="right"/>
        <w:rPr>
          <w:rFonts w:eastAsia="Arial Unicode MS"/>
          <w:color w:val="000000"/>
          <w:lang w:bidi="ru-RU"/>
        </w:rPr>
      </w:pPr>
      <w:r w:rsidRPr="002711D2">
        <w:rPr>
          <w:rFonts w:eastAsia="Arial Unicode MS"/>
          <w:color w:val="000000"/>
          <w:lang w:bidi="ru-RU"/>
        </w:rPr>
        <w:t>к Договору купли-продажи доли</w:t>
      </w:r>
    </w:p>
    <w:p w:rsidR="002711D2" w:rsidRPr="002711D2" w:rsidRDefault="002711D2" w:rsidP="002711D2">
      <w:pPr>
        <w:ind w:firstLine="993"/>
        <w:jc w:val="right"/>
        <w:rPr>
          <w:rFonts w:eastAsia="Arial Unicode MS"/>
          <w:color w:val="000000"/>
          <w:lang w:bidi="ru-RU"/>
        </w:rPr>
      </w:pPr>
      <w:r w:rsidRPr="002711D2">
        <w:rPr>
          <w:rFonts w:eastAsia="Arial Unicode MS"/>
          <w:color w:val="000000"/>
          <w:lang w:bidi="ru-RU"/>
        </w:rPr>
        <w:t xml:space="preserve">от____________ № _________________ </w:t>
      </w:r>
    </w:p>
    <w:p w:rsidR="002711D2" w:rsidRPr="002711D2" w:rsidRDefault="002711D2" w:rsidP="002711D2">
      <w:pPr>
        <w:tabs>
          <w:tab w:val="left" w:pos="851"/>
          <w:tab w:val="left" w:pos="993"/>
          <w:tab w:val="left" w:pos="1985"/>
          <w:tab w:val="left" w:pos="2268"/>
        </w:tabs>
        <w:ind w:right="10"/>
        <w:jc w:val="center"/>
        <w:rPr>
          <w:b/>
          <w:bCs/>
        </w:rPr>
      </w:pPr>
    </w:p>
    <w:p w:rsidR="002711D2" w:rsidRPr="002711D2" w:rsidRDefault="002711D2" w:rsidP="002711D2">
      <w:pPr>
        <w:tabs>
          <w:tab w:val="left" w:pos="851"/>
          <w:tab w:val="left" w:pos="993"/>
          <w:tab w:val="left" w:pos="1985"/>
          <w:tab w:val="left" w:pos="2268"/>
        </w:tabs>
        <w:ind w:right="10"/>
        <w:jc w:val="center"/>
        <w:rPr>
          <w:b/>
          <w:bCs/>
        </w:rPr>
      </w:pPr>
      <w:r w:rsidRPr="002711D2">
        <w:rPr>
          <w:b/>
          <w:bCs/>
        </w:rPr>
        <w:t>Условия об обеспечении исполнения обязательств по Договору</w:t>
      </w:r>
    </w:p>
    <w:p w:rsidR="002711D2" w:rsidRPr="002711D2" w:rsidRDefault="002711D2" w:rsidP="002711D2">
      <w:pPr>
        <w:ind w:firstLine="708"/>
        <w:contextualSpacing/>
      </w:pPr>
    </w:p>
    <w:p w:rsidR="002711D2" w:rsidRPr="002711D2" w:rsidRDefault="002711D2" w:rsidP="002711D2">
      <w:pPr>
        <w:ind w:firstLine="708"/>
        <w:contextualSpacing/>
      </w:pPr>
      <w:r w:rsidRPr="002711D2">
        <w:t xml:space="preserve">1. В качестве обеспечения исполнения Покупателем своих обязательств по оплате цены </w:t>
      </w:r>
      <w:r w:rsidRPr="002711D2">
        <w:rPr>
          <w:rFonts w:eastAsia="Times New Roman"/>
        </w:rPr>
        <w:t>продажи доли в уставном капитале Общества</w:t>
      </w:r>
      <w:r w:rsidRPr="002711D2">
        <w:t xml:space="preserve"> Покупатель обязан в течение 10 (десяти) рабочих дней после заключения настоящего Договора предоставить Продавцу безотзывную банковскую гарантию.  </w:t>
      </w:r>
    </w:p>
    <w:p w:rsidR="002711D2" w:rsidRPr="002711D2" w:rsidRDefault="002711D2" w:rsidP="002711D2">
      <w:pPr>
        <w:ind w:firstLine="708"/>
        <w:contextualSpacing/>
      </w:pPr>
      <w:r w:rsidRPr="002711D2">
        <w:t>2. Размер обеспечения по банковской гарантии должен составлять не менее суммы, подлежащей уплате в рассрочку, указанной в подпункте б) пункта 3.2.2 Договора.</w:t>
      </w:r>
    </w:p>
    <w:p w:rsidR="002711D2" w:rsidRPr="002711D2" w:rsidRDefault="002711D2" w:rsidP="002711D2">
      <w:pPr>
        <w:ind w:firstLine="708"/>
        <w:contextualSpacing/>
      </w:pPr>
      <w:r w:rsidRPr="002711D2">
        <w:t>3. Срок действия банковской гарантии должен составлять срок исполнения обязательств по Договору, установленный подпунктом б) пункта 3.2.2 Договора, плюс 60 (шестьдесят) дней.</w:t>
      </w:r>
    </w:p>
    <w:p w:rsidR="002711D2" w:rsidRPr="002711D2" w:rsidRDefault="002711D2" w:rsidP="002711D2">
      <w:pPr>
        <w:ind w:firstLine="708"/>
        <w:contextualSpacing/>
      </w:pPr>
      <w:r w:rsidRPr="002711D2">
        <w:t>4. </w:t>
      </w:r>
      <w:r w:rsidRPr="002711D2">
        <w:rPr>
          <w:rFonts w:eastAsia="MS Mincho"/>
          <w:lang w:eastAsia="ja-JP"/>
        </w:rPr>
        <w:t>Банковская гарантия может быть предоставлена в виде</w:t>
      </w:r>
      <w:r w:rsidRPr="002711D2">
        <w:t>:</w:t>
      </w:r>
    </w:p>
    <w:p w:rsidR="002711D2" w:rsidRPr="002711D2" w:rsidRDefault="002711D2" w:rsidP="002711D2">
      <w:pPr>
        <w:ind w:firstLine="708"/>
        <w:contextualSpacing/>
      </w:pPr>
      <w:r w:rsidRPr="002711D2">
        <w:t>а) </w:t>
      </w:r>
      <w:r w:rsidRPr="002711D2">
        <w:rPr>
          <w:color w:val="000000"/>
        </w:rPr>
        <w:t xml:space="preserve">гарантии на бланке </w:t>
      </w:r>
      <w:r w:rsidRPr="002711D2">
        <w:t>банка</w:t>
      </w:r>
      <w:r w:rsidRPr="002711D2">
        <w:rPr>
          <w:color w:val="000000"/>
        </w:rPr>
        <w:t xml:space="preserve">-гаранта, подписанной уполномоченным лицом банка-гаранта, с печатью банка-гаранта. При этом гарантия должна сопровождаться инструкцией Банка-гаранта по системе SWIFT в банк Бенефициара об </w:t>
      </w:r>
      <w:proofErr w:type="spellStart"/>
      <w:r w:rsidRPr="002711D2">
        <w:rPr>
          <w:color w:val="000000"/>
        </w:rPr>
        <w:t>авизовании</w:t>
      </w:r>
      <w:proofErr w:type="spellEnd"/>
      <w:r w:rsidRPr="002711D2">
        <w:rPr>
          <w:color w:val="000000"/>
        </w:rPr>
        <w:t xml:space="preserve"> Бенефициару сообщения о факте выдачи данной банковской гарантии с указанием основных ее реквизитов (банк-гарант, номер, дата выдачи, сумма, срок действия, бенефициар, принципал, договор, по которому предусмотрено предоставление обеспечения исполнения обязательства и т.д.) и подтверждением полномочий лица, подписавшего данную гарантию;</w:t>
      </w:r>
    </w:p>
    <w:p w:rsidR="002711D2" w:rsidRPr="002711D2" w:rsidRDefault="002711D2" w:rsidP="002711D2">
      <w:pPr>
        <w:ind w:firstLine="708"/>
        <w:contextualSpacing/>
      </w:pPr>
      <w:r w:rsidRPr="002711D2">
        <w:t>б) </w:t>
      </w:r>
      <w:r w:rsidRPr="002711D2">
        <w:rPr>
          <w:color w:val="000000"/>
        </w:rPr>
        <w:t>гарантии, переданной по системе SWIFT в банк Бенефициара, с инструкцией авизовать данную гарантию Бенефициару. При данном виде предоставления банковской гарантии полномочия лица, подписавшего данную гарантию, считаются подтвержденными;</w:t>
      </w:r>
    </w:p>
    <w:p w:rsidR="002711D2" w:rsidRPr="002711D2" w:rsidRDefault="002711D2" w:rsidP="002711D2">
      <w:pPr>
        <w:ind w:firstLine="708"/>
        <w:contextualSpacing/>
      </w:pPr>
      <w:r w:rsidRPr="002711D2">
        <w:t>в) </w:t>
      </w:r>
      <w:r w:rsidRPr="002711D2">
        <w:rPr>
          <w:color w:val="000000"/>
        </w:rPr>
        <w:t xml:space="preserve">гарантии на бланке </w:t>
      </w:r>
      <w:r w:rsidRPr="002711D2">
        <w:t>банка</w:t>
      </w:r>
      <w:r w:rsidRPr="002711D2">
        <w:rPr>
          <w:color w:val="000000"/>
        </w:rPr>
        <w:t xml:space="preserve">-гаранта, подписанной уполномоченным лицом Банка-гаранта, с печатью </w:t>
      </w:r>
      <w:r w:rsidRPr="002711D2">
        <w:t>банка</w:t>
      </w:r>
      <w:r w:rsidRPr="002711D2">
        <w:rPr>
          <w:color w:val="000000"/>
        </w:rPr>
        <w:t>-гаранта.</w:t>
      </w:r>
    </w:p>
    <w:p w:rsidR="002711D2" w:rsidRPr="002711D2" w:rsidRDefault="002711D2" w:rsidP="002711D2">
      <w:pPr>
        <w:ind w:firstLine="708"/>
        <w:contextualSpacing/>
      </w:pPr>
      <w:r w:rsidRPr="002711D2">
        <w:t>5. К банковской гарантии</w:t>
      </w:r>
      <w:r w:rsidRPr="002711D2">
        <w:rPr>
          <w:color w:val="000000"/>
        </w:rPr>
        <w:t>, указанной в подпункте «в» пункта 4 настоящего приложения к Договору,</w:t>
      </w:r>
      <w:r w:rsidRPr="002711D2">
        <w:t xml:space="preserve"> должны прилагаться следующие документы, подтверждающие полномочия, лица подписавшего банковскую гарантию:</w:t>
      </w:r>
    </w:p>
    <w:p w:rsidR="002711D2" w:rsidRPr="002711D2" w:rsidRDefault="002711D2" w:rsidP="002711D2">
      <w:pPr>
        <w:ind w:firstLine="709"/>
        <w:contextualSpacing/>
      </w:pPr>
      <w:r w:rsidRPr="002711D2">
        <w:t>заверенные уполномоченным лицом банка-гаранта или нотариально заверенные копии действующих учредительных документов банка-гаранта;</w:t>
      </w:r>
    </w:p>
    <w:p w:rsidR="002711D2" w:rsidRPr="002711D2" w:rsidRDefault="002711D2" w:rsidP="002711D2">
      <w:pPr>
        <w:autoSpaceDE w:val="0"/>
        <w:autoSpaceDN w:val="0"/>
        <w:adjustRightInd w:val="0"/>
        <w:ind w:firstLine="709"/>
        <w:contextualSpacing/>
      </w:pPr>
      <w:r w:rsidRPr="002711D2">
        <w:t>заверенная уполномоченным лицом банка-гаранта копия решения (выписки из протокола) уполномоченного органа управления банка-гаранта об избрании единоличного исполнительного органа (в случае если банковская гарантия подписаны единоличным исполнительным органом банка-гаранта);</w:t>
      </w:r>
    </w:p>
    <w:p w:rsidR="002711D2" w:rsidRPr="002711D2" w:rsidRDefault="002711D2" w:rsidP="002711D2">
      <w:pPr>
        <w:autoSpaceDE w:val="0"/>
        <w:autoSpaceDN w:val="0"/>
        <w:adjustRightInd w:val="0"/>
        <w:ind w:firstLine="709"/>
        <w:contextualSpacing/>
      </w:pPr>
      <w:r w:rsidRPr="002711D2">
        <w:t>подлинник или копия доверенности, заверенная лицом ее выдавшим или нотариально, на лицо, действующее от имени банка-гаранта, либо заверенный отделом кадров или лицом, его подписавшим, приказ о назначении лица, выполняющего функции единоличного исполнительного органа данного общества.  В случае если в доверенности на право подписи обеспечения имеются ограничения, а именно – подписание осуществляется в рамках решений кредитных комитетов, структурных подразделений и т.п. лица, выдающего обеспечение, необходимо представление всех поименованных в доверенности решений или, в случае отказа от предоставления данных документов, письма от уполномоченного лица, что предоставление данного обеспечения осуществляется в соответствии с решениями, перечисленными в доверенности;</w:t>
      </w:r>
    </w:p>
    <w:p w:rsidR="002711D2" w:rsidRPr="002711D2" w:rsidRDefault="002711D2" w:rsidP="002711D2">
      <w:pPr>
        <w:autoSpaceDE w:val="0"/>
        <w:autoSpaceDN w:val="0"/>
        <w:adjustRightInd w:val="0"/>
        <w:ind w:firstLine="709"/>
        <w:contextualSpacing/>
      </w:pPr>
      <w:r w:rsidRPr="002711D2">
        <w:t>подлинник (или нотариально заверенная копия) выписки из Единого государственного реестра юридических лиц (ЕГРЮЛ) лица, выдающего обеспечение (срок действия выписки составляет 30 (тридцать) дней с даты ее выдачи регистрирующим органом).</w:t>
      </w:r>
    </w:p>
    <w:p w:rsidR="002711D2" w:rsidRPr="002711D2" w:rsidRDefault="002711D2" w:rsidP="002711D2">
      <w:pPr>
        <w:autoSpaceDE w:val="0"/>
        <w:autoSpaceDN w:val="0"/>
        <w:adjustRightInd w:val="0"/>
        <w:ind w:firstLine="709"/>
        <w:contextualSpacing/>
      </w:pPr>
      <w:r w:rsidRPr="002711D2">
        <w:t>6. Банковская гарантия считается предоставленной Покупателем с момента получения Продавцом банковской гарантии, а также документов, указанных в пункте 5 настоящего приложения к Договору.</w:t>
      </w:r>
    </w:p>
    <w:p w:rsidR="002711D2" w:rsidRPr="002711D2" w:rsidRDefault="002711D2" w:rsidP="002711D2">
      <w:pPr>
        <w:autoSpaceDE w:val="0"/>
        <w:autoSpaceDN w:val="0"/>
        <w:adjustRightInd w:val="0"/>
        <w:ind w:firstLine="709"/>
        <w:contextualSpacing/>
      </w:pPr>
      <w:r w:rsidRPr="002711D2">
        <w:t>7. Продавец вправе истребовать обеспечение у гаранта непосредственно после нарушения Покупателем обязательств, в обеспечение которых была выдана банковская гарантия.</w:t>
      </w:r>
    </w:p>
    <w:p w:rsidR="002711D2" w:rsidRPr="002711D2" w:rsidRDefault="002711D2" w:rsidP="002711D2">
      <w:pPr>
        <w:tabs>
          <w:tab w:val="left" w:pos="0"/>
        </w:tabs>
        <w:contextualSpacing/>
      </w:pPr>
      <w:r w:rsidRPr="002711D2">
        <w:tab/>
        <w:t xml:space="preserve">8. В случае утраты банковской гарантией обеспечительной функции, Покупатель обязуется в течение 15 (пятнадцати) календарных дней с момента утраты обеспечительной функции предоставить новую банковскую гарантию, отвечающую условиям Договора. В случае не предоставления Покупателем новой банковской гарантии в указанный срок условие о рассрочке, установленное подпунктом б) пункта 3.2.2 Договора, утрачивает силу. При этом Покупатель обязуется единовременно уплатить Продавцу всю оставшуюся неоплаченной часть цены </w:t>
      </w:r>
      <w:r w:rsidRPr="002711D2">
        <w:rPr>
          <w:rFonts w:eastAsia="Times New Roman"/>
        </w:rPr>
        <w:t>доли в уставном капитале Общества</w:t>
      </w:r>
      <w:r w:rsidRPr="002711D2">
        <w:t xml:space="preserve"> в течение 10 (десяти) рабочих дней с момента истечения срока для предоставления новой банковской гарантии.</w:t>
      </w:r>
    </w:p>
    <w:p w:rsidR="002711D2" w:rsidRPr="002711D2" w:rsidRDefault="002711D2" w:rsidP="002711D2">
      <w:pPr>
        <w:tabs>
          <w:tab w:val="left" w:pos="993"/>
        </w:tabs>
      </w:pPr>
    </w:p>
    <w:p w:rsidR="002711D2" w:rsidRPr="002711D2" w:rsidRDefault="002711D2" w:rsidP="002711D2">
      <w:pPr>
        <w:autoSpaceDE w:val="0"/>
        <w:autoSpaceDN w:val="0"/>
        <w:adjustRightInd w:val="0"/>
        <w:contextualSpacing/>
        <w:jc w:val="center"/>
      </w:pPr>
      <w:r w:rsidRPr="002711D2">
        <w:t>Подписи Сторон</w:t>
      </w:r>
    </w:p>
    <w:p w:rsidR="002711D2" w:rsidRPr="002711D2" w:rsidRDefault="002711D2" w:rsidP="002711D2">
      <w:pPr>
        <w:tabs>
          <w:tab w:val="left" w:pos="993"/>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784"/>
      </w:tblGrid>
      <w:tr w:rsidR="002711D2" w:rsidRPr="002711D2" w:rsidTr="00620740">
        <w:tc>
          <w:tcPr>
            <w:tcW w:w="4935" w:type="dxa"/>
            <w:tcBorders>
              <w:top w:val="nil"/>
              <w:left w:val="nil"/>
              <w:bottom w:val="nil"/>
              <w:right w:val="nil"/>
            </w:tcBorders>
            <w:shd w:val="clear" w:color="auto" w:fill="auto"/>
          </w:tcPr>
          <w:p w:rsidR="002711D2" w:rsidRPr="002711D2" w:rsidRDefault="002711D2" w:rsidP="002711D2">
            <w:pPr>
              <w:rPr>
                <w:rFonts w:eastAsia="Times New Roman"/>
                <w:color w:val="000000"/>
                <w:lang w:bidi="ru-RU"/>
              </w:rPr>
            </w:pPr>
            <w:r w:rsidRPr="002711D2">
              <w:rPr>
                <w:rFonts w:eastAsia="Times New Roman"/>
                <w:color w:val="000000"/>
                <w:lang w:bidi="ru-RU"/>
              </w:rPr>
              <w:t>От Продавца:</w:t>
            </w:r>
          </w:p>
          <w:p w:rsidR="002711D2" w:rsidRPr="002711D2" w:rsidRDefault="002711D2" w:rsidP="002711D2">
            <w:pPr>
              <w:rPr>
                <w:rFonts w:eastAsia="Times New Roman"/>
              </w:rPr>
            </w:pPr>
          </w:p>
          <w:p w:rsidR="002711D2" w:rsidRPr="002711D2" w:rsidRDefault="002711D2" w:rsidP="002711D2">
            <w:pPr>
              <w:rPr>
                <w:rFonts w:eastAsia="Times New Roman"/>
              </w:rPr>
            </w:pPr>
            <w:r w:rsidRPr="002711D2">
              <w:rPr>
                <w:rFonts w:eastAsia="Times New Roman"/>
              </w:rPr>
              <w:t>_______________(________________)</w:t>
            </w:r>
          </w:p>
          <w:p w:rsidR="002711D2" w:rsidRPr="002711D2" w:rsidRDefault="002711D2" w:rsidP="002711D2">
            <w:pPr>
              <w:rPr>
                <w:rFonts w:eastAsia="Times New Roman"/>
              </w:rPr>
            </w:pPr>
          </w:p>
          <w:p w:rsidR="002711D2" w:rsidRPr="002711D2" w:rsidRDefault="002711D2" w:rsidP="002711D2">
            <w:pPr>
              <w:tabs>
                <w:tab w:val="left" w:pos="1276"/>
              </w:tabs>
              <w:rPr>
                <w:rFonts w:eastAsia="Times New Roman"/>
              </w:rPr>
            </w:pPr>
            <w:r w:rsidRPr="002711D2">
              <w:rPr>
                <w:rFonts w:eastAsia="Times New Roman"/>
              </w:rPr>
              <w:t>МП</w:t>
            </w:r>
          </w:p>
        </w:tc>
        <w:tc>
          <w:tcPr>
            <w:tcW w:w="4918" w:type="dxa"/>
            <w:tcBorders>
              <w:top w:val="nil"/>
              <w:left w:val="nil"/>
              <w:bottom w:val="nil"/>
              <w:right w:val="nil"/>
            </w:tcBorders>
            <w:shd w:val="clear" w:color="auto" w:fill="auto"/>
          </w:tcPr>
          <w:p w:rsidR="002711D2" w:rsidRPr="002711D2" w:rsidRDefault="002711D2" w:rsidP="002711D2">
            <w:pPr>
              <w:rPr>
                <w:rFonts w:eastAsia="Times New Roman"/>
                <w:color w:val="000000"/>
                <w:lang w:bidi="ru-RU"/>
              </w:rPr>
            </w:pPr>
            <w:r w:rsidRPr="002711D2">
              <w:rPr>
                <w:rFonts w:eastAsia="Times New Roman"/>
                <w:color w:val="000000"/>
                <w:lang w:bidi="ru-RU"/>
              </w:rPr>
              <w:t>От Покупателя:</w:t>
            </w:r>
          </w:p>
          <w:p w:rsidR="002711D2" w:rsidRPr="002711D2" w:rsidRDefault="002711D2" w:rsidP="002711D2">
            <w:pPr>
              <w:rPr>
                <w:rFonts w:eastAsia="Times New Roman"/>
              </w:rPr>
            </w:pPr>
          </w:p>
          <w:p w:rsidR="002711D2" w:rsidRPr="002711D2" w:rsidRDefault="002711D2" w:rsidP="002711D2">
            <w:pPr>
              <w:rPr>
                <w:rFonts w:eastAsia="Times New Roman"/>
              </w:rPr>
            </w:pPr>
            <w:r w:rsidRPr="002711D2">
              <w:rPr>
                <w:rFonts w:eastAsia="Times New Roman"/>
              </w:rPr>
              <w:t>_______________(________________)</w:t>
            </w:r>
          </w:p>
          <w:p w:rsidR="002711D2" w:rsidRPr="002711D2" w:rsidRDefault="002711D2" w:rsidP="002711D2">
            <w:pPr>
              <w:rPr>
                <w:rFonts w:eastAsia="Times New Roman"/>
              </w:rPr>
            </w:pPr>
          </w:p>
          <w:p w:rsidR="002711D2" w:rsidRPr="002711D2" w:rsidRDefault="002711D2" w:rsidP="002711D2">
            <w:pPr>
              <w:tabs>
                <w:tab w:val="left" w:pos="1276"/>
              </w:tabs>
              <w:rPr>
                <w:rFonts w:eastAsia="Times New Roman"/>
              </w:rPr>
            </w:pPr>
            <w:r w:rsidRPr="002711D2">
              <w:rPr>
                <w:rFonts w:eastAsia="Times New Roman"/>
              </w:rPr>
              <w:t>МП</w:t>
            </w:r>
          </w:p>
        </w:tc>
      </w:tr>
    </w:tbl>
    <w:p w:rsidR="002711D2" w:rsidRPr="002711D2" w:rsidRDefault="002711D2" w:rsidP="002711D2">
      <w:pPr>
        <w:tabs>
          <w:tab w:val="left" w:pos="993"/>
        </w:tabs>
      </w:pPr>
    </w:p>
    <w:p w:rsidR="002711D2" w:rsidRPr="002711D2" w:rsidRDefault="002711D2" w:rsidP="002711D2">
      <w:pPr>
        <w:jc w:val="left"/>
      </w:pPr>
    </w:p>
    <w:p w:rsidR="002711D2" w:rsidRPr="002711D2" w:rsidRDefault="002711D2" w:rsidP="002711D2">
      <w:pPr>
        <w:pageBreakBefore/>
        <w:widowControl w:val="0"/>
        <w:tabs>
          <w:tab w:val="left" w:pos="567"/>
        </w:tabs>
        <w:autoSpaceDE w:val="0"/>
        <w:autoSpaceDN w:val="0"/>
        <w:adjustRightInd w:val="0"/>
        <w:ind w:left="567" w:hanging="567"/>
        <w:jc w:val="right"/>
      </w:pPr>
      <w:r w:rsidRPr="002711D2">
        <w:t>Приложение № 2</w:t>
      </w:r>
    </w:p>
    <w:p w:rsidR="002711D2" w:rsidRPr="002711D2" w:rsidRDefault="002711D2" w:rsidP="002711D2">
      <w:pPr>
        <w:autoSpaceDE w:val="0"/>
        <w:autoSpaceDN w:val="0"/>
        <w:adjustRightInd w:val="0"/>
        <w:ind w:firstLine="993"/>
        <w:jc w:val="right"/>
        <w:rPr>
          <w:rFonts w:eastAsia="Arial Unicode MS"/>
          <w:color w:val="000000"/>
          <w:lang w:bidi="ru-RU"/>
        </w:rPr>
      </w:pPr>
      <w:r w:rsidRPr="002711D2">
        <w:rPr>
          <w:rFonts w:eastAsia="Arial Unicode MS"/>
          <w:color w:val="000000"/>
          <w:lang w:bidi="ru-RU"/>
        </w:rPr>
        <w:t>к Договору купли-продажи доли</w:t>
      </w:r>
    </w:p>
    <w:p w:rsidR="002711D2" w:rsidRPr="002711D2" w:rsidRDefault="002711D2" w:rsidP="002711D2">
      <w:pPr>
        <w:ind w:firstLine="993"/>
        <w:jc w:val="right"/>
        <w:rPr>
          <w:rFonts w:eastAsia="Arial Unicode MS"/>
          <w:color w:val="000000"/>
          <w:lang w:bidi="ru-RU"/>
        </w:rPr>
      </w:pPr>
      <w:r w:rsidRPr="002711D2">
        <w:rPr>
          <w:rFonts w:eastAsia="Arial Unicode MS"/>
          <w:color w:val="000000"/>
          <w:lang w:bidi="ru-RU"/>
        </w:rPr>
        <w:t xml:space="preserve">от____________ № _________________ </w:t>
      </w:r>
    </w:p>
    <w:p w:rsidR="002711D2" w:rsidRPr="002711D2" w:rsidRDefault="002711D2" w:rsidP="002711D2">
      <w:pPr>
        <w:contextualSpacing/>
        <w:jc w:val="center"/>
        <w:rPr>
          <w:rFonts w:eastAsia="BatangChe"/>
          <w:b/>
        </w:rPr>
      </w:pPr>
    </w:p>
    <w:p w:rsidR="002711D2" w:rsidRPr="002711D2" w:rsidRDefault="002711D2" w:rsidP="002711D2">
      <w:pPr>
        <w:contextualSpacing/>
        <w:jc w:val="center"/>
        <w:rPr>
          <w:rFonts w:eastAsia="BatangChe"/>
          <w:b/>
          <w:bCs/>
          <w:smallCaps/>
        </w:rPr>
      </w:pPr>
      <w:r w:rsidRPr="002711D2">
        <w:rPr>
          <w:rFonts w:eastAsia="BatangChe"/>
          <w:b/>
        </w:rPr>
        <w:t>Положение</w:t>
      </w:r>
    </w:p>
    <w:p w:rsidR="002711D2" w:rsidRPr="002711D2" w:rsidRDefault="002711D2" w:rsidP="00B14B75">
      <w:pPr>
        <w:contextualSpacing/>
        <w:jc w:val="center"/>
        <w:rPr>
          <w:bCs/>
        </w:rPr>
      </w:pPr>
      <w:r w:rsidRPr="002711D2">
        <w:rPr>
          <w:rFonts w:eastAsia="BatangChe"/>
          <w:b/>
          <w:bCs/>
        </w:rPr>
        <w:t>о конфиденциальности и взаимном неразглашении информации</w:t>
      </w:r>
      <w:r w:rsidRPr="002711D2">
        <w:rPr>
          <w:rFonts w:eastAsia="BatangChe"/>
          <w:b/>
          <w:bCs/>
        </w:rPr>
        <w:br/>
      </w:r>
    </w:p>
    <w:p w:rsidR="002711D2" w:rsidRPr="002711D2" w:rsidRDefault="002711D2" w:rsidP="00B14B75">
      <w:pPr>
        <w:numPr>
          <w:ilvl w:val="0"/>
          <w:numId w:val="11"/>
        </w:numPr>
        <w:tabs>
          <w:tab w:val="left" w:pos="426"/>
        </w:tabs>
        <w:spacing w:after="200" w:line="276" w:lineRule="auto"/>
        <w:ind w:left="0" w:hanging="4755"/>
        <w:jc w:val="center"/>
        <w:rPr>
          <w:bCs/>
        </w:rPr>
      </w:pPr>
      <w:r w:rsidRPr="002711D2">
        <w:rPr>
          <w:bCs/>
        </w:rPr>
        <w:t>Общая часть</w:t>
      </w:r>
    </w:p>
    <w:p w:rsidR="002711D2" w:rsidRPr="002711D2" w:rsidRDefault="002711D2" w:rsidP="00B14B75">
      <w:pPr>
        <w:numPr>
          <w:ilvl w:val="1"/>
          <w:numId w:val="11"/>
        </w:numPr>
        <w:tabs>
          <w:tab w:val="left" w:pos="1276"/>
        </w:tabs>
        <w:spacing w:after="200" w:line="276" w:lineRule="auto"/>
        <w:ind w:left="0" w:firstLine="709"/>
        <w:rPr>
          <w:bCs/>
          <w:u w:val="single"/>
        </w:rPr>
      </w:pPr>
      <w:r w:rsidRPr="002711D2">
        <w:rPr>
          <w:bCs/>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2711D2" w:rsidRPr="002711D2" w:rsidRDefault="002711D2" w:rsidP="00B14B75">
      <w:pPr>
        <w:numPr>
          <w:ilvl w:val="1"/>
          <w:numId w:val="11"/>
        </w:numPr>
        <w:tabs>
          <w:tab w:val="left" w:pos="1276"/>
        </w:tabs>
        <w:spacing w:after="200" w:line="276" w:lineRule="auto"/>
        <w:ind w:left="0" w:firstLine="709"/>
        <w:rPr>
          <w:bCs/>
        </w:rPr>
      </w:pPr>
      <w:r w:rsidRPr="002711D2">
        <w:rPr>
          <w:bCs/>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2711D2" w:rsidRPr="002711D2" w:rsidRDefault="002711D2" w:rsidP="00B14B75">
      <w:pPr>
        <w:numPr>
          <w:ilvl w:val="1"/>
          <w:numId w:val="11"/>
        </w:numPr>
        <w:tabs>
          <w:tab w:val="left" w:pos="1276"/>
        </w:tabs>
        <w:spacing w:after="200" w:line="276" w:lineRule="auto"/>
        <w:ind w:left="0" w:firstLine="709"/>
        <w:rPr>
          <w:bCs/>
        </w:rPr>
      </w:pPr>
      <w:r w:rsidRPr="002711D2">
        <w:rPr>
          <w:bCs/>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2711D2" w:rsidRPr="002711D2" w:rsidRDefault="002711D2" w:rsidP="00B14B75">
      <w:pPr>
        <w:tabs>
          <w:tab w:val="left" w:pos="1276"/>
        </w:tabs>
        <w:rPr>
          <w:bCs/>
        </w:rPr>
      </w:pPr>
    </w:p>
    <w:p w:rsidR="002711D2" w:rsidRPr="002711D2" w:rsidRDefault="002711D2" w:rsidP="00B14B75">
      <w:pPr>
        <w:numPr>
          <w:ilvl w:val="0"/>
          <w:numId w:val="11"/>
        </w:numPr>
        <w:tabs>
          <w:tab w:val="left" w:pos="426"/>
        </w:tabs>
        <w:spacing w:after="200" w:line="276" w:lineRule="auto"/>
        <w:ind w:left="0" w:firstLine="709"/>
        <w:contextualSpacing/>
        <w:rPr>
          <w:bCs/>
        </w:rPr>
      </w:pPr>
      <w:r w:rsidRPr="002711D2">
        <w:rPr>
          <w:bCs/>
        </w:rPr>
        <w:t>Передача информации, составляющей коммерческую тайну</w:t>
      </w:r>
    </w:p>
    <w:p w:rsidR="002711D2" w:rsidRPr="002711D2" w:rsidRDefault="002711D2" w:rsidP="00B14B75">
      <w:pPr>
        <w:numPr>
          <w:ilvl w:val="1"/>
          <w:numId w:val="11"/>
        </w:numPr>
        <w:tabs>
          <w:tab w:val="left" w:pos="1276"/>
        </w:tabs>
        <w:spacing w:after="200" w:line="276" w:lineRule="auto"/>
        <w:ind w:left="0" w:firstLine="709"/>
        <w:rPr>
          <w:bCs/>
        </w:rPr>
      </w:pPr>
      <w:r w:rsidRPr="002711D2">
        <w:rPr>
          <w:bCs/>
        </w:rPr>
        <w:t>Право принятия решения на передачу информации, составляющей коммерческую тайну, принадлежит Передающей стороне.</w:t>
      </w:r>
    </w:p>
    <w:p w:rsidR="002711D2" w:rsidRPr="002711D2" w:rsidRDefault="002711D2" w:rsidP="00B14B75">
      <w:pPr>
        <w:tabs>
          <w:tab w:val="left" w:pos="1276"/>
        </w:tabs>
        <w:rPr>
          <w:bCs/>
        </w:rPr>
      </w:pPr>
    </w:p>
    <w:p w:rsidR="002711D2" w:rsidRDefault="002711D2" w:rsidP="00B14B75">
      <w:pPr>
        <w:numPr>
          <w:ilvl w:val="0"/>
          <w:numId w:val="11"/>
        </w:numPr>
        <w:tabs>
          <w:tab w:val="left" w:pos="426"/>
        </w:tabs>
        <w:spacing w:after="200" w:line="276" w:lineRule="auto"/>
        <w:ind w:left="0" w:firstLine="709"/>
        <w:contextualSpacing/>
        <w:rPr>
          <w:bCs/>
        </w:rPr>
      </w:pPr>
      <w:r w:rsidRPr="002711D2">
        <w:rPr>
          <w:bCs/>
        </w:rPr>
        <w:t>Использование информации, составляющей</w:t>
      </w:r>
    </w:p>
    <w:p w:rsidR="002711D2" w:rsidRPr="002711D2" w:rsidRDefault="002711D2" w:rsidP="00B14B75">
      <w:pPr>
        <w:tabs>
          <w:tab w:val="left" w:pos="426"/>
        </w:tabs>
        <w:spacing w:after="200" w:line="276" w:lineRule="auto"/>
        <w:contextualSpacing/>
        <w:rPr>
          <w:bCs/>
        </w:rPr>
      </w:pPr>
      <w:r w:rsidRPr="002711D2">
        <w:rPr>
          <w:bCs/>
        </w:rPr>
        <w:t>коммерческую тайну</w:t>
      </w:r>
    </w:p>
    <w:p w:rsidR="002711D2" w:rsidRPr="002711D2" w:rsidRDefault="002711D2" w:rsidP="00B14B75">
      <w:pPr>
        <w:numPr>
          <w:ilvl w:val="1"/>
          <w:numId w:val="11"/>
        </w:numPr>
        <w:tabs>
          <w:tab w:val="left" w:pos="1276"/>
        </w:tabs>
        <w:spacing w:after="200" w:line="276" w:lineRule="auto"/>
        <w:ind w:left="0" w:firstLine="709"/>
        <w:rPr>
          <w:bCs/>
        </w:rPr>
      </w:pPr>
      <w:r w:rsidRPr="002711D2">
        <w:rPr>
          <w:bCs/>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w:t>
      </w:r>
      <w:r w:rsidRPr="002711D2">
        <w:rPr>
          <w:rFonts w:eastAsia="Times New Roman"/>
        </w:rPr>
        <w:t>продажи доли в уставном капитале общества с ограниченной ответственностью «Искра»</w:t>
      </w:r>
      <w:r w:rsidRPr="002711D2">
        <w:rPr>
          <w:bCs/>
        </w:rPr>
        <w:t xml:space="preserve">. </w:t>
      </w:r>
    </w:p>
    <w:p w:rsidR="002711D2" w:rsidRPr="002711D2" w:rsidRDefault="002711D2" w:rsidP="00B14B75">
      <w:pPr>
        <w:tabs>
          <w:tab w:val="left" w:pos="1276"/>
        </w:tabs>
        <w:ind w:firstLine="709"/>
        <w:rPr>
          <w:bCs/>
        </w:rPr>
      </w:pPr>
      <w:r w:rsidRPr="002711D2">
        <w:rPr>
          <w:bCs/>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2711D2" w:rsidRPr="002711D2" w:rsidRDefault="002711D2" w:rsidP="00B14B75">
      <w:pPr>
        <w:numPr>
          <w:ilvl w:val="1"/>
          <w:numId w:val="11"/>
        </w:numPr>
        <w:tabs>
          <w:tab w:val="left" w:pos="1276"/>
        </w:tabs>
        <w:spacing w:after="200" w:line="276" w:lineRule="auto"/>
        <w:ind w:left="0" w:firstLine="709"/>
        <w:rPr>
          <w:bCs/>
        </w:rPr>
      </w:pPr>
      <w:r w:rsidRPr="002711D2">
        <w:rPr>
          <w:bCs/>
        </w:rPr>
        <w:t>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контроль за соблюдением этих мер.</w:t>
      </w:r>
    </w:p>
    <w:p w:rsidR="002711D2" w:rsidRPr="002711D2" w:rsidRDefault="002711D2" w:rsidP="00B14B75">
      <w:pPr>
        <w:numPr>
          <w:ilvl w:val="1"/>
          <w:numId w:val="11"/>
        </w:numPr>
        <w:tabs>
          <w:tab w:val="left" w:pos="1276"/>
        </w:tabs>
        <w:spacing w:after="200" w:line="276" w:lineRule="auto"/>
        <w:ind w:left="0" w:firstLine="709"/>
        <w:rPr>
          <w:bCs/>
        </w:rPr>
      </w:pPr>
      <w:r w:rsidRPr="002711D2">
        <w:rPr>
          <w:bCs/>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2711D2" w:rsidRPr="002711D2" w:rsidRDefault="002711D2" w:rsidP="00B14B75">
      <w:pPr>
        <w:numPr>
          <w:ilvl w:val="1"/>
          <w:numId w:val="11"/>
        </w:numPr>
        <w:tabs>
          <w:tab w:val="left" w:pos="1276"/>
        </w:tabs>
        <w:spacing w:after="200" w:line="276" w:lineRule="auto"/>
        <w:ind w:left="0" w:firstLine="709"/>
        <w:rPr>
          <w:bCs/>
        </w:rPr>
      </w:pPr>
      <w:r w:rsidRPr="002711D2">
        <w:rPr>
          <w:bC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2711D2" w:rsidRPr="002711D2" w:rsidRDefault="002711D2" w:rsidP="00B14B75">
      <w:pPr>
        <w:numPr>
          <w:ilvl w:val="1"/>
          <w:numId w:val="11"/>
        </w:numPr>
        <w:tabs>
          <w:tab w:val="left" w:pos="1276"/>
        </w:tabs>
        <w:spacing w:after="200" w:line="276" w:lineRule="auto"/>
        <w:ind w:left="0" w:firstLine="709"/>
        <w:rPr>
          <w:bCs/>
        </w:rPr>
      </w:pPr>
      <w:r w:rsidRPr="002711D2">
        <w:rPr>
          <w:bCs/>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2711D2" w:rsidRPr="002711D2" w:rsidRDefault="002711D2" w:rsidP="00B14B75">
      <w:pPr>
        <w:numPr>
          <w:ilvl w:val="1"/>
          <w:numId w:val="11"/>
        </w:numPr>
        <w:tabs>
          <w:tab w:val="left" w:pos="1276"/>
        </w:tabs>
        <w:spacing w:after="200" w:line="276" w:lineRule="auto"/>
        <w:ind w:left="0" w:firstLine="709"/>
        <w:rPr>
          <w:bCs/>
        </w:rPr>
      </w:pPr>
      <w:r w:rsidRPr="002711D2">
        <w:rPr>
          <w:bC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r w:rsidRPr="002711D2">
        <w:rPr>
          <w:rFonts w:eastAsia="Times New Roman"/>
        </w:rPr>
        <w:t xml:space="preserve">доли в уставном капитале общества с ограниченной ответственностью «Искра» с </w:t>
      </w:r>
      <w:r w:rsidRPr="002711D2">
        <w:rPr>
          <w:bCs/>
        </w:rPr>
        <w:t>Передающей стороной после подписания настоящего Положение, и в том объеме, в каком она им необходима для реализации условий договоров.</w:t>
      </w:r>
    </w:p>
    <w:p w:rsidR="002711D2" w:rsidRPr="002711D2" w:rsidRDefault="002711D2" w:rsidP="00B14B75">
      <w:pPr>
        <w:numPr>
          <w:ilvl w:val="1"/>
          <w:numId w:val="11"/>
        </w:numPr>
        <w:tabs>
          <w:tab w:val="left" w:pos="1276"/>
        </w:tabs>
        <w:spacing w:after="200" w:line="276" w:lineRule="auto"/>
        <w:ind w:left="0" w:firstLine="709"/>
        <w:rPr>
          <w:bCs/>
        </w:rPr>
      </w:pPr>
      <w:r w:rsidRPr="002711D2">
        <w:rPr>
          <w:bC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2711D2">
        <w:t>.</w:t>
      </w:r>
    </w:p>
    <w:p w:rsidR="002711D2" w:rsidRPr="002711D2" w:rsidRDefault="002711D2" w:rsidP="00B14B75">
      <w:pPr>
        <w:tabs>
          <w:tab w:val="left" w:pos="1276"/>
        </w:tabs>
        <w:ind w:firstLine="709"/>
      </w:pPr>
      <w:r w:rsidRPr="002711D2">
        <w:t>Передающая сторона в случае выявления нарушения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2711D2" w:rsidRDefault="002711D2" w:rsidP="00B14B75">
      <w:pPr>
        <w:tabs>
          <w:tab w:val="left" w:pos="1276"/>
        </w:tabs>
        <w:ind w:firstLine="709"/>
      </w:pPr>
      <w:r w:rsidRPr="002711D2">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2711D2" w:rsidRPr="002711D2" w:rsidRDefault="002711D2" w:rsidP="00B14B75">
      <w:pPr>
        <w:tabs>
          <w:tab w:val="left" w:pos="1276"/>
        </w:tabs>
        <w:ind w:firstLine="709"/>
      </w:pPr>
    </w:p>
    <w:p w:rsidR="002711D2" w:rsidRPr="002711D2" w:rsidRDefault="002711D2" w:rsidP="00B14B75">
      <w:pPr>
        <w:numPr>
          <w:ilvl w:val="1"/>
          <w:numId w:val="11"/>
        </w:numPr>
        <w:tabs>
          <w:tab w:val="left" w:pos="1276"/>
        </w:tabs>
        <w:spacing w:after="200" w:line="276" w:lineRule="auto"/>
        <w:ind w:left="0" w:firstLine="709"/>
        <w:rPr>
          <w:bCs/>
        </w:rPr>
      </w:pPr>
      <w:r w:rsidRPr="002711D2">
        <w:rPr>
          <w:bCs/>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2711D2" w:rsidRPr="002711D2" w:rsidRDefault="002711D2" w:rsidP="00B14B75">
      <w:pPr>
        <w:tabs>
          <w:tab w:val="left" w:pos="1276"/>
        </w:tabs>
        <w:ind w:firstLine="709"/>
      </w:pPr>
      <w:r w:rsidRPr="002711D2">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2711D2" w:rsidRPr="002711D2" w:rsidRDefault="002711D2" w:rsidP="00B14B75">
      <w:pPr>
        <w:ind w:firstLine="709"/>
        <w:rPr>
          <w:bCs/>
        </w:rPr>
      </w:pPr>
      <w:r w:rsidRPr="002711D2">
        <w:rPr>
          <w:bCs/>
        </w:rPr>
        <w:t>она была известна на законном основании Принимающей стороне до подписания настоящего Положения;</w:t>
      </w:r>
    </w:p>
    <w:p w:rsidR="002711D2" w:rsidRPr="002711D2" w:rsidRDefault="002711D2" w:rsidP="00B14B75">
      <w:pPr>
        <w:ind w:firstLine="709"/>
        <w:rPr>
          <w:bCs/>
        </w:rPr>
      </w:pPr>
      <w:r w:rsidRPr="002711D2">
        <w:rPr>
          <w:bC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2711D2" w:rsidRPr="002711D2" w:rsidRDefault="002711D2" w:rsidP="00B14B75">
      <w:pPr>
        <w:ind w:firstLine="709"/>
        <w:rPr>
          <w:bCs/>
        </w:rPr>
      </w:pPr>
      <w:r w:rsidRPr="002711D2">
        <w:rPr>
          <w:bCs/>
        </w:rPr>
        <w:t>на законном основании получена Принимающей стороной от третьего лица без ограничений на их использование;</w:t>
      </w:r>
    </w:p>
    <w:p w:rsidR="002711D2" w:rsidRPr="002711D2" w:rsidRDefault="002711D2" w:rsidP="00B14B75">
      <w:pPr>
        <w:ind w:firstLine="709"/>
        <w:rPr>
          <w:bCs/>
        </w:rPr>
      </w:pPr>
      <w:r w:rsidRPr="002711D2">
        <w:rPr>
          <w:bCs/>
        </w:rPr>
        <w:t>получена из общедоступных источников с указанием на эти источники;</w:t>
      </w:r>
    </w:p>
    <w:p w:rsidR="002711D2" w:rsidRPr="002711D2" w:rsidRDefault="002711D2" w:rsidP="00B14B75">
      <w:pPr>
        <w:ind w:firstLine="709"/>
        <w:rPr>
          <w:bCs/>
        </w:rPr>
      </w:pPr>
      <w:r w:rsidRPr="002711D2">
        <w:rPr>
          <w:bCs/>
        </w:rPr>
        <w:t>раскрыта для неограниченного доступа третьей стороной</w:t>
      </w:r>
    </w:p>
    <w:p w:rsidR="002711D2" w:rsidRPr="002711D2" w:rsidRDefault="002711D2" w:rsidP="00B14B75">
      <w:pPr>
        <w:numPr>
          <w:ilvl w:val="1"/>
          <w:numId w:val="11"/>
        </w:numPr>
        <w:tabs>
          <w:tab w:val="left" w:pos="1276"/>
        </w:tabs>
        <w:spacing w:after="200" w:line="276" w:lineRule="auto"/>
        <w:ind w:left="0" w:firstLine="709"/>
      </w:pPr>
      <w:r w:rsidRPr="002711D2">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2711D2" w:rsidRPr="002711D2" w:rsidRDefault="002711D2" w:rsidP="00B14B75">
      <w:pPr>
        <w:ind w:firstLine="709"/>
      </w:pPr>
      <w:r w:rsidRPr="002711D2">
        <w:t>а) при реорганизации:</w:t>
      </w:r>
    </w:p>
    <w:p w:rsidR="002711D2" w:rsidRPr="002711D2" w:rsidRDefault="002711D2" w:rsidP="00B14B75">
      <w:pPr>
        <w:ind w:firstLine="709"/>
      </w:pPr>
      <w:r w:rsidRPr="002711D2">
        <w:t>уведомление второй Стороны о факте реорганизации;</w:t>
      </w:r>
    </w:p>
    <w:p w:rsidR="002711D2" w:rsidRPr="002711D2" w:rsidRDefault="002711D2" w:rsidP="00B14B75">
      <w:pPr>
        <w:ind w:firstLine="709"/>
      </w:pPr>
      <w:r w:rsidRPr="002711D2">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2711D2" w:rsidRPr="002711D2" w:rsidRDefault="002711D2" w:rsidP="00B14B75">
      <w:pPr>
        <w:ind w:firstLine="709"/>
      </w:pPr>
      <w:r w:rsidRPr="002711D2">
        <w:t>б) при ликвидации:</w:t>
      </w:r>
    </w:p>
    <w:p w:rsidR="002711D2" w:rsidRDefault="002711D2" w:rsidP="00B14B75">
      <w:pPr>
        <w:ind w:firstLine="709"/>
      </w:pPr>
      <w:r w:rsidRPr="002711D2">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2711D2" w:rsidRPr="002711D2" w:rsidRDefault="002711D2" w:rsidP="00B14B75">
      <w:pPr>
        <w:ind w:firstLine="709"/>
      </w:pPr>
    </w:p>
    <w:p w:rsidR="002711D2" w:rsidRPr="002711D2" w:rsidRDefault="002711D2" w:rsidP="00B14B75">
      <w:pPr>
        <w:numPr>
          <w:ilvl w:val="1"/>
          <w:numId w:val="11"/>
        </w:numPr>
        <w:spacing w:after="200" w:line="276" w:lineRule="auto"/>
        <w:ind w:left="0" w:firstLine="709"/>
      </w:pPr>
      <w:r w:rsidRPr="002711D2">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2711D2" w:rsidRPr="002711D2" w:rsidRDefault="002711D2" w:rsidP="00B14B75">
      <w:pPr>
        <w:tabs>
          <w:tab w:val="left" w:pos="1276"/>
        </w:tabs>
      </w:pPr>
    </w:p>
    <w:p w:rsidR="002711D2" w:rsidRPr="002711D2" w:rsidRDefault="002711D2" w:rsidP="00B14B75">
      <w:pPr>
        <w:numPr>
          <w:ilvl w:val="0"/>
          <w:numId w:val="11"/>
        </w:numPr>
        <w:tabs>
          <w:tab w:val="left" w:pos="426"/>
        </w:tabs>
        <w:spacing w:after="200" w:line="276" w:lineRule="auto"/>
        <w:ind w:left="0" w:firstLine="709"/>
        <w:rPr>
          <w:bCs/>
        </w:rPr>
      </w:pPr>
      <w:r w:rsidRPr="002711D2">
        <w:rPr>
          <w:bCs/>
        </w:rPr>
        <w:t>Ответственность Сторон</w:t>
      </w:r>
    </w:p>
    <w:p w:rsidR="002711D2" w:rsidRPr="002711D2" w:rsidRDefault="002711D2" w:rsidP="00B14B75">
      <w:pPr>
        <w:numPr>
          <w:ilvl w:val="1"/>
          <w:numId w:val="11"/>
        </w:numPr>
        <w:tabs>
          <w:tab w:val="left" w:pos="1276"/>
        </w:tabs>
        <w:spacing w:after="200" w:line="276" w:lineRule="auto"/>
        <w:ind w:left="0" w:firstLine="709"/>
      </w:pPr>
      <w:r w:rsidRPr="002711D2">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2711D2" w:rsidRPr="002711D2" w:rsidRDefault="002711D2" w:rsidP="00B14B75">
      <w:pPr>
        <w:tabs>
          <w:tab w:val="left" w:pos="1276"/>
        </w:tabs>
      </w:pPr>
    </w:p>
    <w:p w:rsidR="002711D2" w:rsidRPr="002711D2" w:rsidRDefault="002711D2" w:rsidP="00B14B75">
      <w:pPr>
        <w:numPr>
          <w:ilvl w:val="0"/>
          <w:numId w:val="11"/>
        </w:numPr>
        <w:tabs>
          <w:tab w:val="left" w:pos="426"/>
        </w:tabs>
        <w:spacing w:after="200" w:line="276" w:lineRule="auto"/>
        <w:ind w:left="0" w:firstLine="709"/>
        <w:rPr>
          <w:bCs/>
        </w:rPr>
      </w:pPr>
      <w:r w:rsidRPr="002711D2">
        <w:rPr>
          <w:bCs/>
        </w:rPr>
        <w:t>Прочие условия</w:t>
      </w:r>
    </w:p>
    <w:p w:rsidR="002711D2" w:rsidRPr="002711D2" w:rsidRDefault="002711D2" w:rsidP="00B14B75">
      <w:pPr>
        <w:numPr>
          <w:ilvl w:val="1"/>
          <w:numId w:val="11"/>
        </w:numPr>
        <w:tabs>
          <w:tab w:val="left" w:pos="1276"/>
        </w:tabs>
        <w:spacing w:after="200" w:line="276" w:lineRule="auto"/>
        <w:ind w:left="0" w:firstLine="709"/>
      </w:pPr>
      <w:r w:rsidRPr="002711D2">
        <w:t xml:space="preserve">Настоящее Положение является неотъемлемой частью договора </w:t>
      </w:r>
      <w:r w:rsidRPr="002711D2">
        <w:rPr>
          <w:bCs/>
        </w:rPr>
        <w:t xml:space="preserve">купли-продажи </w:t>
      </w:r>
      <w:r w:rsidRPr="002711D2">
        <w:rPr>
          <w:rFonts w:eastAsia="Times New Roman"/>
        </w:rPr>
        <w:t>доли в уставном капитале общества с ограниченной ответственностью «Искра»</w:t>
      </w:r>
      <w:r w:rsidRPr="002711D2">
        <w:rPr>
          <w:bCs/>
        </w:rPr>
        <w:t>.</w:t>
      </w:r>
    </w:p>
    <w:p w:rsidR="002711D2" w:rsidRPr="002711D2" w:rsidRDefault="002711D2" w:rsidP="00B14B75">
      <w:pPr>
        <w:numPr>
          <w:ilvl w:val="1"/>
          <w:numId w:val="11"/>
        </w:numPr>
        <w:tabs>
          <w:tab w:val="left" w:pos="1276"/>
        </w:tabs>
        <w:spacing w:after="200" w:line="276" w:lineRule="auto"/>
        <w:ind w:left="0" w:firstLine="709"/>
      </w:pPr>
      <w:r w:rsidRPr="002711D2">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2711D2" w:rsidRPr="002711D2" w:rsidRDefault="002711D2" w:rsidP="00B14B75">
      <w:pPr>
        <w:numPr>
          <w:ilvl w:val="1"/>
          <w:numId w:val="11"/>
        </w:numPr>
        <w:tabs>
          <w:tab w:val="left" w:pos="1276"/>
        </w:tabs>
        <w:spacing w:after="200" w:line="276" w:lineRule="auto"/>
        <w:ind w:left="0" w:firstLine="709"/>
      </w:pPr>
      <w:r w:rsidRPr="002711D2">
        <w:t>Настоящее Положение подлежит юрисдикции и толкованию в соответствии с законами Российской Федерации.</w:t>
      </w:r>
    </w:p>
    <w:p w:rsidR="002711D2" w:rsidRPr="002711D2" w:rsidRDefault="002711D2" w:rsidP="00B14B75">
      <w:pPr>
        <w:numPr>
          <w:ilvl w:val="1"/>
          <w:numId w:val="11"/>
        </w:numPr>
        <w:tabs>
          <w:tab w:val="left" w:pos="1276"/>
        </w:tabs>
        <w:spacing w:after="200" w:line="276" w:lineRule="auto"/>
        <w:ind w:left="0" w:firstLine="709"/>
      </w:pPr>
      <w:r w:rsidRPr="002711D2">
        <w:t>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2711D2" w:rsidRPr="002711D2" w:rsidRDefault="002711D2" w:rsidP="00B14B75">
      <w:pPr>
        <w:numPr>
          <w:ilvl w:val="1"/>
          <w:numId w:val="11"/>
        </w:numPr>
        <w:tabs>
          <w:tab w:val="left" w:pos="1276"/>
        </w:tabs>
        <w:spacing w:after="200" w:line="276" w:lineRule="auto"/>
        <w:ind w:left="0" w:firstLine="709"/>
      </w:pPr>
      <w:r w:rsidRPr="002711D2">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соответствии с разделом 5 Договора.</w:t>
      </w:r>
    </w:p>
    <w:p w:rsidR="002711D2" w:rsidRPr="002711D2" w:rsidRDefault="002711D2" w:rsidP="002711D2">
      <w:pPr>
        <w:jc w:val="center"/>
      </w:pPr>
    </w:p>
    <w:p w:rsidR="002711D2" w:rsidRPr="002711D2" w:rsidRDefault="002711D2" w:rsidP="002711D2">
      <w:pPr>
        <w:jc w:val="center"/>
      </w:pPr>
      <w:r w:rsidRPr="002711D2">
        <w:t>Подписи Сторон</w:t>
      </w:r>
    </w:p>
    <w:tbl>
      <w:tblPr>
        <w:tblW w:w="5000" w:type="pct"/>
        <w:tblLook w:val="01E0" w:firstRow="1" w:lastRow="1" w:firstColumn="1" w:lastColumn="1" w:noHBand="0" w:noVBand="0"/>
      </w:tblPr>
      <w:tblGrid>
        <w:gridCol w:w="5318"/>
        <w:gridCol w:w="4253"/>
      </w:tblGrid>
      <w:tr w:rsidR="002711D2" w:rsidRPr="002711D2" w:rsidTr="00620740">
        <w:trPr>
          <w:trHeight w:val="1180"/>
        </w:trPr>
        <w:tc>
          <w:tcPr>
            <w:tcW w:w="2778" w:type="pct"/>
          </w:tcPr>
          <w:p w:rsidR="002711D2" w:rsidRPr="002711D2" w:rsidRDefault="002711D2" w:rsidP="002711D2">
            <w:pPr>
              <w:ind w:firstLine="993"/>
            </w:pPr>
            <w:r w:rsidRPr="002711D2">
              <w:t>Продавец:</w:t>
            </w:r>
          </w:p>
          <w:p w:rsidR="002711D2" w:rsidRPr="002711D2" w:rsidRDefault="002711D2" w:rsidP="002711D2">
            <w:pPr>
              <w:ind w:firstLine="993"/>
            </w:pPr>
          </w:p>
          <w:p w:rsidR="002711D2" w:rsidRPr="002711D2" w:rsidRDefault="002711D2" w:rsidP="002711D2">
            <w:pPr>
              <w:ind w:firstLine="993"/>
            </w:pPr>
            <w:r w:rsidRPr="002711D2">
              <w:t>_______________________</w:t>
            </w:r>
          </w:p>
          <w:p w:rsidR="002711D2" w:rsidRPr="002711D2" w:rsidRDefault="002711D2" w:rsidP="002711D2">
            <w:pPr>
              <w:ind w:firstLine="993"/>
            </w:pPr>
            <w:r w:rsidRPr="002711D2">
              <w:t>М.П.</w:t>
            </w:r>
          </w:p>
        </w:tc>
        <w:tc>
          <w:tcPr>
            <w:tcW w:w="2222" w:type="pct"/>
          </w:tcPr>
          <w:p w:rsidR="002711D2" w:rsidRPr="002711D2" w:rsidRDefault="002711D2" w:rsidP="002711D2">
            <w:pPr>
              <w:ind w:firstLine="993"/>
            </w:pPr>
            <w:r w:rsidRPr="002711D2">
              <w:t>Покупатель:</w:t>
            </w:r>
          </w:p>
          <w:p w:rsidR="002711D2" w:rsidRPr="002711D2" w:rsidRDefault="002711D2" w:rsidP="002711D2">
            <w:pPr>
              <w:ind w:firstLine="993"/>
            </w:pPr>
          </w:p>
          <w:p w:rsidR="002711D2" w:rsidRPr="002711D2" w:rsidRDefault="002711D2" w:rsidP="002711D2">
            <w:r w:rsidRPr="002711D2">
              <w:t>_________________________</w:t>
            </w:r>
          </w:p>
          <w:p w:rsidR="002711D2" w:rsidRPr="002711D2" w:rsidRDefault="002711D2" w:rsidP="002711D2">
            <w:pPr>
              <w:ind w:firstLine="993"/>
            </w:pPr>
            <w:r w:rsidRPr="002711D2">
              <w:t>М.П.</w:t>
            </w:r>
          </w:p>
        </w:tc>
      </w:tr>
    </w:tbl>
    <w:p w:rsidR="002711D2" w:rsidRPr="002711D2" w:rsidRDefault="002711D2" w:rsidP="002711D2">
      <w:pPr>
        <w:jc w:val="left"/>
        <w:rPr>
          <w:rFonts w:asciiTheme="minorHAnsi" w:eastAsiaTheme="minorHAnsi" w:hAnsiTheme="minorHAnsi" w:cstheme="minorBidi"/>
          <w:lang w:eastAsia="en-US"/>
        </w:rPr>
      </w:pPr>
    </w:p>
    <w:p w:rsidR="002711D2" w:rsidRPr="002711D2" w:rsidRDefault="002711D2" w:rsidP="002711D2">
      <w:pPr>
        <w:keepNext/>
        <w:keepLines/>
        <w:spacing w:before="120"/>
        <w:ind w:left="6096"/>
        <w:jc w:val="left"/>
        <w:outlineLvl w:val="0"/>
        <w:rPr>
          <w:bCs/>
          <w:lang w:eastAsia="en-US"/>
        </w:rPr>
      </w:pPr>
    </w:p>
    <w:p w:rsidR="002711D2" w:rsidRPr="002711D2" w:rsidRDefault="002711D2" w:rsidP="002711D2">
      <w:pPr>
        <w:spacing w:after="200" w:line="276" w:lineRule="auto"/>
        <w:jc w:val="left"/>
        <w:rPr>
          <w:lang w:eastAsia="en-US"/>
        </w:rPr>
      </w:pPr>
    </w:p>
    <w:p w:rsidR="002711D2" w:rsidRPr="002711D2" w:rsidRDefault="002711D2" w:rsidP="002711D2">
      <w:pPr>
        <w:spacing w:after="200" w:line="276" w:lineRule="auto"/>
        <w:jc w:val="left"/>
        <w:rPr>
          <w:lang w:val="en-US" w:eastAsia="en-US"/>
        </w:rPr>
      </w:pPr>
      <w:r w:rsidRPr="002711D2">
        <w:rPr>
          <w:lang w:eastAsia="en-US"/>
        </w:rPr>
        <w:tab/>
      </w:r>
    </w:p>
    <w:p w:rsidR="002711D2" w:rsidRPr="002711D2" w:rsidRDefault="002711D2" w:rsidP="002711D2">
      <w:pPr>
        <w:spacing w:after="200" w:line="276" w:lineRule="auto"/>
        <w:jc w:val="left"/>
        <w:rPr>
          <w:lang w:val="en-US" w:eastAsia="en-US"/>
        </w:rPr>
      </w:pPr>
    </w:p>
    <w:p w:rsidR="002711D2" w:rsidRDefault="002711D2" w:rsidP="002711D2">
      <w:pPr>
        <w:spacing w:after="200" w:line="276" w:lineRule="auto"/>
        <w:jc w:val="left"/>
        <w:rPr>
          <w:lang w:eastAsia="en-US"/>
        </w:rPr>
      </w:pPr>
    </w:p>
    <w:p w:rsidR="002711D2" w:rsidRDefault="002711D2" w:rsidP="002711D2">
      <w:pPr>
        <w:spacing w:after="200" w:line="276" w:lineRule="auto"/>
        <w:jc w:val="left"/>
        <w:rPr>
          <w:lang w:eastAsia="en-US"/>
        </w:rPr>
      </w:pPr>
    </w:p>
    <w:p w:rsidR="002711D2" w:rsidRDefault="002711D2" w:rsidP="002711D2">
      <w:pPr>
        <w:spacing w:after="200" w:line="276" w:lineRule="auto"/>
        <w:jc w:val="left"/>
        <w:rPr>
          <w:lang w:eastAsia="en-US"/>
        </w:rPr>
      </w:pPr>
    </w:p>
    <w:p w:rsidR="002711D2" w:rsidRDefault="002711D2" w:rsidP="002711D2">
      <w:pPr>
        <w:spacing w:after="200" w:line="276" w:lineRule="auto"/>
        <w:jc w:val="left"/>
        <w:rPr>
          <w:lang w:eastAsia="en-US"/>
        </w:rPr>
      </w:pPr>
    </w:p>
    <w:p w:rsidR="002711D2" w:rsidRDefault="002711D2" w:rsidP="002711D2">
      <w:pPr>
        <w:spacing w:after="200" w:line="276" w:lineRule="auto"/>
        <w:jc w:val="left"/>
        <w:rPr>
          <w:lang w:eastAsia="en-US"/>
        </w:rPr>
      </w:pPr>
    </w:p>
    <w:p w:rsidR="002711D2" w:rsidRDefault="002711D2" w:rsidP="002711D2">
      <w:pPr>
        <w:spacing w:after="200" w:line="276" w:lineRule="auto"/>
        <w:jc w:val="left"/>
        <w:rPr>
          <w:lang w:eastAsia="en-US"/>
        </w:rPr>
      </w:pPr>
    </w:p>
    <w:p w:rsidR="002711D2" w:rsidRDefault="002711D2" w:rsidP="002711D2">
      <w:pPr>
        <w:spacing w:after="200" w:line="276" w:lineRule="auto"/>
        <w:jc w:val="left"/>
        <w:rPr>
          <w:lang w:eastAsia="en-US"/>
        </w:rPr>
      </w:pPr>
    </w:p>
    <w:p w:rsidR="002711D2" w:rsidRPr="002711D2" w:rsidRDefault="002711D2" w:rsidP="002711D2">
      <w:pPr>
        <w:spacing w:after="200" w:line="276" w:lineRule="auto"/>
        <w:jc w:val="left"/>
        <w:rPr>
          <w:lang w:eastAsia="en-US"/>
        </w:rPr>
      </w:pPr>
    </w:p>
    <w:p w:rsidR="002711D2" w:rsidRPr="002711D2" w:rsidRDefault="002711D2" w:rsidP="002711D2">
      <w:pPr>
        <w:spacing w:after="200" w:line="276" w:lineRule="auto"/>
        <w:jc w:val="left"/>
        <w:rPr>
          <w:lang w:val="en-US" w:eastAsia="en-US"/>
        </w:rPr>
      </w:pPr>
    </w:p>
    <w:p w:rsidR="00B14B75" w:rsidRDefault="00B14B75" w:rsidP="002711D2">
      <w:pPr>
        <w:jc w:val="right"/>
        <w:rPr>
          <w:lang w:eastAsia="en-US"/>
        </w:rPr>
        <w:sectPr w:rsidR="00B14B75">
          <w:pgSz w:w="11906" w:h="16838"/>
          <w:pgMar w:top="1134" w:right="850" w:bottom="1134" w:left="1701" w:header="708" w:footer="708" w:gutter="0"/>
          <w:cols w:space="708"/>
          <w:docGrid w:linePitch="360"/>
        </w:sectPr>
      </w:pPr>
    </w:p>
    <w:p w:rsidR="002711D2" w:rsidRPr="002711D2" w:rsidRDefault="002711D2" w:rsidP="002711D2">
      <w:pPr>
        <w:jc w:val="right"/>
        <w:rPr>
          <w:lang w:eastAsia="en-US"/>
        </w:rPr>
      </w:pPr>
      <w:r w:rsidRPr="002711D2">
        <w:rPr>
          <w:lang w:eastAsia="en-US"/>
        </w:rPr>
        <w:t>Приложение № 3 к Договору</w:t>
      </w:r>
    </w:p>
    <w:p w:rsidR="002711D2" w:rsidRPr="002711D2" w:rsidRDefault="002711D2" w:rsidP="002711D2">
      <w:pPr>
        <w:jc w:val="center"/>
        <w:rPr>
          <w:lang w:eastAsia="en-US"/>
        </w:rPr>
      </w:pPr>
      <w:r w:rsidRPr="002711D2">
        <w:rPr>
          <w:lang w:eastAsia="en-US"/>
        </w:rPr>
        <w:t xml:space="preserve">                                                                  купли-продажи доли</w:t>
      </w:r>
    </w:p>
    <w:p w:rsidR="002711D2" w:rsidRPr="002711D2" w:rsidRDefault="002711D2" w:rsidP="002711D2">
      <w:pPr>
        <w:jc w:val="right"/>
        <w:rPr>
          <w:lang w:eastAsia="en-US"/>
        </w:rPr>
      </w:pPr>
      <w:r w:rsidRPr="002711D2">
        <w:rPr>
          <w:lang w:eastAsia="en-US"/>
        </w:rPr>
        <w:t>от _________№ ___________</w:t>
      </w:r>
    </w:p>
    <w:p w:rsidR="002711D2" w:rsidRPr="002711D2" w:rsidRDefault="002711D2" w:rsidP="002711D2">
      <w:pPr>
        <w:jc w:val="right"/>
        <w:rPr>
          <w:lang w:eastAsia="en-US"/>
        </w:rPr>
      </w:pPr>
    </w:p>
    <w:p w:rsidR="002711D2" w:rsidRPr="002711D2" w:rsidRDefault="002711D2" w:rsidP="002711D2">
      <w:pPr>
        <w:jc w:val="center"/>
        <w:rPr>
          <w:rFonts w:eastAsiaTheme="minorHAnsi"/>
          <w:b/>
          <w:lang w:eastAsia="en-US"/>
        </w:rPr>
      </w:pPr>
      <w:r w:rsidRPr="002711D2">
        <w:rPr>
          <w:rFonts w:eastAsiaTheme="minorHAnsi"/>
          <w:b/>
          <w:lang w:eastAsia="en-US"/>
        </w:rPr>
        <w:t>Требования к банкам-гарантам</w:t>
      </w:r>
    </w:p>
    <w:p w:rsidR="002711D2" w:rsidRPr="002711D2" w:rsidRDefault="002711D2" w:rsidP="002711D2">
      <w:pPr>
        <w:jc w:val="center"/>
        <w:rPr>
          <w:rFonts w:eastAsiaTheme="minorHAnsi"/>
          <w:b/>
          <w:color w:val="FF0000"/>
          <w:lang w:eastAsia="en-US"/>
        </w:rPr>
      </w:pPr>
    </w:p>
    <w:p w:rsidR="002711D2" w:rsidRPr="002711D2" w:rsidRDefault="002711D2" w:rsidP="002711D2">
      <w:pPr>
        <w:ind w:firstLine="993"/>
        <w:rPr>
          <w:rFonts w:eastAsia="Times New Roman"/>
          <w:lang w:eastAsia="en-US"/>
        </w:rPr>
      </w:pPr>
      <w:bookmarkStart w:id="284" w:name="п1"/>
      <w:bookmarkStart w:id="285" w:name="п111"/>
      <w:bookmarkEnd w:id="284"/>
      <w:bookmarkEnd w:id="285"/>
      <w:r w:rsidRPr="002711D2">
        <w:rPr>
          <w:rFonts w:eastAsia="Times New Roman"/>
          <w:lang w:eastAsia="en-US"/>
        </w:rPr>
        <w:t>1. Внешэкономбанк либо иной банк, отвечающий следующим требованиям:</w:t>
      </w:r>
    </w:p>
    <w:p w:rsidR="002711D2" w:rsidRPr="002711D2" w:rsidRDefault="002711D2" w:rsidP="002711D2">
      <w:pPr>
        <w:ind w:firstLine="993"/>
        <w:rPr>
          <w:rFonts w:eastAsiaTheme="minorHAnsi"/>
          <w:kern w:val="28"/>
          <w:lang w:eastAsia="en-US"/>
        </w:rPr>
      </w:pPr>
      <w:r w:rsidRPr="002711D2">
        <w:rPr>
          <w:rFonts w:eastAsiaTheme="minorHAnsi"/>
          <w:kern w:val="28"/>
          <w:lang w:eastAsia="en-US"/>
        </w:rPr>
        <w:t>- Банк должен иметь лицензию Центрального банка Российской Федерации (далее – Банк России) (в случае если банковскую гарантию предоставляет банк-резидент Российской Федерации)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2711D2" w:rsidRPr="002711D2" w:rsidRDefault="002711D2" w:rsidP="002711D2">
      <w:pPr>
        <w:keepLines/>
        <w:tabs>
          <w:tab w:val="left" w:pos="851"/>
        </w:tabs>
        <w:ind w:firstLine="709"/>
        <w:rPr>
          <w:rFonts w:eastAsiaTheme="minorHAnsi"/>
          <w:lang w:eastAsia="en-US"/>
        </w:rPr>
      </w:pPr>
      <w:r w:rsidRPr="002711D2">
        <w:rPr>
          <w:rFonts w:eastAsiaTheme="minorHAnsi"/>
          <w:kern w:val="28"/>
          <w:lang w:eastAsia="en-US"/>
        </w:rPr>
        <w:t xml:space="preserve">- наличие в системе страхования вкладов (в случае, если банковскую гарантию предоставляет банк-резидент Российской Федерации) </w:t>
      </w:r>
      <w:r w:rsidRPr="002711D2">
        <w:rPr>
          <w:rFonts w:eastAsiaTheme="minorHAnsi"/>
          <w:lang w:eastAsia="en-US"/>
        </w:rPr>
        <w:t>(не применяется, если банк соответствует следующим требованиям: нахождение под прямым или косвенным контролем Банка России или Российской Федерации (кредитная организация включена в перечень кредитных организаций, размещаемый Банком России на своем официальном сайте в информационно-телекоммуникационной сети «Интернет» в соответствии с частью 3 статьи 2 Федерального закона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на основании требования, предусмотренного пунктом 2 части 1 статьи 2 указанного Федерального закона);</w:t>
      </w:r>
    </w:p>
    <w:p w:rsidR="002711D2" w:rsidRPr="002711D2" w:rsidRDefault="002711D2" w:rsidP="002711D2">
      <w:pPr>
        <w:keepLines/>
        <w:tabs>
          <w:tab w:val="left" w:pos="851"/>
        </w:tabs>
        <w:ind w:firstLine="709"/>
        <w:rPr>
          <w:rFonts w:eastAsiaTheme="minorHAnsi"/>
          <w:lang w:eastAsia="en-US"/>
        </w:rPr>
      </w:pPr>
      <w:r w:rsidRPr="002711D2">
        <w:rPr>
          <w:rFonts w:eastAsiaTheme="minorHAnsi"/>
          <w:kern w:val="28"/>
          <w:lang w:eastAsia="en-US"/>
        </w:rPr>
        <w:t>- объем собственных средств (капитала) на последнюю отчетную дату по публикуемой отчетности больше или равен 5 млрд руб. или их эквиваленту в иностранной валюте; при этом такая отчетность</w:t>
      </w:r>
      <w:r w:rsidRPr="002711D2">
        <w:rPr>
          <w:rFonts w:eastAsia="Times New Roman"/>
          <w:lang w:eastAsia="en-US"/>
        </w:rPr>
        <w:t xml:space="preserve"> </w:t>
      </w:r>
      <w:r w:rsidRPr="002711D2">
        <w:rPr>
          <w:rFonts w:eastAsiaTheme="minorHAnsi"/>
          <w:kern w:val="28"/>
          <w:lang w:eastAsia="en-US"/>
        </w:rPr>
        <w:t xml:space="preserve">должна быть опубликована на сайте </w:t>
      </w:r>
      <w:hyperlink r:id="rId23" w:history="1">
        <w:r w:rsidRPr="002711D2">
          <w:rPr>
            <w:rFonts w:eastAsiaTheme="minorHAnsi"/>
            <w:color w:val="0000FF"/>
            <w:kern w:val="28"/>
            <w:u w:val="single"/>
            <w:lang w:eastAsia="en-US"/>
          </w:rPr>
          <w:t>www.cbr.ru</w:t>
        </w:r>
      </w:hyperlink>
      <w:r w:rsidRPr="002711D2">
        <w:rPr>
          <w:rFonts w:eastAsiaTheme="minorHAnsi"/>
          <w:kern w:val="28"/>
          <w:lang w:eastAsia="en-US"/>
        </w:rPr>
        <w:t xml:space="preserve"> (ф.123 </w:t>
      </w:r>
      <w:r w:rsidRPr="002711D2">
        <w:rPr>
          <w:rFonts w:eastAsiaTheme="minorHAnsi"/>
          <w:lang w:eastAsia="en-US"/>
        </w:rPr>
        <w:t>и/или иные формы отчетности, предусмотренные Банком России</w:t>
      </w:r>
      <w:r w:rsidRPr="002711D2">
        <w:rPr>
          <w:rFonts w:eastAsiaTheme="minorHAnsi"/>
          <w:kern w:val="28"/>
          <w:lang w:eastAsia="en-US"/>
        </w:rPr>
        <w:t>) (для банков-резидентов Российской Федерации).</w:t>
      </w:r>
    </w:p>
    <w:p w:rsidR="002711D2" w:rsidRPr="002711D2" w:rsidRDefault="002711D2" w:rsidP="002711D2">
      <w:pPr>
        <w:ind w:firstLine="851"/>
        <w:rPr>
          <w:rFonts w:eastAsiaTheme="minorHAnsi"/>
          <w:kern w:val="28"/>
          <w:lang w:eastAsia="en-US"/>
        </w:rPr>
      </w:pPr>
      <w:r w:rsidRPr="002711D2">
        <w:rPr>
          <w:rFonts w:eastAsiaTheme="minorHAnsi"/>
          <w:kern w:val="28"/>
          <w:lang w:eastAsia="en-US"/>
        </w:rPr>
        <w:t xml:space="preserve">2. В дополнение к требованиям, указанным в </w:t>
      </w:r>
      <w:hyperlink w:anchor="п111" w:history="1">
        <w:r w:rsidRPr="002711D2">
          <w:rPr>
            <w:rFonts w:eastAsiaTheme="minorHAnsi"/>
            <w:kern w:val="28"/>
            <w:lang w:eastAsia="en-US"/>
          </w:rPr>
          <w:t>п.1</w:t>
        </w:r>
      </w:hyperlink>
      <w:r w:rsidRPr="002711D2">
        <w:rPr>
          <w:rFonts w:eastAsiaTheme="minorHAnsi"/>
          <w:kern w:val="28"/>
          <w:lang w:eastAsia="en-US"/>
        </w:rPr>
        <w:t>, банки-нерезиденты должны соответствовать следующим требованиям:</w:t>
      </w:r>
    </w:p>
    <w:p w:rsidR="002711D2" w:rsidRPr="002711D2" w:rsidRDefault="002711D2" w:rsidP="002711D2">
      <w:pPr>
        <w:tabs>
          <w:tab w:val="left" w:pos="1134"/>
        </w:tabs>
        <w:spacing w:after="200"/>
        <w:ind w:firstLine="709"/>
        <w:contextualSpacing/>
        <w:rPr>
          <w:rFonts w:eastAsiaTheme="minorHAnsi"/>
          <w:lang w:eastAsia="en-US"/>
        </w:rPr>
      </w:pPr>
      <w:r w:rsidRPr="002711D2">
        <w:rPr>
          <w:rFonts w:eastAsiaTheme="minorHAnsi"/>
          <w:kern w:val="28"/>
          <w:lang w:eastAsia="en-US"/>
        </w:rPr>
        <w:t xml:space="preserve">- наличие действующего долгосрочного кредитного рейтинга в иностранной валюте, присвоенного одним из международных рейтинговых агентств – </w:t>
      </w:r>
      <w:proofErr w:type="spellStart"/>
      <w:r w:rsidRPr="002711D2">
        <w:rPr>
          <w:rFonts w:eastAsiaTheme="minorHAnsi"/>
          <w:kern w:val="28"/>
          <w:lang w:eastAsia="en-US"/>
        </w:rPr>
        <w:t>Standard</w:t>
      </w:r>
      <w:proofErr w:type="spellEnd"/>
      <w:r w:rsidRPr="002711D2">
        <w:rPr>
          <w:rFonts w:eastAsiaTheme="minorHAnsi"/>
          <w:kern w:val="28"/>
          <w:lang w:eastAsia="en-US"/>
        </w:rPr>
        <w:t xml:space="preserve"> &amp; </w:t>
      </w:r>
      <w:proofErr w:type="spellStart"/>
      <w:r w:rsidRPr="002711D2">
        <w:rPr>
          <w:rFonts w:eastAsiaTheme="minorHAnsi"/>
          <w:kern w:val="28"/>
          <w:lang w:eastAsia="en-US"/>
        </w:rPr>
        <w:t>Poor’s</w:t>
      </w:r>
      <w:proofErr w:type="spellEnd"/>
      <w:r w:rsidRPr="002711D2">
        <w:rPr>
          <w:rFonts w:eastAsiaTheme="minorHAnsi"/>
          <w:kern w:val="28"/>
          <w:lang w:eastAsia="en-US"/>
        </w:rPr>
        <w:t xml:space="preserve">, </w:t>
      </w:r>
      <w:proofErr w:type="spellStart"/>
      <w:r w:rsidRPr="002711D2">
        <w:rPr>
          <w:rFonts w:eastAsiaTheme="minorHAnsi"/>
          <w:kern w:val="28"/>
          <w:lang w:eastAsia="en-US"/>
        </w:rPr>
        <w:t>Moody’s</w:t>
      </w:r>
      <w:proofErr w:type="spellEnd"/>
      <w:r w:rsidRPr="002711D2">
        <w:rPr>
          <w:rFonts w:eastAsiaTheme="minorHAnsi"/>
          <w:kern w:val="28"/>
          <w:lang w:eastAsia="en-US"/>
        </w:rPr>
        <w:t xml:space="preserve"> </w:t>
      </w:r>
      <w:proofErr w:type="spellStart"/>
      <w:r w:rsidRPr="002711D2">
        <w:rPr>
          <w:rFonts w:eastAsiaTheme="minorHAnsi"/>
          <w:kern w:val="28"/>
          <w:lang w:eastAsia="en-US"/>
        </w:rPr>
        <w:t>Investors</w:t>
      </w:r>
      <w:proofErr w:type="spellEnd"/>
      <w:r w:rsidRPr="002711D2">
        <w:rPr>
          <w:rFonts w:eastAsiaTheme="minorHAnsi"/>
          <w:kern w:val="28"/>
          <w:lang w:eastAsia="en-US"/>
        </w:rPr>
        <w:t xml:space="preserve"> Service, </w:t>
      </w:r>
      <w:proofErr w:type="spellStart"/>
      <w:r w:rsidRPr="002711D2">
        <w:rPr>
          <w:rFonts w:eastAsiaTheme="minorHAnsi"/>
          <w:kern w:val="28"/>
          <w:lang w:eastAsia="en-US"/>
        </w:rPr>
        <w:t>Fitch</w:t>
      </w:r>
      <w:proofErr w:type="spellEnd"/>
      <w:r w:rsidRPr="002711D2">
        <w:rPr>
          <w:rFonts w:eastAsiaTheme="minorHAnsi"/>
          <w:kern w:val="28"/>
          <w:lang w:eastAsia="en-US"/>
        </w:rPr>
        <w:t xml:space="preserve"> </w:t>
      </w:r>
      <w:proofErr w:type="spellStart"/>
      <w:r w:rsidRPr="002711D2">
        <w:rPr>
          <w:rFonts w:eastAsiaTheme="minorHAnsi"/>
          <w:kern w:val="28"/>
          <w:lang w:eastAsia="en-US"/>
        </w:rPr>
        <w:t>Ratings</w:t>
      </w:r>
      <w:proofErr w:type="spellEnd"/>
      <w:r w:rsidRPr="002711D2">
        <w:rPr>
          <w:rFonts w:eastAsiaTheme="minorHAnsi"/>
          <w:kern w:val="28"/>
          <w:lang w:eastAsia="en-US"/>
        </w:rPr>
        <w:t xml:space="preserve">, – на уровне не ниже «B-» по шкале </w:t>
      </w:r>
      <w:proofErr w:type="spellStart"/>
      <w:r w:rsidRPr="002711D2">
        <w:rPr>
          <w:rFonts w:eastAsiaTheme="minorHAnsi"/>
          <w:kern w:val="28"/>
          <w:lang w:eastAsia="en-US"/>
        </w:rPr>
        <w:t>Standard</w:t>
      </w:r>
      <w:proofErr w:type="spellEnd"/>
      <w:r w:rsidRPr="002711D2">
        <w:rPr>
          <w:rFonts w:eastAsiaTheme="minorHAnsi"/>
          <w:kern w:val="28"/>
          <w:lang w:eastAsia="en-US"/>
        </w:rPr>
        <w:t xml:space="preserve"> &amp; </w:t>
      </w:r>
      <w:proofErr w:type="spellStart"/>
      <w:r w:rsidRPr="002711D2">
        <w:rPr>
          <w:rFonts w:eastAsiaTheme="minorHAnsi"/>
          <w:kern w:val="28"/>
          <w:lang w:eastAsia="en-US"/>
        </w:rPr>
        <w:t>Poor’s</w:t>
      </w:r>
      <w:proofErr w:type="spellEnd"/>
      <w:r w:rsidRPr="002711D2">
        <w:rPr>
          <w:rFonts w:eastAsiaTheme="minorHAnsi"/>
          <w:kern w:val="28"/>
          <w:lang w:eastAsia="en-US"/>
        </w:rPr>
        <w:t xml:space="preserve"> и </w:t>
      </w:r>
      <w:proofErr w:type="spellStart"/>
      <w:r w:rsidRPr="002711D2">
        <w:rPr>
          <w:rFonts w:eastAsiaTheme="minorHAnsi"/>
          <w:kern w:val="28"/>
          <w:lang w:eastAsia="en-US"/>
        </w:rPr>
        <w:t>Fitch</w:t>
      </w:r>
      <w:proofErr w:type="spellEnd"/>
      <w:r w:rsidRPr="002711D2">
        <w:rPr>
          <w:rFonts w:eastAsiaTheme="minorHAnsi"/>
          <w:kern w:val="28"/>
          <w:lang w:eastAsia="en-US"/>
        </w:rPr>
        <w:t xml:space="preserve"> </w:t>
      </w:r>
      <w:proofErr w:type="spellStart"/>
      <w:r w:rsidRPr="002711D2">
        <w:rPr>
          <w:rFonts w:eastAsiaTheme="minorHAnsi"/>
          <w:kern w:val="28"/>
          <w:lang w:eastAsia="en-US"/>
        </w:rPr>
        <w:t>Ratings</w:t>
      </w:r>
      <w:proofErr w:type="spellEnd"/>
      <w:r w:rsidRPr="002711D2">
        <w:rPr>
          <w:rFonts w:eastAsiaTheme="minorHAnsi"/>
          <w:kern w:val="28"/>
          <w:lang w:eastAsia="en-US"/>
        </w:rPr>
        <w:t xml:space="preserve">, не ниже «B3» по шкале </w:t>
      </w:r>
      <w:proofErr w:type="spellStart"/>
      <w:r w:rsidRPr="002711D2">
        <w:rPr>
          <w:rFonts w:eastAsiaTheme="minorHAnsi"/>
          <w:kern w:val="28"/>
          <w:lang w:eastAsia="en-US"/>
        </w:rPr>
        <w:t>Moody’s</w:t>
      </w:r>
      <w:proofErr w:type="spellEnd"/>
      <w:r w:rsidRPr="002711D2">
        <w:rPr>
          <w:rFonts w:eastAsiaTheme="minorHAnsi"/>
          <w:kern w:val="28"/>
          <w:lang w:eastAsia="en-US"/>
        </w:rPr>
        <w:t xml:space="preserve"> </w:t>
      </w:r>
      <w:proofErr w:type="spellStart"/>
      <w:r w:rsidRPr="002711D2">
        <w:rPr>
          <w:rFonts w:eastAsiaTheme="minorHAnsi"/>
          <w:kern w:val="28"/>
          <w:lang w:eastAsia="en-US"/>
        </w:rPr>
        <w:t>Investors</w:t>
      </w:r>
      <w:proofErr w:type="spellEnd"/>
      <w:r w:rsidRPr="002711D2">
        <w:rPr>
          <w:rFonts w:eastAsiaTheme="minorHAnsi"/>
          <w:kern w:val="28"/>
          <w:lang w:eastAsia="en-US"/>
        </w:rPr>
        <w:t xml:space="preserve"> Service. Указанные рейтинги должны быть действительными и не могут находиться в состоянии «отозван» или «приостановлен».</w:t>
      </w:r>
      <w:r w:rsidRPr="002711D2">
        <w:rPr>
          <w:rFonts w:eastAsiaTheme="minorHAnsi"/>
          <w:lang w:eastAsia="en-US"/>
        </w:rPr>
        <w:t xml:space="preserve"> </w:t>
      </w:r>
    </w:p>
    <w:p w:rsidR="002711D2" w:rsidRPr="002711D2" w:rsidRDefault="002711D2" w:rsidP="002711D2">
      <w:pPr>
        <w:tabs>
          <w:tab w:val="left" w:pos="1134"/>
        </w:tabs>
        <w:spacing w:after="200"/>
        <w:ind w:firstLine="709"/>
        <w:contextualSpacing/>
        <w:rPr>
          <w:rFonts w:eastAsiaTheme="minorHAnsi"/>
          <w:kern w:val="28"/>
          <w:lang w:eastAsia="en-US"/>
        </w:rPr>
      </w:pPr>
      <w:r w:rsidRPr="002711D2">
        <w:rPr>
          <w:rFonts w:eastAsiaTheme="minorHAnsi"/>
          <w:kern w:val="28"/>
          <w:lang w:eastAsia="en-US"/>
        </w:rPr>
        <w:t>или</w:t>
      </w:r>
    </w:p>
    <w:p w:rsidR="002711D2" w:rsidRPr="002711D2" w:rsidRDefault="002711D2" w:rsidP="002711D2">
      <w:pPr>
        <w:tabs>
          <w:tab w:val="left" w:pos="1134"/>
        </w:tabs>
        <w:spacing w:after="200"/>
        <w:ind w:firstLine="709"/>
        <w:contextualSpacing/>
        <w:rPr>
          <w:rFonts w:eastAsiaTheme="minorHAnsi"/>
          <w:lang w:eastAsia="en-US"/>
        </w:rPr>
      </w:pPr>
      <w:r w:rsidRPr="002711D2">
        <w:rPr>
          <w:rFonts w:eastAsiaTheme="minorHAnsi"/>
          <w:lang w:eastAsia="en-US"/>
        </w:rPr>
        <w:t>- банк должен входить в первую тройку банков страны (по критерию величины активов), резидентом которой он является.</w:t>
      </w:r>
    </w:p>
    <w:p w:rsidR="002711D2" w:rsidRPr="002711D2" w:rsidRDefault="002711D2" w:rsidP="002711D2">
      <w:pPr>
        <w:spacing w:after="200"/>
        <w:ind w:firstLine="708"/>
        <w:rPr>
          <w:rFonts w:eastAsiaTheme="minorHAnsi"/>
          <w:kern w:val="28"/>
          <w:lang w:eastAsia="en-US"/>
        </w:rPr>
      </w:pPr>
      <w:r w:rsidRPr="002711D2">
        <w:rPr>
          <w:rFonts w:eastAsiaTheme="minorHAnsi"/>
          <w:kern w:val="28"/>
          <w:lang w:eastAsia="en-US"/>
        </w:rPr>
        <w:t xml:space="preserve">3. Дополнительно к критериям, перечисленным в </w:t>
      </w:r>
      <w:proofErr w:type="spellStart"/>
      <w:r w:rsidRPr="002711D2">
        <w:rPr>
          <w:rFonts w:eastAsiaTheme="minorHAnsi"/>
          <w:kern w:val="28"/>
          <w:lang w:eastAsia="en-US"/>
        </w:rPr>
        <w:t>п.п</w:t>
      </w:r>
      <w:proofErr w:type="spellEnd"/>
      <w:r w:rsidRPr="002711D2">
        <w:rPr>
          <w:rFonts w:eastAsiaTheme="minorHAnsi"/>
          <w:kern w:val="28"/>
          <w:lang w:eastAsia="en-US"/>
        </w:rPr>
        <w:t xml:space="preserve">. 1 и 2 настоящего Приложения у банков-гарантов не должно быть следующих обстоятельств: </w:t>
      </w:r>
    </w:p>
    <w:p w:rsidR="002711D2" w:rsidRPr="002711D2" w:rsidRDefault="002711D2" w:rsidP="002711D2">
      <w:pPr>
        <w:spacing w:after="200"/>
        <w:ind w:firstLine="708"/>
        <w:rPr>
          <w:rFonts w:eastAsiaTheme="minorHAnsi"/>
          <w:kern w:val="28"/>
          <w:lang w:eastAsia="en-US"/>
        </w:rPr>
      </w:pPr>
      <w:r w:rsidRPr="002711D2">
        <w:rPr>
          <w:rFonts w:eastAsiaTheme="minorHAnsi"/>
          <w:kern w:val="28"/>
          <w:lang w:eastAsia="en-US"/>
        </w:rPr>
        <w:t>- резкое (на 30% и более) ухудшение численных параметров деятельности банка (кроме финансового результата) по сравнению с результатом за прошлый отчетный период;</w:t>
      </w:r>
    </w:p>
    <w:p w:rsidR="002711D2" w:rsidRPr="002711D2" w:rsidRDefault="002711D2" w:rsidP="002711D2">
      <w:pPr>
        <w:spacing w:after="200"/>
        <w:ind w:firstLine="708"/>
        <w:rPr>
          <w:rFonts w:eastAsiaTheme="minorHAnsi"/>
          <w:kern w:val="28"/>
          <w:lang w:eastAsia="en-US"/>
        </w:rPr>
      </w:pPr>
      <w:r w:rsidRPr="002711D2">
        <w:rPr>
          <w:rFonts w:eastAsiaTheme="minorHAnsi"/>
          <w:kern w:val="28"/>
          <w:lang w:eastAsia="en-US"/>
        </w:rPr>
        <w:t xml:space="preserve">-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или иного уполномоченного органа (в случае, если банковскую гарантию предоставляет банк, не являющийся резидентом Российской Федерации), </w:t>
      </w:r>
    </w:p>
    <w:p w:rsidR="002711D2" w:rsidRPr="002711D2" w:rsidRDefault="002711D2" w:rsidP="002711D2">
      <w:pPr>
        <w:spacing w:after="200"/>
        <w:ind w:firstLine="708"/>
        <w:rPr>
          <w:rFonts w:eastAsiaTheme="minorHAnsi"/>
          <w:kern w:val="28"/>
          <w:lang w:eastAsia="en-US"/>
        </w:rPr>
      </w:pPr>
      <w:r w:rsidRPr="002711D2">
        <w:rPr>
          <w:rFonts w:eastAsiaTheme="minorHAnsi"/>
          <w:kern w:val="28"/>
          <w:lang w:eastAsia="en-US"/>
        </w:rPr>
        <w:t>- отсутствие в открытом доступе отчетности банка (ф.</w:t>
      </w:r>
      <w:r w:rsidRPr="002711D2">
        <w:rPr>
          <w:rFonts w:eastAsiaTheme="minorHAnsi"/>
          <w:lang w:eastAsia="en-US"/>
        </w:rPr>
        <w:t xml:space="preserve"> 101, 102, 123, 135 и/или иных форм отчетности, предусмотренных Банком России для раскрытия</w:t>
      </w:r>
      <w:r w:rsidRPr="002711D2">
        <w:rPr>
          <w:rFonts w:eastAsiaTheme="minorHAnsi"/>
          <w:kern w:val="28"/>
          <w:lang w:eastAsia="en-US"/>
        </w:rPr>
        <w:t xml:space="preserve"> на сайте </w:t>
      </w:r>
      <w:hyperlink r:id="rId24" w:history="1">
        <w:r w:rsidRPr="002711D2">
          <w:rPr>
            <w:rFonts w:eastAsiaTheme="minorHAnsi"/>
            <w:color w:val="0000FF"/>
            <w:kern w:val="28"/>
            <w:u w:val="single"/>
            <w:lang w:eastAsia="en-US"/>
          </w:rPr>
          <w:t>www.</w:t>
        </w:r>
        <w:r w:rsidRPr="002711D2">
          <w:rPr>
            <w:rFonts w:eastAsiaTheme="minorHAnsi"/>
            <w:color w:val="0000FF"/>
            <w:kern w:val="28"/>
            <w:u w:val="single"/>
            <w:lang w:val="en-US" w:eastAsia="en-US"/>
          </w:rPr>
          <w:t>cbr</w:t>
        </w:r>
        <w:r w:rsidRPr="002711D2">
          <w:rPr>
            <w:rFonts w:eastAsiaTheme="minorHAnsi"/>
            <w:color w:val="0000FF"/>
            <w:kern w:val="28"/>
            <w:u w:val="single"/>
            <w:lang w:eastAsia="en-US"/>
          </w:rPr>
          <w:t>.</w:t>
        </w:r>
        <w:r w:rsidRPr="002711D2">
          <w:rPr>
            <w:rFonts w:eastAsiaTheme="minorHAnsi"/>
            <w:color w:val="0000FF"/>
            <w:kern w:val="28"/>
            <w:u w:val="single"/>
            <w:lang w:val="en-US" w:eastAsia="en-US"/>
          </w:rPr>
          <w:t>ru</w:t>
        </w:r>
      </w:hyperlink>
      <w:r w:rsidRPr="002711D2">
        <w:rPr>
          <w:rFonts w:eastAsiaTheme="minorHAnsi"/>
          <w:kern w:val="28"/>
          <w:lang w:eastAsia="en-US"/>
        </w:rPr>
        <w:t xml:space="preserve"> – для банков-резидентов Российской Федерации).</w:t>
      </w:r>
    </w:p>
    <w:p w:rsidR="002711D2" w:rsidRPr="002711D2" w:rsidRDefault="002711D2" w:rsidP="002711D2">
      <w:pPr>
        <w:ind w:firstLine="708"/>
        <w:contextualSpacing/>
        <w:rPr>
          <w:rFonts w:eastAsiaTheme="minorHAnsi"/>
          <w:kern w:val="28"/>
          <w:lang w:eastAsia="en-US"/>
        </w:rPr>
      </w:pPr>
      <w:r w:rsidRPr="002711D2">
        <w:rPr>
          <w:rFonts w:eastAsiaTheme="minorHAnsi"/>
          <w:lang w:eastAsia="en-US"/>
        </w:rPr>
        <w:t xml:space="preserve"> </w:t>
      </w:r>
    </w:p>
    <w:p w:rsidR="002711D2" w:rsidRPr="002711D2" w:rsidRDefault="002711D2" w:rsidP="002711D2">
      <w:pPr>
        <w:ind w:firstLine="708"/>
        <w:contextualSpacing/>
      </w:pPr>
      <w:r w:rsidRPr="002711D2">
        <w:rPr>
          <w:rFonts w:eastAsiaTheme="minorHAnsi"/>
          <w:kern w:val="28"/>
          <w:lang w:eastAsia="en-US"/>
        </w:rPr>
        <w:t xml:space="preserve"> </w:t>
      </w:r>
    </w:p>
    <w:p w:rsidR="002711D2" w:rsidRPr="002711D2" w:rsidRDefault="002711D2" w:rsidP="002711D2">
      <w:pPr>
        <w:tabs>
          <w:tab w:val="left" w:pos="0"/>
        </w:tabs>
        <w:contextualSpacing/>
      </w:pPr>
    </w:p>
    <w:p w:rsidR="002711D2" w:rsidRPr="002711D2" w:rsidRDefault="002711D2" w:rsidP="002711D2">
      <w:pPr>
        <w:tabs>
          <w:tab w:val="left" w:pos="0"/>
        </w:tabs>
        <w:contextualSpacing/>
      </w:pPr>
    </w:p>
    <w:tbl>
      <w:tblPr>
        <w:tblW w:w="5000" w:type="pct"/>
        <w:tblLook w:val="01E0" w:firstRow="1" w:lastRow="1" w:firstColumn="1" w:lastColumn="1" w:noHBand="0" w:noVBand="0"/>
      </w:tblPr>
      <w:tblGrid>
        <w:gridCol w:w="5318"/>
        <w:gridCol w:w="4253"/>
      </w:tblGrid>
      <w:tr w:rsidR="002711D2" w:rsidRPr="002711D2" w:rsidTr="00620740">
        <w:trPr>
          <w:trHeight w:val="1180"/>
        </w:trPr>
        <w:tc>
          <w:tcPr>
            <w:tcW w:w="2778" w:type="pct"/>
          </w:tcPr>
          <w:p w:rsidR="002711D2" w:rsidRPr="002711D2" w:rsidRDefault="002711D2" w:rsidP="002711D2">
            <w:pPr>
              <w:ind w:firstLine="993"/>
            </w:pPr>
          </w:p>
          <w:p w:rsidR="002711D2" w:rsidRPr="002711D2" w:rsidRDefault="002711D2" w:rsidP="002711D2">
            <w:pPr>
              <w:ind w:firstLine="993"/>
            </w:pPr>
          </w:p>
          <w:p w:rsidR="002711D2" w:rsidRPr="002711D2" w:rsidRDefault="002711D2" w:rsidP="002711D2">
            <w:pPr>
              <w:ind w:firstLine="993"/>
            </w:pPr>
          </w:p>
          <w:p w:rsidR="002711D2" w:rsidRPr="002711D2" w:rsidRDefault="002711D2" w:rsidP="002711D2">
            <w:r w:rsidRPr="002711D2">
              <w:t xml:space="preserve">              Продавец:</w:t>
            </w:r>
          </w:p>
          <w:p w:rsidR="002711D2" w:rsidRPr="002711D2" w:rsidRDefault="002711D2" w:rsidP="002711D2">
            <w:pPr>
              <w:ind w:firstLine="993"/>
            </w:pPr>
          </w:p>
          <w:p w:rsidR="002711D2" w:rsidRPr="002711D2" w:rsidRDefault="002711D2" w:rsidP="002711D2">
            <w:pPr>
              <w:ind w:firstLine="993"/>
            </w:pPr>
            <w:r w:rsidRPr="002711D2">
              <w:t>_______________________</w:t>
            </w:r>
          </w:p>
          <w:p w:rsidR="002711D2" w:rsidRPr="002711D2" w:rsidRDefault="00CD0ED2" w:rsidP="002711D2">
            <w:pPr>
              <w:ind w:firstLine="993"/>
            </w:pPr>
            <w:r>
              <w:t xml:space="preserve">                  </w:t>
            </w:r>
            <w:r w:rsidR="002711D2" w:rsidRPr="002711D2">
              <w:t>М.П.</w:t>
            </w:r>
          </w:p>
        </w:tc>
        <w:tc>
          <w:tcPr>
            <w:tcW w:w="2222" w:type="pct"/>
          </w:tcPr>
          <w:p w:rsidR="002711D2" w:rsidRPr="002711D2" w:rsidRDefault="002711D2" w:rsidP="002711D2">
            <w:pPr>
              <w:ind w:firstLine="993"/>
              <w:rPr>
                <w:lang w:val="en-US"/>
              </w:rPr>
            </w:pPr>
          </w:p>
          <w:p w:rsidR="002711D2" w:rsidRPr="002711D2" w:rsidRDefault="002711D2" w:rsidP="002711D2">
            <w:pPr>
              <w:ind w:firstLine="993"/>
              <w:rPr>
                <w:lang w:val="en-US"/>
              </w:rPr>
            </w:pPr>
          </w:p>
          <w:p w:rsidR="002711D2" w:rsidRPr="002711D2" w:rsidRDefault="002711D2" w:rsidP="002711D2">
            <w:pPr>
              <w:ind w:firstLine="993"/>
              <w:rPr>
                <w:lang w:val="en-US"/>
              </w:rPr>
            </w:pPr>
          </w:p>
          <w:p w:rsidR="002711D2" w:rsidRPr="002711D2" w:rsidRDefault="002711D2" w:rsidP="002711D2">
            <w:r w:rsidRPr="002711D2">
              <w:t>Покупатель:</w:t>
            </w:r>
          </w:p>
          <w:p w:rsidR="002711D2" w:rsidRPr="002711D2" w:rsidRDefault="002711D2" w:rsidP="002711D2">
            <w:pPr>
              <w:ind w:firstLine="993"/>
            </w:pPr>
          </w:p>
          <w:p w:rsidR="002711D2" w:rsidRPr="002711D2" w:rsidRDefault="002711D2" w:rsidP="002711D2">
            <w:r w:rsidRPr="002711D2">
              <w:t>_________________________</w:t>
            </w:r>
          </w:p>
          <w:p w:rsidR="002711D2" w:rsidRPr="002711D2" w:rsidRDefault="002711D2" w:rsidP="002711D2">
            <w:pPr>
              <w:ind w:firstLine="993"/>
            </w:pPr>
            <w:r w:rsidRPr="002711D2">
              <w:t>М.П.</w:t>
            </w:r>
          </w:p>
        </w:tc>
      </w:tr>
    </w:tbl>
    <w:p w:rsidR="002711D2" w:rsidRPr="002711D2" w:rsidRDefault="002711D2" w:rsidP="002711D2">
      <w:pPr>
        <w:jc w:val="left"/>
        <w:rPr>
          <w:lang w:eastAsia="en-US"/>
        </w:rPr>
        <w:sectPr w:rsidR="002711D2" w:rsidRPr="002711D2">
          <w:pgSz w:w="11906" w:h="16838"/>
          <w:pgMar w:top="1134" w:right="850" w:bottom="1134" w:left="1701" w:header="708" w:footer="708" w:gutter="0"/>
          <w:cols w:space="708"/>
          <w:docGrid w:linePitch="360"/>
        </w:sectPr>
      </w:pPr>
    </w:p>
    <w:p w:rsidR="002711D2" w:rsidRPr="002711D2" w:rsidRDefault="002711D2" w:rsidP="002711D2">
      <w:pPr>
        <w:spacing w:after="200" w:line="276" w:lineRule="auto"/>
        <w:jc w:val="left"/>
        <w:rPr>
          <w:rFonts w:asciiTheme="minorHAnsi" w:eastAsiaTheme="minorHAnsi" w:hAnsiTheme="minorHAnsi" w:cstheme="minorBidi"/>
          <w:sz w:val="22"/>
          <w:szCs w:val="22"/>
          <w:lang w:eastAsia="en-US"/>
        </w:rPr>
      </w:pPr>
    </w:p>
    <w:p w:rsidR="00CD28B3" w:rsidRDefault="00CD28B3" w:rsidP="002711D2">
      <w:pPr>
        <w:keepNext/>
        <w:keepLines/>
        <w:widowControl w:val="0"/>
        <w:ind w:firstLine="567"/>
        <w:jc w:val="right"/>
        <w:outlineLvl w:val="0"/>
      </w:pPr>
    </w:p>
    <w:sectPr w:rsidR="00CD28B3" w:rsidSect="00620740">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D3A" w:rsidRDefault="00F70D3A">
      <w:r>
        <w:separator/>
      </w:r>
    </w:p>
  </w:endnote>
  <w:endnote w:type="continuationSeparator" w:id="0">
    <w:p w:rsidR="00F70D3A" w:rsidRDefault="00F7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D3A" w:rsidRDefault="00F70D3A">
      <w:r>
        <w:separator/>
      </w:r>
    </w:p>
  </w:footnote>
  <w:footnote w:type="continuationSeparator" w:id="0">
    <w:p w:rsidR="00F70D3A" w:rsidRDefault="00F70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740" w:rsidRDefault="00620740" w:rsidP="00737A2A">
    <w:pPr>
      <w:pStyle w:val="a6"/>
      <w:jc w:val="center"/>
    </w:pPr>
    <w:r>
      <w:fldChar w:fldCharType="begin"/>
    </w:r>
    <w:r>
      <w:instrText>PAGE   \* MERGEFORMAT</w:instrText>
    </w:r>
    <w:r>
      <w:fldChar w:fldCharType="separate"/>
    </w:r>
    <w:r w:rsidR="005D5996">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740" w:rsidRDefault="00620740" w:rsidP="00737A2A">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AB1"/>
    <w:multiLevelType w:val="multilevel"/>
    <w:tmpl w:val="D9D45E02"/>
    <w:lvl w:ilvl="0">
      <w:start w:val="6"/>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64540CD"/>
    <w:multiLevelType w:val="hybridMultilevel"/>
    <w:tmpl w:val="7962FFBC"/>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868377C"/>
    <w:multiLevelType w:val="multilevel"/>
    <w:tmpl w:val="ABA8E974"/>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sz w:val="28"/>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0A272389"/>
    <w:multiLevelType w:val="hybridMultilevel"/>
    <w:tmpl w:val="DADA5CC8"/>
    <w:lvl w:ilvl="0" w:tplc="88A2567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A516D3A"/>
    <w:multiLevelType w:val="multilevel"/>
    <w:tmpl w:val="9F840E56"/>
    <w:lvl w:ilvl="0">
      <w:start w:val="1"/>
      <w:numFmt w:val="decimal"/>
      <w:lvlText w:val="%1."/>
      <w:lvlJc w:val="left"/>
      <w:pPr>
        <w:ind w:left="360" w:hanging="360"/>
      </w:pPr>
    </w:lvl>
    <w:lvl w:ilvl="1">
      <w:start w:val="1"/>
      <w:numFmt w:val="decimal"/>
      <w:lvlText w:val="%1.%2."/>
      <w:lvlJc w:val="left"/>
      <w:pPr>
        <w:ind w:left="792" w:hanging="432"/>
      </w:pPr>
      <w:rPr>
        <w:color w:val="FFFFFF"/>
        <w:sz w:val="2"/>
        <w:szCs w:val="2"/>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8E04C4"/>
    <w:multiLevelType w:val="hybridMultilevel"/>
    <w:tmpl w:val="F4E00036"/>
    <w:lvl w:ilvl="0" w:tplc="582E5C9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0C67ED"/>
    <w:multiLevelType w:val="hybridMultilevel"/>
    <w:tmpl w:val="95CAF088"/>
    <w:lvl w:ilvl="0" w:tplc="E06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1D546D0"/>
    <w:multiLevelType w:val="multilevel"/>
    <w:tmpl w:val="E118F2F0"/>
    <w:lvl w:ilvl="0">
      <w:start w:val="1"/>
      <w:numFmt w:val="decimal"/>
      <w:lvlText w:val="%1."/>
      <w:lvlJc w:val="left"/>
      <w:pPr>
        <w:ind w:left="1040" w:hanging="360"/>
      </w:pPr>
      <w:rPr>
        <w:rFonts w:cs="Times New Roman" w:hint="default"/>
      </w:rPr>
    </w:lvl>
    <w:lvl w:ilvl="1">
      <w:start w:val="1"/>
      <w:numFmt w:val="decimal"/>
      <w:isLgl/>
      <w:lvlText w:val="%1.%2."/>
      <w:lvlJc w:val="left"/>
      <w:pPr>
        <w:ind w:left="1040" w:hanging="360"/>
      </w:pPr>
      <w:rPr>
        <w:rFonts w:cs="Times New Roman" w:hint="default"/>
        <w:lang w:val="ru-RU"/>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00" w:hanging="720"/>
      </w:pPr>
      <w:rPr>
        <w:rFonts w:cs="Times New Roman" w:hint="default"/>
      </w:rPr>
    </w:lvl>
    <w:lvl w:ilvl="4">
      <w:start w:val="1"/>
      <w:numFmt w:val="decimal"/>
      <w:isLgl/>
      <w:lvlText w:val="%1.%2.%3.%4.%5."/>
      <w:lvlJc w:val="left"/>
      <w:pPr>
        <w:ind w:left="1760" w:hanging="1080"/>
      </w:pPr>
      <w:rPr>
        <w:rFonts w:cs="Times New Roman" w:hint="default"/>
      </w:rPr>
    </w:lvl>
    <w:lvl w:ilvl="5">
      <w:start w:val="1"/>
      <w:numFmt w:val="decimal"/>
      <w:isLgl/>
      <w:lvlText w:val="%1.%2.%3.%4.%5.%6."/>
      <w:lvlJc w:val="left"/>
      <w:pPr>
        <w:ind w:left="1760" w:hanging="1080"/>
      </w:pPr>
      <w:rPr>
        <w:rFonts w:cs="Times New Roman" w:hint="default"/>
      </w:rPr>
    </w:lvl>
    <w:lvl w:ilvl="6">
      <w:start w:val="1"/>
      <w:numFmt w:val="decimal"/>
      <w:isLgl/>
      <w:lvlText w:val="%1.%2.%3.%4.%5.%6.%7."/>
      <w:lvlJc w:val="left"/>
      <w:pPr>
        <w:ind w:left="2120" w:hanging="1440"/>
      </w:pPr>
      <w:rPr>
        <w:rFonts w:cs="Times New Roman" w:hint="default"/>
      </w:rPr>
    </w:lvl>
    <w:lvl w:ilvl="7">
      <w:start w:val="1"/>
      <w:numFmt w:val="decimal"/>
      <w:isLgl/>
      <w:lvlText w:val="%1.%2.%3.%4.%5.%6.%7.%8."/>
      <w:lvlJc w:val="left"/>
      <w:pPr>
        <w:ind w:left="2120" w:hanging="1440"/>
      </w:pPr>
      <w:rPr>
        <w:rFonts w:cs="Times New Roman" w:hint="default"/>
      </w:rPr>
    </w:lvl>
    <w:lvl w:ilvl="8">
      <w:start w:val="1"/>
      <w:numFmt w:val="decimal"/>
      <w:isLgl/>
      <w:lvlText w:val="%1.%2.%3.%4.%5.%6.%7.%8.%9."/>
      <w:lvlJc w:val="left"/>
      <w:pPr>
        <w:ind w:left="2480" w:hanging="1800"/>
      </w:pPr>
      <w:rPr>
        <w:rFonts w:cs="Times New Roman" w:hint="default"/>
      </w:rPr>
    </w:lvl>
  </w:abstractNum>
  <w:abstractNum w:abstractNumId="9">
    <w:nsid w:val="143B47C4"/>
    <w:multiLevelType w:val="hybridMultilevel"/>
    <w:tmpl w:val="EF8693B2"/>
    <w:lvl w:ilvl="0" w:tplc="971CAF6C">
      <w:start w:val="1"/>
      <w:numFmt w:val="russianLower"/>
      <w:lvlText w:val="%1)."/>
      <w:lvlJc w:val="left"/>
      <w:pPr>
        <w:ind w:left="1571" w:hanging="360"/>
      </w:pPr>
      <w:rPr>
        <w:rFonts w:hint="default"/>
        <w:i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1592473A"/>
    <w:multiLevelType w:val="hybridMultilevel"/>
    <w:tmpl w:val="C4A2FFD4"/>
    <w:lvl w:ilvl="0" w:tplc="D8F825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1AD05B6E"/>
    <w:multiLevelType w:val="hybridMultilevel"/>
    <w:tmpl w:val="C34CEE04"/>
    <w:lvl w:ilvl="0" w:tplc="971CAF6C">
      <w:start w:val="1"/>
      <w:numFmt w:val="russianLower"/>
      <w:lvlText w:val="%1)."/>
      <w:lvlJc w:val="left"/>
      <w:pPr>
        <w:ind w:left="1571" w:hanging="360"/>
      </w:pPr>
      <w:rPr>
        <w:rFonts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571AD9"/>
    <w:multiLevelType w:val="multilevel"/>
    <w:tmpl w:val="AF3046AC"/>
    <w:lvl w:ilvl="0">
      <w:start w:val="1"/>
      <w:numFmt w:val="decimal"/>
      <w:pStyle w:val="-"/>
      <w:lvlText w:val="%1."/>
      <w:lvlJc w:val="center"/>
      <w:pPr>
        <w:tabs>
          <w:tab w:val="num" w:pos="0"/>
        </w:tabs>
        <w:ind w:left="0" w:firstLine="0"/>
      </w:pPr>
      <w:rPr>
        <w:rFonts w:hint="default"/>
        <w:b w:val="0"/>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5">
    <w:nsid w:val="21771C86"/>
    <w:multiLevelType w:val="hybridMultilevel"/>
    <w:tmpl w:val="D39A43D4"/>
    <w:lvl w:ilvl="0" w:tplc="971CAF6C">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2E54052"/>
    <w:multiLevelType w:val="hybridMultilevel"/>
    <w:tmpl w:val="94F640C8"/>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235B53"/>
    <w:multiLevelType w:val="multilevel"/>
    <w:tmpl w:val="BF5838AC"/>
    <w:lvl w:ilvl="0">
      <w:start w:val="1"/>
      <w:numFmt w:val="decimal"/>
      <w:lvlText w:val="%1."/>
      <w:lvlJc w:val="left"/>
      <w:pPr>
        <w:ind w:left="3338" w:hanging="360"/>
      </w:pPr>
      <w:rPr>
        <w:rFonts w:hint="default"/>
        <w:b/>
      </w:rPr>
    </w:lvl>
    <w:lvl w:ilvl="1">
      <w:start w:val="1"/>
      <w:numFmt w:val="decimal"/>
      <w:pStyle w:val="2"/>
      <w:lvlText w:val="%1.%2."/>
      <w:lvlJc w:val="left"/>
      <w:pPr>
        <w:ind w:left="8087" w:hanging="432"/>
      </w:pPr>
      <w:rPr>
        <w:rFonts w:hint="default"/>
        <w:b w:val="0"/>
        <w:sz w:val="28"/>
        <w:szCs w:val="28"/>
      </w:rPr>
    </w:lvl>
    <w:lvl w:ilvl="2">
      <w:start w:val="1"/>
      <w:numFmt w:val="decimal"/>
      <w:pStyle w:val="a0"/>
      <w:lvlText w:val="%1.%2.%3."/>
      <w:lvlJc w:val="left"/>
      <w:pPr>
        <w:ind w:left="1639" w:hanging="504"/>
      </w:pPr>
      <w:rPr>
        <w:rFonts w:hint="default"/>
        <w:i w:val="0"/>
      </w:rPr>
    </w:lvl>
    <w:lvl w:ilvl="3">
      <w:start w:val="1"/>
      <w:numFmt w:val="decimal"/>
      <w:lvlText w:val="%1.%2.%3.%4."/>
      <w:lvlJc w:val="left"/>
      <w:pPr>
        <w:ind w:left="4706" w:hanging="648"/>
      </w:pPr>
      <w:rPr>
        <w:rFonts w:hint="default"/>
      </w:rPr>
    </w:lvl>
    <w:lvl w:ilvl="4">
      <w:start w:val="1"/>
      <w:numFmt w:val="decimal"/>
      <w:lvlText w:val="%1.%2.%3.%4.%5."/>
      <w:lvlJc w:val="left"/>
      <w:pPr>
        <w:ind w:left="5210" w:hanging="792"/>
      </w:pPr>
      <w:rPr>
        <w:rFonts w:hint="default"/>
      </w:rPr>
    </w:lvl>
    <w:lvl w:ilvl="5">
      <w:start w:val="1"/>
      <w:numFmt w:val="decimal"/>
      <w:lvlText w:val="%1.%2.%3.%4.%5.%6."/>
      <w:lvlJc w:val="left"/>
      <w:pPr>
        <w:ind w:left="5714" w:hanging="936"/>
      </w:pPr>
      <w:rPr>
        <w:rFonts w:hint="default"/>
      </w:rPr>
    </w:lvl>
    <w:lvl w:ilvl="6">
      <w:start w:val="1"/>
      <w:numFmt w:val="decimal"/>
      <w:lvlText w:val="%1.%2.%3.%4.%5.%6.%7."/>
      <w:lvlJc w:val="left"/>
      <w:pPr>
        <w:ind w:left="6218" w:hanging="1080"/>
      </w:pPr>
      <w:rPr>
        <w:rFonts w:hint="default"/>
      </w:rPr>
    </w:lvl>
    <w:lvl w:ilvl="7">
      <w:start w:val="1"/>
      <w:numFmt w:val="decimal"/>
      <w:lvlText w:val="%1.%2.%3.%4.%5.%6.%7.%8."/>
      <w:lvlJc w:val="left"/>
      <w:pPr>
        <w:ind w:left="6722" w:hanging="1224"/>
      </w:pPr>
      <w:rPr>
        <w:rFonts w:hint="default"/>
      </w:rPr>
    </w:lvl>
    <w:lvl w:ilvl="8">
      <w:start w:val="1"/>
      <w:numFmt w:val="decimal"/>
      <w:lvlText w:val="%1.%2.%3.%4.%5.%6.%7.%8.%9."/>
      <w:lvlJc w:val="left"/>
      <w:pPr>
        <w:ind w:left="7298" w:hanging="1440"/>
      </w:pPr>
      <w:rPr>
        <w:rFonts w:hint="default"/>
      </w:rPr>
    </w:lvl>
  </w:abstractNum>
  <w:abstractNum w:abstractNumId="19">
    <w:nsid w:val="3C4C022D"/>
    <w:multiLevelType w:val="hybridMultilevel"/>
    <w:tmpl w:val="40FC940A"/>
    <w:lvl w:ilvl="0" w:tplc="971CAF6C">
      <w:start w:val="1"/>
      <w:numFmt w:val="russianLower"/>
      <w:lvlText w:val="%1)."/>
      <w:lvlJc w:val="left"/>
      <w:pPr>
        <w:ind w:left="1571" w:hanging="360"/>
      </w:pPr>
      <w:rPr>
        <w:rFonts w:hint="default"/>
        <w:i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3DD72050"/>
    <w:multiLevelType w:val="multilevel"/>
    <w:tmpl w:val="953CC49E"/>
    <w:lvl w:ilvl="0">
      <w:start w:val="4"/>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nsid w:val="52112720"/>
    <w:multiLevelType w:val="hybridMultilevel"/>
    <w:tmpl w:val="8458A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290710"/>
    <w:multiLevelType w:val="hybridMultilevel"/>
    <w:tmpl w:val="336CFD7E"/>
    <w:lvl w:ilvl="0" w:tplc="971CAF6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7F1773A"/>
    <w:multiLevelType w:val="hybridMultilevel"/>
    <w:tmpl w:val="5D564998"/>
    <w:lvl w:ilvl="0" w:tplc="971CAF6C">
      <w:start w:val="1"/>
      <w:numFmt w:val="russianLower"/>
      <w:lvlText w:val="%1)."/>
      <w:lvlJc w:val="left"/>
      <w:pPr>
        <w:ind w:left="3567" w:hanging="1155"/>
      </w:pPr>
      <w:rPr>
        <w:rFonts w:hint="default"/>
        <w:i w:val="0"/>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25">
    <w:nsid w:val="5A3B5C08"/>
    <w:multiLevelType w:val="multilevel"/>
    <w:tmpl w:val="5DAE4DAE"/>
    <w:lvl w:ilvl="0">
      <w:start w:val="1"/>
      <w:numFmt w:val="decimal"/>
      <w:lvlText w:val="%1."/>
      <w:lvlJc w:val="left"/>
      <w:pPr>
        <w:ind w:left="360" w:hanging="360"/>
      </w:pPr>
      <w:rPr>
        <w:rFonts w:hint="default"/>
      </w:rPr>
    </w:lvl>
    <w:lvl w:ilvl="1">
      <w:start w:val="1"/>
      <w:numFmt w:val="decimal"/>
      <w:lvlText w:val="%1.%2."/>
      <w:lvlJc w:val="left"/>
      <w:pPr>
        <w:ind w:left="1000" w:hanging="432"/>
      </w:pPr>
      <w:rPr>
        <w:rFonts w:ascii="Times New Roman" w:hAnsi="Times New Roman" w:cs="Times New Roman" w:hint="default"/>
        <w:sz w:val="28"/>
      </w:r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AEA065D"/>
    <w:multiLevelType w:val="hybridMultilevel"/>
    <w:tmpl w:val="93A00E90"/>
    <w:lvl w:ilvl="0" w:tplc="36D4B65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260C9B"/>
    <w:multiLevelType w:val="hybridMultilevel"/>
    <w:tmpl w:val="2CCC0C36"/>
    <w:lvl w:ilvl="0" w:tplc="971CAF6C">
      <w:start w:val="1"/>
      <w:numFmt w:val="russianLower"/>
      <w:lvlText w:val="%1)."/>
      <w:lvlJc w:val="left"/>
      <w:pPr>
        <w:ind w:left="1571" w:hanging="360"/>
      </w:pPr>
      <w:rPr>
        <w:rFonts w:hint="default"/>
      </w:rPr>
    </w:lvl>
    <w:lvl w:ilvl="1" w:tplc="D23E1B70">
      <w:start w:val="1"/>
      <w:numFmt w:val="decimal"/>
      <w:lvlText w:val="%2)"/>
      <w:lvlJc w:val="left"/>
      <w:pPr>
        <w:ind w:left="3071" w:hanging="114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5B5C26AD"/>
    <w:multiLevelType w:val="hybridMultilevel"/>
    <w:tmpl w:val="082A9E2A"/>
    <w:lvl w:ilvl="0" w:tplc="CB0ADDDA">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E5942A9"/>
    <w:multiLevelType w:val="hybridMultilevel"/>
    <w:tmpl w:val="29AAE674"/>
    <w:lvl w:ilvl="0" w:tplc="88A2567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2">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6EE04FEB"/>
    <w:multiLevelType w:val="multilevel"/>
    <w:tmpl w:val="503679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CA641AF"/>
    <w:multiLevelType w:val="hybridMultilevel"/>
    <w:tmpl w:val="8468EFBA"/>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562DDB"/>
    <w:multiLevelType w:val="multilevel"/>
    <w:tmpl w:val="E732E56E"/>
    <w:lvl w:ilvl="0">
      <w:start w:val="5"/>
      <w:numFmt w:val="decimal"/>
      <w:lvlText w:val="%1."/>
      <w:lvlJc w:val="left"/>
      <w:pPr>
        <w:ind w:left="786"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num w:numId="1">
    <w:abstractNumId w:val="32"/>
  </w:num>
  <w:num w:numId="2">
    <w:abstractNumId w:val="16"/>
  </w:num>
  <w:num w:numId="3">
    <w:abstractNumId w:val="15"/>
  </w:num>
  <w:num w:numId="4">
    <w:abstractNumId w:val="2"/>
  </w:num>
  <w:num w:numId="5">
    <w:abstractNumId w:val="13"/>
  </w:num>
  <w:num w:numId="6">
    <w:abstractNumId w:val="18"/>
  </w:num>
  <w:num w:numId="7">
    <w:abstractNumId w:val="11"/>
  </w:num>
  <w:num w:numId="8">
    <w:abstractNumId w:val="27"/>
  </w:num>
  <w:num w:numId="9">
    <w:abstractNumId w:val="24"/>
  </w:num>
  <w:num w:numId="10">
    <w:abstractNumId w:val="30"/>
  </w:num>
  <w:num w:numId="11">
    <w:abstractNumId w:val="7"/>
  </w:num>
  <w:num w:numId="12">
    <w:abstractNumId w:val="21"/>
  </w:num>
  <w:num w:numId="13">
    <w:abstractNumId w:val="31"/>
  </w:num>
  <w:num w:numId="14">
    <w:abstractNumId w:val="25"/>
  </w:num>
  <w:num w:numId="15">
    <w:abstractNumId w:val="4"/>
  </w:num>
  <w:num w:numId="16">
    <w:abstractNumId w:val="14"/>
  </w:num>
  <w:num w:numId="17">
    <w:abstractNumId w:val="3"/>
  </w:num>
  <w:num w:numId="18">
    <w:abstractNumId w:val="23"/>
  </w:num>
  <w:num w:numId="19">
    <w:abstractNumId w:val="12"/>
  </w:num>
  <w:num w:numId="20">
    <w:abstractNumId w:val="1"/>
  </w:num>
  <w:num w:numId="21">
    <w:abstractNumId w:val="29"/>
  </w:num>
  <w:num w:numId="22">
    <w:abstractNumId w:val="19"/>
  </w:num>
  <w:num w:numId="23">
    <w:abstractNumId w:val="9"/>
  </w:num>
  <w:num w:numId="24">
    <w:abstractNumId w:val="26"/>
  </w:num>
  <w:num w:numId="25">
    <w:abstractNumId w:val="0"/>
  </w:num>
  <w:num w:numId="26">
    <w:abstractNumId w:val="5"/>
  </w:num>
  <w:num w:numId="27">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6"/>
  </w:num>
  <w:num w:numId="30">
    <w:abstractNumId w:val="10"/>
  </w:num>
  <w:num w:numId="31">
    <w:abstractNumId w:val="17"/>
  </w:num>
  <w:num w:numId="32">
    <w:abstractNumId w:val="8"/>
  </w:num>
  <w:num w:numId="33">
    <w:abstractNumId w:val="28"/>
  </w:num>
  <w:num w:numId="34">
    <w:abstractNumId w:val="20"/>
  </w:num>
  <w:num w:numId="35">
    <w:abstractNumId w:val="33"/>
  </w:num>
  <w:num w:numId="36">
    <w:abstractNumId w:val="35"/>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468"/>
    <w:rsid w:val="0000025C"/>
    <w:rsid w:val="000A60F1"/>
    <w:rsid w:val="000B3199"/>
    <w:rsid w:val="00117503"/>
    <w:rsid w:val="001D1AE2"/>
    <w:rsid w:val="001F7796"/>
    <w:rsid w:val="002711D2"/>
    <w:rsid w:val="00280619"/>
    <w:rsid w:val="002A0CB1"/>
    <w:rsid w:val="002D02CD"/>
    <w:rsid w:val="00363589"/>
    <w:rsid w:val="003743B3"/>
    <w:rsid w:val="00387468"/>
    <w:rsid w:val="003B6653"/>
    <w:rsid w:val="003B7003"/>
    <w:rsid w:val="00436B7D"/>
    <w:rsid w:val="00476054"/>
    <w:rsid w:val="004828F5"/>
    <w:rsid w:val="005D5996"/>
    <w:rsid w:val="00620740"/>
    <w:rsid w:val="00660D66"/>
    <w:rsid w:val="006770CE"/>
    <w:rsid w:val="006E2991"/>
    <w:rsid w:val="007331FC"/>
    <w:rsid w:val="00737A2A"/>
    <w:rsid w:val="00753AA8"/>
    <w:rsid w:val="0079274F"/>
    <w:rsid w:val="007956D2"/>
    <w:rsid w:val="0083147E"/>
    <w:rsid w:val="008314A3"/>
    <w:rsid w:val="00842670"/>
    <w:rsid w:val="008A2799"/>
    <w:rsid w:val="008C0103"/>
    <w:rsid w:val="00910FEE"/>
    <w:rsid w:val="00972C85"/>
    <w:rsid w:val="00984A8B"/>
    <w:rsid w:val="00A571BE"/>
    <w:rsid w:val="00AE2FBA"/>
    <w:rsid w:val="00B14B75"/>
    <w:rsid w:val="00B32801"/>
    <w:rsid w:val="00B4028C"/>
    <w:rsid w:val="00B60A48"/>
    <w:rsid w:val="00BA1550"/>
    <w:rsid w:val="00C53CFC"/>
    <w:rsid w:val="00C644EE"/>
    <w:rsid w:val="00C7049E"/>
    <w:rsid w:val="00CD0ED2"/>
    <w:rsid w:val="00CD16B8"/>
    <w:rsid w:val="00CD28B3"/>
    <w:rsid w:val="00DA7F74"/>
    <w:rsid w:val="00E254E2"/>
    <w:rsid w:val="00E974E4"/>
    <w:rsid w:val="00EB0540"/>
    <w:rsid w:val="00F1029E"/>
    <w:rsid w:val="00F70D3A"/>
    <w:rsid w:val="00FB5C02"/>
    <w:rsid w:val="00FE2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84A8B"/>
    <w:pPr>
      <w:spacing w:after="0" w:line="240" w:lineRule="auto"/>
      <w:jc w:val="both"/>
    </w:pPr>
    <w:rPr>
      <w:rFonts w:ascii="Times New Roman" w:eastAsia="Calibri" w:hAnsi="Times New Roman" w:cs="Times New Roman"/>
      <w:sz w:val="28"/>
      <w:szCs w:val="28"/>
      <w:lang w:eastAsia="ru-RU"/>
    </w:rPr>
  </w:style>
  <w:style w:type="paragraph" w:styleId="1">
    <w:name w:val="heading 1"/>
    <w:basedOn w:val="a2"/>
    <w:next w:val="a2"/>
    <w:link w:val="11"/>
    <w:qFormat/>
    <w:rsid w:val="00984A8B"/>
    <w:pPr>
      <w:keepNext/>
      <w:keepLines/>
      <w:numPr>
        <w:numId w:val="7"/>
      </w:numPr>
      <w:spacing w:before="120"/>
      <w:jc w:val="center"/>
      <w:outlineLvl w:val="0"/>
    </w:pPr>
    <w:rPr>
      <w:b/>
      <w:bCs/>
      <w:lang w:eastAsia="en-US"/>
    </w:rPr>
  </w:style>
  <w:style w:type="paragraph" w:styleId="2">
    <w:name w:val="heading 2"/>
    <w:basedOn w:val="1"/>
    <w:next w:val="a2"/>
    <w:link w:val="20"/>
    <w:qFormat/>
    <w:rsid w:val="00984A8B"/>
    <w:pPr>
      <w:numPr>
        <w:ilvl w:val="1"/>
        <w:numId w:val="6"/>
      </w:numPr>
      <w:tabs>
        <w:tab w:val="left" w:pos="1701"/>
      </w:tabs>
      <w:jc w:val="both"/>
      <w:outlineLvl w:val="1"/>
    </w:pPr>
    <w:rPr>
      <w:b w:val="0"/>
    </w:rPr>
  </w:style>
  <w:style w:type="paragraph" w:styleId="3">
    <w:name w:val="heading 3"/>
    <w:basedOn w:val="a2"/>
    <w:next w:val="a2"/>
    <w:link w:val="30"/>
    <w:qFormat/>
    <w:rsid w:val="00984A8B"/>
    <w:pPr>
      <w:ind w:firstLine="709"/>
      <w:jc w:val="right"/>
      <w:outlineLvl w:val="2"/>
    </w:pPr>
    <w:rPr>
      <w:b/>
      <w:lang w:eastAsia="en-US"/>
    </w:rPr>
  </w:style>
  <w:style w:type="paragraph" w:styleId="5">
    <w:name w:val="heading 5"/>
    <w:basedOn w:val="a2"/>
    <w:next w:val="a2"/>
    <w:link w:val="50"/>
    <w:qFormat/>
    <w:rsid w:val="00984A8B"/>
    <w:pPr>
      <w:spacing w:before="240" w:after="60"/>
      <w:jc w:val="left"/>
      <w:outlineLvl w:val="4"/>
    </w:pPr>
    <w:rPr>
      <w:b/>
      <w:bCs/>
      <w:i/>
      <w:iCs/>
      <w:sz w:val="26"/>
      <w:szCs w:val="26"/>
    </w:rPr>
  </w:style>
  <w:style w:type="paragraph" w:styleId="6">
    <w:name w:val="heading 6"/>
    <w:basedOn w:val="a2"/>
    <w:next w:val="a2"/>
    <w:link w:val="60"/>
    <w:qFormat/>
    <w:rsid w:val="00984A8B"/>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984A8B"/>
    <w:rPr>
      <w:rFonts w:ascii="Times New Roman" w:eastAsia="Calibri" w:hAnsi="Times New Roman" w:cs="Times New Roman"/>
      <w:b/>
      <w:bCs/>
      <w:sz w:val="28"/>
      <w:szCs w:val="28"/>
    </w:rPr>
  </w:style>
  <w:style w:type="character" w:customStyle="1" w:styleId="20">
    <w:name w:val="Заголовок 2 Знак"/>
    <w:basedOn w:val="a3"/>
    <w:link w:val="2"/>
    <w:rsid w:val="00984A8B"/>
    <w:rPr>
      <w:rFonts w:ascii="Times New Roman" w:eastAsia="Calibri" w:hAnsi="Times New Roman" w:cs="Times New Roman"/>
      <w:bCs/>
      <w:sz w:val="28"/>
      <w:szCs w:val="28"/>
    </w:rPr>
  </w:style>
  <w:style w:type="character" w:customStyle="1" w:styleId="30">
    <w:name w:val="Заголовок 3 Знак"/>
    <w:basedOn w:val="a3"/>
    <w:link w:val="3"/>
    <w:rsid w:val="00984A8B"/>
    <w:rPr>
      <w:rFonts w:ascii="Times New Roman" w:eastAsia="Calibri" w:hAnsi="Times New Roman" w:cs="Times New Roman"/>
      <w:b/>
      <w:sz w:val="28"/>
      <w:szCs w:val="28"/>
    </w:rPr>
  </w:style>
  <w:style w:type="character" w:customStyle="1" w:styleId="50">
    <w:name w:val="Заголовок 5 Знак"/>
    <w:basedOn w:val="a3"/>
    <w:link w:val="5"/>
    <w:rsid w:val="00984A8B"/>
    <w:rPr>
      <w:rFonts w:ascii="Times New Roman" w:eastAsia="Calibri" w:hAnsi="Times New Roman" w:cs="Times New Roman"/>
      <w:b/>
      <w:bCs/>
      <w:i/>
      <w:iCs/>
      <w:sz w:val="26"/>
      <w:szCs w:val="26"/>
      <w:lang w:eastAsia="ru-RU"/>
    </w:rPr>
  </w:style>
  <w:style w:type="character" w:customStyle="1" w:styleId="60">
    <w:name w:val="Заголовок 6 Знак"/>
    <w:basedOn w:val="a3"/>
    <w:link w:val="6"/>
    <w:rsid w:val="00984A8B"/>
    <w:rPr>
      <w:rFonts w:ascii="Times New Roman" w:eastAsia="Times New Roman" w:hAnsi="Times New Roman" w:cs="Times New Roman"/>
      <w:b/>
      <w:bCs/>
      <w:lang w:eastAsia="ru-RU"/>
    </w:rPr>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984A8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3"/>
    <w:link w:val="a6"/>
    <w:rsid w:val="00984A8B"/>
    <w:rPr>
      <w:rFonts w:ascii="Times New Roman" w:eastAsia="Calibri" w:hAnsi="Times New Roman" w:cs="Times New Roman"/>
      <w:sz w:val="28"/>
      <w:szCs w:val="28"/>
      <w:lang w:eastAsia="ru-RU"/>
    </w:rPr>
  </w:style>
  <w:style w:type="paragraph" w:styleId="a8">
    <w:name w:val="footer"/>
    <w:basedOn w:val="a2"/>
    <w:link w:val="a9"/>
    <w:uiPriority w:val="99"/>
    <w:rsid w:val="00984A8B"/>
    <w:pPr>
      <w:tabs>
        <w:tab w:val="center" w:pos="4677"/>
        <w:tab w:val="right" w:pos="9355"/>
      </w:tabs>
    </w:pPr>
  </w:style>
  <w:style w:type="character" w:customStyle="1" w:styleId="a9">
    <w:name w:val="Нижний колонтитул Знак"/>
    <w:basedOn w:val="a3"/>
    <w:link w:val="a8"/>
    <w:uiPriority w:val="99"/>
    <w:rsid w:val="00984A8B"/>
    <w:rPr>
      <w:rFonts w:ascii="Times New Roman" w:eastAsia="Calibri" w:hAnsi="Times New Roman" w:cs="Times New Roman"/>
      <w:sz w:val="28"/>
      <w:szCs w:val="28"/>
      <w:lang w:eastAsia="ru-RU"/>
    </w:rPr>
  </w:style>
  <w:style w:type="paragraph" w:styleId="12">
    <w:name w:val="toc 1"/>
    <w:basedOn w:val="a2"/>
    <w:next w:val="a2"/>
    <w:autoRedefine/>
    <w:uiPriority w:val="39"/>
    <w:rsid w:val="00984A8B"/>
  </w:style>
  <w:style w:type="character" w:styleId="aa">
    <w:name w:val="page number"/>
    <w:rsid w:val="00984A8B"/>
    <w:rPr>
      <w:rFonts w:cs="Times New Roman"/>
    </w:rPr>
  </w:style>
  <w:style w:type="character" w:customStyle="1" w:styleId="ab">
    <w:name w:val="!осн Знак"/>
    <w:link w:val="ac"/>
    <w:locked/>
    <w:rsid w:val="00984A8B"/>
    <w:rPr>
      <w:rFonts w:ascii="Times New Roman" w:hAnsi="Times New Roman" w:cs="Times New Roman"/>
    </w:rPr>
  </w:style>
  <w:style w:type="paragraph" w:customStyle="1" w:styleId="ac">
    <w:name w:val="!осн"/>
    <w:basedOn w:val="a2"/>
    <w:link w:val="ab"/>
    <w:rsid w:val="00984A8B"/>
    <w:pPr>
      <w:ind w:firstLine="567"/>
      <w:jc w:val="left"/>
    </w:pPr>
    <w:rPr>
      <w:rFonts w:eastAsiaTheme="minorHAnsi"/>
      <w:sz w:val="22"/>
      <w:szCs w:val="22"/>
      <w:lang w:eastAsia="en-US"/>
    </w:rPr>
  </w:style>
  <w:style w:type="paragraph" w:customStyle="1" w:styleId="Default">
    <w:name w:val="Default"/>
    <w:rsid w:val="00984A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3">
    <w:name w:val="Абзац списка1"/>
    <w:basedOn w:val="a2"/>
    <w:rsid w:val="00984A8B"/>
    <w:pPr>
      <w:ind w:left="720"/>
    </w:pPr>
  </w:style>
  <w:style w:type="paragraph" w:customStyle="1" w:styleId="14">
    <w:name w:val="Заголовок оглавления1"/>
    <w:basedOn w:val="1"/>
    <w:next w:val="a2"/>
    <w:rsid w:val="00984A8B"/>
    <w:pPr>
      <w:spacing w:before="480" w:line="276" w:lineRule="auto"/>
      <w:jc w:val="left"/>
      <w:outlineLvl w:val="9"/>
    </w:pPr>
    <w:rPr>
      <w:rFonts w:ascii="Cambria" w:hAnsi="Cambria"/>
      <w:color w:val="365F91"/>
    </w:rPr>
  </w:style>
  <w:style w:type="paragraph" w:styleId="21">
    <w:name w:val="toc 2"/>
    <w:basedOn w:val="a2"/>
    <w:next w:val="a2"/>
    <w:autoRedefine/>
    <w:uiPriority w:val="39"/>
    <w:rsid w:val="00984A8B"/>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984A8B"/>
    <w:rPr>
      <w:rFonts w:cs="Times New Roman"/>
      <w:color w:val="0000FF"/>
      <w:u w:val="single"/>
    </w:rPr>
  </w:style>
  <w:style w:type="paragraph" w:styleId="ae">
    <w:name w:val="Balloon Text"/>
    <w:basedOn w:val="a2"/>
    <w:link w:val="af"/>
    <w:semiHidden/>
    <w:rsid w:val="00984A8B"/>
    <w:rPr>
      <w:rFonts w:ascii="Tahoma" w:hAnsi="Tahoma"/>
      <w:sz w:val="16"/>
      <w:szCs w:val="16"/>
    </w:rPr>
  </w:style>
  <w:style w:type="character" w:customStyle="1" w:styleId="af">
    <w:name w:val="Текст выноски Знак"/>
    <w:basedOn w:val="a3"/>
    <w:link w:val="ae"/>
    <w:semiHidden/>
    <w:rsid w:val="00984A8B"/>
    <w:rPr>
      <w:rFonts w:ascii="Tahoma" w:eastAsia="Calibri" w:hAnsi="Tahoma" w:cs="Times New Roman"/>
      <w:sz w:val="16"/>
      <w:szCs w:val="16"/>
      <w:lang w:eastAsia="ru-RU"/>
    </w:rPr>
  </w:style>
  <w:style w:type="table" w:styleId="af0">
    <w:name w:val="Table Grid"/>
    <w:basedOn w:val="a4"/>
    <w:rsid w:val="00984A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984A8B"/>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basedOn w:val="a3"/>
    <w:link w:val="a0"/>
    <w:rsid w:val="00984A8B"/>
    <w:rPr>
      <w:rFonts w:ascii="Times New Roman" w:eastAsia="Calibri" w:hAnsi="Times New Roman" w:cs="Times New Roman"/>
      <w:bCs/>
      <w:spacing w:val="-1"/>
      <w:sz w:val="28"/>
      <w:szCs w:val="28"/>
    </w:rPr>
  </w:style>
  <w:style w:type="paragraph" w:customStyle="1" w:styleId="10">
    <w:name w:val="Список1"/>
    <w:basedOn w:val="13"/>
    <w:link w:val="15"/>
    <w:rsid w:val="00984A8B"/>
    <w:pPr>
      <w:numPr>
        <w:numId w:val="1"/>
      </w:numPr>
      <w:spacing w:after="200" w:line="276" w:lineRule="auto"/>
    </w:pPr>
    <w:rPr>
      <w:lang w:eastAsia="en-US"/>
    </w:rPr>
  </w:style>
  <w:style w:type="character" w:customStyle="1" w:styleId="15">
    <w:name w:val="Список1 Знак"/>
    <w:link w:val="10"/>
    <w:locked/>
    <w:rsid w:val="00984A8B"/>
    <w:rPr>
      <w:rFonts w:ascii="Times New Roman" w:eastAsia="Calibri" w:hAnsi="Times New Roman" w:cs="Times New Roman"/>
      <w:sz w:val="28"/>
      <w:szCs w:val="28"/>
    </w:rPr>
  </w:style>
  <w:style w:type="paragraph" w:styleId="af2">
    <w:name w:val="Normal (Web)"/>
    <w:aliases w:val="Обычный (Web),Обычный (веб) Знак Знак,Обычный (Web) Знак Знак Знак"/>
    <w:basedOn w:val="a2"/>
    <w:rsid w:val="00984A8B"/>
    <w:pPr>
      <w:spacing w:before="100" w:beforeAutospacing="1" w:after="100" w:afterAutospacing="1"/>
      <w:jc w:val="left"/>
    </w:pPr>
    <w:rPr>
      <w:sz w:val="24"/>
      <w:szCs w:val="24"/>
    </w:rPr>
  </w:style>
  <w:style w:type="paragraph" w:customStyle="1" w:styleId="-3">
    <w:name w:val="Пункт-3"/>
    <w:basedOn w:val="a2"/>
    <w:rsid w:val="00984A8B"/>
    <w:pPr>
      <w:tabs>
        <w:tab w:val="num" w:pos="1985"/>
      </w:tabs>
      <w:ind w:firstLine="709"/>
    </w:pPr>
    <w:rPr>
      <w:szCs w:val="24"/>
    </w:rPr>
  </w:style>
  <w:style w:type="paragraph" w:customStyle="1" w:styleId="-4">
    <w:name w:val="Пункт-4"/>
    <w:basedOn w:val="a2"/>
    <w:rsid w:val="00984A8B"/>
    <w:pPr>
      <w:tabs>
        <w:tab w:val="num" w:pos="1985"/>
      </w:tabs>
      <w:ind w:firstLine="709"/>
    </w:pPr>
    <w:rPr>
      <w:szCs w:val="24"/>
    </w:rPr>
  </w:style>
  <w:style w:type="paragraph" w:customStyle="1" w:styleId="-5">
    <w:name w:val="Пункт-5"/>
    <w:basedOn w:val="a2"/>
    <w:rsid w:val="00984A8B"/>
    <w:pPr>
      <w:tabs>
        <w:tab w:val="num" w:pos="1985"/>
      </w:tabs>
      <w:ind w:firstLine="709"/>
    </w:pPr>
    <w:rPr>
      <w:szCs w:val="24"/>
    </w:rPr>
  </w:style>
  <w:style w:type="paragraph" w:customStyle="1" w:styleId="-6">
    <w:name w:val="Пункт-6"/>
    <w:basedOn w:val="a2"/>
    <w:rsid w:val="00984A8B"/>
    <w:pPr>
      <w:tabs>
        <w:tab w:val="left" w:pos="1985"/>
      </w:tabs>
      <w:ind w:firstLine="709"/>
    </w:pPr>
    <w:rPr>
      <w:szCs w:val="24"/>
    </w:rPr>
  </w:style>
  <w:style w:type="paragraph" w:customStyle="1" w:styleId="-7">
    <w:name w:val="Пункт-7"/>
    <w:basedOn w:val="a2"/>
    <w:rsid w:val="00984A8B"/>
    <w:pPr>
      <w:tabs>
        <w:tab w:val="num" w:pos="360"/>
      </w:tabs>
      <w:ind w:firstLine="709"/>
    </w:pPr>
    <w:rPr>
      <w:szCs w:val="24"/>
    </w:rPr>
  </w:style>
  <w:style w:type="character" w:styleId="af3">
    <w:name w:val="annotation reference"/>
    <w:semiHidden/>
    <w:rsid w:val="00984A8B"/>
    <w:rPr>
      <w:sz w:val="16"/>
    </w:rPr>
  </w:style>
  <w:style w:type="paragraph" w:styleId="af4">
    <w:name w:val="annotation text"/>
    <w:basedOn w:val="a2"/>
    <w:link w:val="af5"/>
    <w:rsid w:val="00984A8B"/>
    <w:pPr>
      <w:jc w:val="left"/>
    </w:pPr>
    <w:rPr>
      <w:sz w:val="20"/>
      <w:szCs w:val="20"/>
    </w:rPr>
  </w:style>
  <w:style w:type="character" w:customStyle="1" w:styleId="af5">
    <w:name w:val="Текст примечания Знак"/>
    <w:basedOn w:val="a3"/>
    <w:link w:val="af4"/>
    <w:rsid w:val="00984A8B"/>
    <w:rPr>
      <w:rFonts w:ascii="Times New Roman" w:eastAsia="Calibri" w:hAnsi="Times New Roman" w:cs="Times New Roman"/>
      <w:sz w:val="20"/>
      <w:szCs w:val="20"/>
      <w:lang w:eastAsia="ru-RU"/>
    </w:rPr>
  </w:style>
  <w:style w:type="paragraph" w:styleId="af6">
    <w:name w:val="annotation subject"/>
    <w:basedOn w:val="af4"/>
    <w:next w:val="af4"/>
    <w:link w:val="af7"/>
    <w:semiHidden/>
    <w:rsid w:val="00984A8B"/>
    <w:pPr>
      <w:jc w:val="both"/>
    </w:pPr>
    <w:rPr>
      <w:b/>
      <w:bCs/>
    </w:rPr>
  </w:style>
  <w:style w:type="character" w:customStyle="1" w:styleId="af7">
    <w:name w:val="Тема примечания Знак"/>
    <w:basedOn w:val="af5"/>
    <w:link w:val="af6"/>
    <w:semiHidden/>
    <w:rsid w:val="00984A8B"/>
    <w:rPr>
      <w:rFonts w:ascii="Times New Roman" w:eastAsia="Calibri" w:hAnsi="Times New Roman" w:cs="Times New Roman"/>
      <w:b/>
      <w:bCs/>
      <w:sz w:val="20"/>
      <w:szCs w:val="20"/>
      <w:lang w:eastAsia="ru-RU"/>
    </w:rPr>
  </w:style>
  <w:style w:type="paragraph" w:customStyle="1" w:styleId="ConsPlusNormal">
    <w:name w:val="ConsPlusNormal"/>
    <w:rsid w:val="00984A8B"/>
    <w:pPr>
      <w:widowControl w:val="0"/>
      <w:autoSpaceDE w:val="0"/>
      <w:autoSpaceDN w:val="0"/>
      <w:adjustRightInd w:val="0"/>
      <w:spacing w:after="0" w:line="240" w:lineRule="auto"/>
      <w:ind w:firstLine="720"/>
    </w:pPr>
    <w:rPr>
      <w:rFonts w:ascii="Arial" w:eastAsia="Calibri" w:hAnsi="Arial" w:cs="Arial"/>
      <w:sz w:val="28"/>
      <w:szCs w:val="28"/>
      <w:lang w:eastAsia="ru-RU"/>
    </w:rPr>
  </w:style>
  <w:style w:type="paragraph" w:styleId="31">
    <w:name w:val="Body Text Indent 3"/>
    <w:basedOn w:val="a2"/>
    <w:link w:val="32"/>
    <w:rsid w:val="00984A8B"/>
    <w:pPr>
      <w:spacing w:after="120"/>
      <w:ind w:left="283"/>
      <w:jc w:val="left"/>
    </w:pPr>
    <w:rPr>
      <w:sz w:val="16"/>
      <w:szCs w:val="16"/>
    </w:rPr>
  </w:style>
  <w:style w:type="character" w:customStyle="1" w:styleId="32">
    <w:name w:val="Основной текст с отступом 3 Знак"/>
    <w:basedOn w:val="a3"/>
    <w:link w:val="31"/>
    <w:rsid w:val="00984A8B"/>
    <w:rPr>
      <w:rFonts w:ascii="Times New Roman" w:eastAsia="Calibri" w:hAnsi="Times New Roman" w:cs="Times New Roman"/>
      <w:sz w:val="16"/>
      <w:szCs w:val="16"/>
      <w:lang w:eastAsia="ru-RU"/>
    </w:rPr>
  </w:style>
  <w:style w:type="paragraph" w:customStyle="1" w:styleId="af8">
    <w:name w:val="Словарная статья"/>
    <w:basedOn w:val="a2"/>
    <w:next w:val="a2"/>
    <w:rsid w:val="00984A8B"/>
    <w:pPr>
      <w:autoSpaceDE w:val="0"/>
      <w:autoSpaceDN w:val="0"/>
      <w:adjustRightInd w:val="0"/>
      <w:ind w:right="118"/>
    </w:pPr>
    <w:rPr>
      <w:rFonts w:ascii="Arial" w:hAnsi="Arial"/>
      <w:sz w:val="20"/>
      <w:szCs w:val="20"/>
    </w:rPr>
  </w:style>
  <w:style w:type="paragraph" w:styleId="HTML">
    <w:name w:val="HTML Preformatted"/>
    <w:basedOn w:val="a2"/>
    <w:link w:val="HTML0"/>
    <w:rsid w:val="00984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basedOn w:val="a3"/>
    <w:link w:val="HTML"/>
    <w:rsid w:val="00984A8B"/>
    <w:rPr>
      <w:rFonts w:ascii="Arial Unicode MS" w:eastAsia="Arial Unicode MS" w:hAnsi="Arial Unicode MS" w:cs="Times New Roman"/>
      <w:sz w:val="20"/>
      <w:szCs w:val="20"/>
      <w:lang w:eastAsia="ru-RU"/>
    </w:rPr>
  </w:style>
  <w:style w:type="paragraph" w:customStyle="1" w:styleId="Heading">
    <w:name w:val="Heading"/>
    <w:rsid w:val="00984A8B"/>
    <w:pPr>
      <w:spacing w:after="0" w:line="240" w:lineRule="auto"/>
    </w:pPr>
    <w:rPr>
      <w:rFonts w:ascii="Arial" w:eastAsia="Calibri" w:hAnsi="Arial" w:cs="Times New Roman"/>
      <w:b/>
      <w:szCs w:val="28"/>
      <w:lang w:eastAsia="ru-RU"/>
    </w:rPr>
  </w:style>
  <w:style w:type="paragraph" w:customStyle="1" w:styleId="Preformat">
    <w:name w:val="Preformat"/>
    <w:rsid w:val="00984A8B"/>
    <w:pPr>
      <w:spacing w:after="0" w:line="240" w:lineRule="auto"/>
    </w:pPr>
    <w:rPr>
      <w:rFonts w:ascii="Courier New" w:eastAsia="Calibri" w:hAnsi="Courier New" w:cs="Times New Roman"/>
      <w:sz w:val="28"/>
      <w:szCs w:val="28"/>
      <w:lang w:eastAsia="ru-RU"/>
    </w:rPr>
  </w:style>
  <w:style w:type="paragraph" w:customStyle="1" w:styleId="ConsNormal">
    <w:name w:val="ConsNormal"/>
    <w:rsid w:val="00984A8B"/>
    <w:pPr>
      <w:widowControl w:val="0"/>
      <w:autoSpaceDE w:val="0"/>
      <w:autoSpaceDN w:val="0"/>
      <w:adjustRightInd w:val="0"/>
      <w:spacing w:after="0" w:line="240" w:lineRule="auto"/>
      <w:ind w:firstLine="720"/>
    </w:pPr>
    <w:rPr>
      <w:rFonts w:ascii="Arial" w:eastAsia="Calibri" w:hAnsi="Arial" w:cs="Arial"/>
      <w:sz w:val="28"/>
      <w:szCs w:val="28"/>
      <w:lang w:eastAsia="ru-RU"/>
    </w:rPr>
  </w:style>
  <w:style w:type="paragraph" w:styleId="22">
    <w:name w:val="Body Text Indent 2"/>
    <w:basedOn w:val="a2"/>
    <w:link w:val="23"/>
    <w:rsid w:val="00984A8B"/>
    <w:pPr>
      <w:spacing w:after="120" w:line="480" w:lineRule="auto"/>
      <w:ind w:left="283"/>
      <w:jc w:val="left"/>
    </w:pPr>
    <w:rPr>
      <w:sz w:val="24"/>
      <w:szCs w:val="24"/>
    </w:rPr>
  </w:style>
  <w:style w:type="character" w:customStyle="1" w:styleId="23">
    <w:name w:val="Основной текст с отступом 2 Знак"/>
    <w:basedOn w:val="a3"/>
    <w:link w:val="22"/>
    <w:rsid w:val="00984A8B"/>
    <w:rPr>
      <w:rFonts w:ascii="Times New Roman" w:eastAsia="Calibri" w:hAnsi="Times New Roman" w:cs="Times New Roman"/>
      <w:sz w:val="24"/>
      <w:szCs w:val="24"/>
      <w:lang w:eastAsia="ru-RU"/>
    </w:rPr>
  </w:style>
  <w:style w:type="paragraph" w:styleId="af9">
    <w:name w:val="Body Text Indent"/>
    <w:basedOn w:val="a2"/>
    <w:link w:val="afa"/>
    <w:rsid w:val="00984A8B"/>
    <w:pPr>
      <w:spacing w:after="120"/>
      <w:ind w:left="283"/>
      <w:jc w:val="left"/>
    </w:pPr>
    <w:rPr>
      <w:sz w:val="24"/>
      <w:szCs w:val="24"/>
    </w:rPr>
  </w:style>
  <w:style w:type="character" w:customStyle="1" w:styleId="afa">
    <w:name w:val="Основной текст с отступом Знак"/>
    <w:basedOn w:val="a3"/>
    <w:link w:val="af9"/>
    <w:rsid w:val="00984A8B"/>
    <w:rPr>
      <w:rFonts w:ascii="Times New Roman" w:eastAsia="Calibri" w:hAnsi="Times New Roman" w:cs="Times New Roman"/>
      <w:sz w:val="24"/>
      <w:szCs w:val="24"/>
      <w:lang w:eastAsia="ru-RU"/>
    </w:rPr>
  </w:style>
  <w:style w:type="paragraph" w:customStyle="1" w:styleId="16">
    <w:name w:val="Обычный1"/>
    <w:rsid w:val="00984A8B"/>
    <w:pPr>
      <w:spacing w:after="0" w:line="240" w:lineRule="auto"/>
    </w:pPr>
    <w:rPr>
      <w:rFonts w:ascii="Times New Roman" w:eastAsia="Calibri" w:hAnsi="Times New Roman" w:cs="Times New Roman"/>
      <w:sz w:val="24"/>
      <w:szCs w:val="28"/>
      <w:lang w:eastAsia="ru-RU"/>
    </w:rPr>
  </w:style>
  <w:style w:type="paragraph" w:customStyle="1" w:styleId="oaenoniinee">
    <w:name w:val="oaeno niinee"/>
    <w:basedOn w:val="a2"/>
    <w:rsid w:val="00984A8B"/>
    <w:rPr>
      <w:sz w:val="24"/>
      <w:szCs w:val="20"/>
    </w:rPr>
  </w:style>
  <w:style w:type="paragraph" w:styleId="33">
    <w:name w:val="Body Text 3"/>
    <w:basedOn w:val="a2"/>
    <w:link w:val="34"/>
    <w:uiPriority w:val="99"/>
    <w:rsid w:val="00984A8B"/>
    <w:pPr>
      <w:spacing w:after="120"/>
      <w:ind w:firstLine="567"/>
    </w:pPr>
    <w:rPr>
      <w:sz w:val="16"/>
      <w:szCs w:val="16"/>
    </w:rPr>
  </w:style>
  <w:style w:type="character" w:customStyle="1" w:styleId="34">
    <w:name w:val="Основной текст 3 Знак"/>
    <w:basedOn w:val="a3"/>
    <w:link w:val="33"/>
    <w:uiPriority w:val="99"/>
    <w:rsid w:val="00984A8B"/>
    <w:rPr>
      <w:rFonts w:ascii="Times New Roman" w:eastAsia="Calibri" w:hAnsi="Times New Roman" w:cs="Times New Roman"/>
      <w:sz w:val="16"/>
      <w:szCs w:val="16"/>
      <w:lang w:eastAsia="ru-RU"/>
    </w:rPr>
  </w:style>
  <w:style w:type="paragraph" w:styleId="afb">
    <w:name w:val="Plain Text"/>
    <w:basedOn w:val="a2"/>
    <w:link w:val="afc"/>
    <w:rsid w:val="00984A8B"/>
    <w:pPr>
      <w:jc w:val="left"/>
    </w:pPr>
    <w:rPr>
      <w:rFonts w:ascii="Courier New" w:hAnsi="Courier New"/>
      <w:sz w:val="20"/>
      <w:szCs w:val="20"/>
    </w:rPr>
  </w:style>
  <w:style w:type="character" w:customStyle="1" w:styleId="afc">
    <w:name w:val="Текст Знак"/>
    <w:basedOn w:val="a3"/>
    <w:link w:val="afb"/>
    <w:rsid w:val="00984A8B"/>
    <w:rPr>
      <w:rFonts w:ascii="Courier New" w:eastAsia="Calibri" w:hAnsi="Courier New" w:cs="Times New Roman"/>
      <w:sz w:val="20"/>
      <w:szCs w:val="20"/>
      <w:lang w:eastAsia="ru-RU"/>
    </w:rPr>
  </w:style>
  <w:style w:type="paragraph" w:styleId="afd">
    <w:name w:val="caption"/>
    <w:basedOn w:val="a2"/>
    <w:next w:val="a2"/>
    <w:qFormat/>
    <w:rsid w:val="00984A8B"/>
    <w:pPr>
      <w:ind w:firstLine="567"/>
      <w:jc w:val="center"/>
    </w:pPr>
    <w:rPr>
      <w:b/>
      <w:bCs/>
      <w:sz w:val="24"/>
      <w:szCs w:val="24"/>
    </w:rPr>
  </w:style>
  <w:style w:type="paragraph" w:styleId="HTML1">
    <w:name w:val="HTML Address"/>
    <w:basedOn w:val="a2"/>
    <w:link w:val="HTML2"/>
    <w:rsid w:val="00984A8B"/>
    <w:pPr>
      <w:jc w:val="left"/>
    </w:pPr>
    <w:rPr>
      <w:i/>
      <w:iCs/>
      <w:sz w:val="24"/>
      <w:szCs w:val="24"/>
    </w:rPr>
  </w:style>
  <w:style w:type="character" w:customStyle="1" w:styleId="HTML2">
    <w:name w:val="Адрес HTML Знак"/>
    <w:basedOn w:val="a3"/>
    <w:link w:val="HTML1"/>
    <w:rsid w:val="00984A8B"/>
    <w:rPr>
      <w:rFonts w:ascii="Times New Roman" w:eastAsia="Calibri" w:hAnsi="Times New Roman" w:cs="Times New Roman"/>
      <w:i/>
      <w:iCs/>
      <w:sz w:val="24"/>
      <w:szCs w:val="24"/>
      <w:lang w:eastAsia="ru-RU"/>
    </w:rPr>
  </w:style>
  <w:style w:type="character" w:customStyle="1" w:styleId="paddingleft181">
    <w:name w:val="padding_left181"/>
    <w:rsid w:val="00984A8B"/>
    <w:rPr>
      <w:rFonts w:cs="Times New Roman"/>
    </w:rPr>
  </w:style>
  <w:style w:type="paragraph" w:customStyle="1" w:styleId="ConsPlusTitle">
    <w:name w:val="ConsPlusTitle"/>
    <w:rsid w:val="00984A8B"/>
    <w:pPr>
      <w:widowControl w:val="0"/>
      <w:autoSpaceDE w:val="0"/>
      <w:autoSpaceDN w:val="0"/>
      <w:adjustRightInd w:val="0"/>
      <w:spacing w:after="0" w:line="240" w:lineRule="auto"/>
    </w:pPr>
    <w:rPr>
      <w:rFonts w:ascii="Arial" w:eastAsia="Calibri" w:hAnsi="Arial" w:cs="Arial"/>
      <w:b/>
      <w:bCs/>
      <w:sz w:val="28"/>
      <w:szCs w:val="28"/>
      <w:lang w:eastAsia="ru-RU"/>
    </w:rPr>
  </w:style>
  <w:style w:type="paragraph" w:customStyle="1" w:styleId="HeadDoc">
    <w:name w:val="HeadDoc"/>
    <w:rsid w:val="00984A8B"/>
    <w:pPr>
      <w:keepLines/>
      <w:overflowPunct w:val="0"/>
      <w:autoSpaceDE w:val="0"/>
      <w:autoSpaceDN w:val="0"/>
      <w:adjustRightInd w:val="0"/>
      <w:spacing w:after="0" w:line="240" w:lineRule="auto"/>
      <w:jc w:val="both"/>
      <w:textAlignment w:val="baseline"/>
    </w:pPr>
    <w:rPr>
      <w:rFonts w:ascii="Times New Roman" w:eastAsia="Calibri" w:hAnsi="Times New Roman" w:cs="Times New Roman"/>
      <w:sz w:val="28"/>
      <w:szCs w:val="28"/>
      <w:lang w:eastAsia="ru-RU"/>
    </w:rPr>
  </w:style>
  <w:style w:type="paragraph" w:styleId="afe">
    <w:name w:val="List Bullet"/>
    <w:basedOn w:val="a2"/>
    <w:autoRedefine/>
    <w:rsid w:val="00984A8B"/>
    <w:pPr>
      <w:widowControl w:val="0"/>
    </w:pPr>
    <w:rPr>
      <w:sz w:val="22"/>
      <w:szCs w:val="22"/>
    </w:rPr>
  </w:style>
  <w:style w:type="character" w:styleId="aff">
    <w:name w:val="FollowedHyperlink"/>
    <w:uiPriority w:val="99"/>
    <w:rsid w:val="00984A8B"/>
    <w:rPr>
      <w:rFonts w:cs="Times New Roman"/>
      <w:color w:val="800080"/>
      <w:u w:val="single"/>
    </w:rPr>
  </w:style>
  <w:style w:type="character" w:customStyle="1" w:styleId="da">
    <w:name w:val="da"/>
    <w:rsid w:val="00984A8B"/>
    <w:rPr>
      <w:rFonts w:cs="Times New Roman"/>
    </w:rPr>
  </w:style>
  <w:style w:type="paragraph" w:customStyle="1" w:styleId="ConsNonformat">
    <w:name w:val="ConsNonformat"/>
    <w:rsid w:val="00984A8B"/>
    <w:pPr>
      <w:widowControl w:val="0"/>
      <w:autoSpaceDE w:val="0"/>
      <w:autoSpaceDN w:val="0"/>
      <w:adjustRightInd w:val="0"/>
      <w:spacing w:after="0" w:line="240" w:lineRule="auto"/>
    </w:pPr>
    <w:rPr>
      <w:rFonts w:ascii="Courier New" w:eastAsia="Calibri" w:hAnsi="Courier New" w:cs="Courier New"/>
      <w:sz w:val="28"/>
      <w:szCs w:val="28"/>
      <w:lang w:eastAsia="ru-RU"/>
    </w:rPr>
  </w:style>
  <w:style w:type="paragraph" w:customStyle="1" w:styleId="120">
    <w:name w:val="Абзац списка12"/>
    <w:basedOn w:val="a2"/>
    <w:rsid w:val="00984A8B"/>
    <w:pPr>
      <w:spacing w:after="200" w:line="276" w:lineRule="auto"/>
      <w:ind w:left="720"/>
      <w:jc w:val="left"/>
    </w:pPr>
    <w:rPr>
      <w:rFonts w:ascii="Calibri" w:hAnsi="Calibri"/>
      <w:sz w:val="22"/>
      <w:szCs w:val="22"/>
    </w:rPr>
  </w:style>
  <w:style w:type="paragraph" w:customStyle="1" w:styleId="17">
    <w:name w:val="Текст1"/>
    <w:basedOn w:val="a2"/>
    <w:rsid w:val="00984A8B"/>
    <w:pPr>
      <w:jc w:val="left"/>
    </w:pPr>
    <w:rPr>
      <w:rFonts w:ascii="Courier New" w:hAnsi="Courier New"/>
      <w:sz w:val="20"/>
      <w:szCs w:val="20"/>
    </w:rPr>
  </w:style>
  <w:style w:type="paragraph" w:customStyle="1" w:styleId="110">
    <w:name w:val="Абзац списка11"/>
    <w:basedOn w:val="a2"/>
    <w:rsid w:val="00984A8B"/>
    <w:pPr>
      <w:spacing w:after="200" w:line="276" w:lineRule="auto"/>
      <w:ind w:left="720"/>
      <w:jc w:val="left"/>
    </w:pPr>
    <w:rPr>
      <w:rFonts w:ascii="Calibri" w:hAnsi="Calibri"/>
      <w:sz w:val="22"/>
      <w:szCs w:val="22"/>
    </w:rPr>
  </w:style>
  <w:style w:type="paragraph" w:customStyle="1" w:styleId="ConsPlusNonformat">
    <w:name w:val="ConsPlusNonformat"/>
    <w:rsid w:val="00984A8B"/>
    <w:pPr>
      <w:widowControl w:val="0"/>
      <w:autoSpaceDE w:val="0"/>
      <w:autoSpaceDN w:val="0"/>
      <w:adjustRightInd w:val="0"/>
      <w:spacing w:after="0" w:line="240" w:lineRule="auto"/>
    </w:pPr>
    <w:rPr>
      <w:rFonts w:ascii="Courier New" w:eastAsia="Calibri" w:hAnsi="Courier New" w:cs="Courier New"/>
      <w:sz w:val="28"/>
      <w:szCs w:val="28"/>
      <w:lang w:eastAsia="ru-RU"/>
    </w:rPr>
  </w:style>
  <w:style w:type="paragraph" w:customStyle="1" w:styleId="aff0">
    <w:name w:val="готик текст"/>
    <w:rsid w:val="00984A8B"/>
    <w:pPr>
      <w:tabs>
        <w:tab w:val="right" w:leader="dot" w:pos="4762"/>
      </w:tabs>
      <w:autoSpaceDE w:val="0"/>
      <w:autoSpaceDN w:val="0"/>
      <w:adjustRightInd w:val="0"/>
      <w:spacing w:after="0" w:line="240" w:lineRule="atLeast"/>
      <w:ind w:firstLine="283"/>
      <w:jc w:val="both"/>
    </w:pPr>
    <w:rPr>
      <w:rFonts w:ascii="NewsGothic_A.Z_PS" w:eastAsia="Calibri" w:hAnsi="NewsGothic_A.Z_PS" w:cs="NewsGothic_A.Z_PS"/>
      <w:color w:val="000000"/>
      <w:sz w:val="28"/>
      <w:szCs w:val="28"/>
      <w:lang w:eastAsia="ru-RU"/>
    </w:rPr>
  </w:style>
  <w:style w:type="paragraph" w:styleId="aff1">
    <w:name w:val="Title"/>
    <w:basedOn w:val="a2"/>
    <w:link w:val="aff2"/>
    <w:qFormat/>
    <w:rsid w:val="00984A8B"/>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basedOn w:val="a3"/>
    <w:link w:val="aff1"/>
    <w:rsid w:val="00984A8B"/>
    <w:rPr>
      <w:rFonts w:ascii="Arial" w:eastAsia="Calibri" w:hAnsi="Arial" w:cs="Times New Roman"/>
      <w:b/>
      <w:bCs/>
      <w:kern w:val="28"/>
      <w:sz w:val="32"/>
      <w:szCs w:val="32"/>
      <w:lang w:val="en-GB" w:eastAsia="ru-RU"/>
    </w:rPr>
  </w:style>
  <w:style w:type="table" w:customStyle="1" w:styleId="18">
    <w:name w:val="Сетка таблицы1"/>
    <w:rsid w:val="00984A8B"/>
    <w:pPr>
      <w:spacing w:after="0" w:line="240" w:lineRule="auto"/>
    </w:pPr>
    <w:rPr>
      <w:rFonts w:ascii="Times New Roman" w:eastAsia="Calibri"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984A8B"/>
    <w:pPr>
      <w:widowControl w:val="0"/>
      <w:spacing w:after="120" w:line="480" w:lineRule="auto"/>
      <w:jc w:val="left"/>
    </w:pPr>
    <w:rPr>
      <w:snapToGrid w:val="0"/>
      <w:sz w:val="20"/>
      <w:szCs w:val="20"/>
    </w:rPr>
  </w:style>
  <w:style w:type="character" w:customStyle="1" w:styleId="25">
    <w:name w:val="Основной текст 2 Знак"/>
    <w:basedOn w:val="a3"/>
    <w:link w:val="24"/>
    <w:rsid w:val="00984A8B"/>
    <w:rPr>
      <w:rFonts w:ascii="Times New Roman" w:eastAsia="Calibri" w:hAnsi="Times New Roman" w:cs="Times New Roman"/>
      <w:snapToGrid w:val="0"/>
      <w:sz w:val="20"/>
      <w:szCs w:val="20"/>
      <w:lang w:eastAsia="ru-RU"/>
    </w:rPr>
  </w:style>
  <w:style w:type="paragraph" w:customStyle="1" w:styleId="aff3">
    <w:name w:val="Таблицы (моноширинный)"/>
    <w:basedOn w:val="a2"/>
    <w:next w:val="a2"/>
    <w:rsid w:val="00984A8B"/>
    <w:pPr>
      <w:widowControl w:val="0"/>
      <w:autoSpaceDE w:val="0"/>
      <w:autoSpaceDN w:val="0"/>
      <w:adjustRightInd w:val="0"/>
    </w:pPr>
    <w:rPr>
      <w:rFonts w:ascii="Courier New" w:hAnsi="Courier New" w:cs="Courier New"/>
      <w:sz w:val="20"/>
      <w:szCs w:val="20"/>
    </w:rPr>
  </w:style>
  <w:style w:type="paragraph" w:customStyle="1" w:styleId="Iauiue">
    <w:name w:val="Iau?iue"/>
    <w:rsid w:val="00984A8B"/>
    <w:pPr>
      <w:autoSpaceDE w:val="0"/>
      <w:autoSpaceDN w:val="0"/>
      <w:spacing w:after="0" w:line="240" w:lineRule="auto"/>
    </w:pPr>
    <w:rPr>
      <w:rFonts w:ascii="Times New Roman" w:eastAsia="Calibri" w:hAnsi="Times New Roman" w:cs="Times New Roman"/>
      <w:sz w:val="28"/>
      <w:szCs w:val="28"/>
      <w:lang w:eastAsia="ru-RU"/>
    </w:rPr>
  </w:style>
  <w:style w:type="paragraph" w:customStyle="1" w:styleId="26">
    <w:name w:val="Абзац списка2"/>
    <w:basedOn w:val="a2"/>
    <w:rsid w:val="00984A8B"/>
    <w:pPr>
      <w:widowControl w:val="0"/>
      <w:ind w:left="720"/>
      <w:jc w:val="left"/>
    </w:pPr>
    <w:rPr>
      <w:sz w:val="20"/>
      <w:szCs w:val="20"/>
    </w:rPr>
  </w:style>
  <w:style w:type="character" w:customStyle="1" w:styleId="apple-converted-space">
    <w:name w:val="apple-converted-space"/>
    <w:rsid w:val="00984A8B"/>
  </w:style>
  <w:style w:type="paragraph" w:customStyle="1" w:styleId="aff4">
    <w:name w:val="Содержимое таблицы"/>
    <w:basedOn w:val="a2"/>
    <w:rsid w:val="00984A8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984A8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984A8B"/>
    <w:pPr>
      <w:widowControl w:val="0"/>
      <w:shd w:val="clear" w:color="auto" w:fill="000080"/>
      <w:jc w:val="left"/>
    </w:pPr>
    <w:rPr>
      <w:rFonts w:ascii="Tahoma" w:hAnsi="Tahoma"/>
      <w:snapToGrid w:val="0"/>
      <w:sz w:val="20"/>
      <w:szCs w:val="20"/>
    </w:rPr>
  </w:style>
  <w:style w:type="character" w:customStyle="1" w:styleId="aff7">
    <w:name w:val="Схема документа Знак"/>
    <w:basedOn w:val="a3"/>
    <w:link w:val="aff6"/>
    <w:uiPriority w:val="99"/>
    <w:semiHidden/>
    <w:rsid w:val="00984A8B"/>
    <w:rPr>
      <w:rFonts w:ascii="Tahoma" w:eastAsia="Calibri" w:hAnsi="Tahoma" w:cs="Times New Roman"/>
      <w:snapToGrid w:val="0"/>
      <w:sz w:val="20"/>
      <w:szCs w:val="20"/>
      <w:shd w:val="clear" w:color="auto" w:fill="000080"/>
      <w:lang w:eastAsia="ru-RU"/>
    </w:rPr>
  </w:style>
  <w:style w:type="paragraph" w:customStyle="1" w:styleId="19">
    <w:name w:val="Рецензия1"/>
    <w:hidden/>
    <w:semiHidden/>
    <w:rsid w:val="00984A8B"/>
    <w:pPr>
      <w:spacing w:after="0" w:line="240" w:lineRule="auto"/>
    </w:pPr>
    <w:rPr>
      <w:rFonts w:ascii="Times New Roman" w:eastAsia="Calibri" w:hAnsi="Times New Roman" w:cs="Times New Roman"/>
      <w:sz w:val="24"/>
      <w:szCs w:val="24"/>
      <w:lang w:eastAsia="ru-RU"/>
    </w:rPr>
  </w:style>
  <w:style w:type="paragraph" w:customStyle="1" w:styleId="27">
    <w:name w:val="Рецензия2"/>
    <w:hidden/>
    <w:semiHidden/>
    <w:rsid w:val="00984A8B"/>
    <w:pPr>
      <w:spacing w:after="0" w:line="240" w:lineRule="auto"/>
    </w:pPr>
    <w:rPr>
      <w:rFonts w:ascii="Times New Roman" w:eastAsia="Calibri" w:hAnsi="Times New Roman" w:cs="Times New Roman"/>
      <w:sz w:val="24"/>
      <w:szCs w:val="24"/>
      <w:lang w:eastAsia="ru-RU"/>
    </w:rPr>
  </w:style>
  <w:style w:type="paragraph" w:styleId="aff8">
    <w:name w:val="footnote text"/>
    <w:basedOn w:val="a2"/>
    <w:link w:val="aff9"/>
    <w:uiPriority w:val="99"/>
    <w:semiHidden/>
    <w:rsid w:val="00984A8B"/>
    <w:rPr>
      <w:sz w:val="20"/>
      <w:szCs w:val="20"/>
    </w:rPr>
  </w:style>
  <w:style w:type="character" w:customStyle="1" w:styleId="aff9">
    <w:name w:val="Текст сноски Знак"/>
    <w:basedOn w:val="a3"/>
    <w:link w:val="aff8"/>
    <w:uiPriority w:val="99"/>
    <w:semiHidden/>
    <w:rsid w:val="00984A8B"/>
    <w:rPr>
      <w:rFonts w:ascii="Times New Roman" w:eastAsia="Calibri" w:hAnsi="Times New Roman" w:cs="Times New Roman"/>
      <w:sz w:val="20"/>
      <w:szCs w:val="20"/>
      <w:lang w:eastAsia="ru-RU"/>
    </w:rPr>
  </w:style>
  <w:style w:type="character" w:styleId="affa">
    <w:name w:val="footnote reference"/>
    <w:uiPriority w:val="99"/>
    <w:rsid w:val="00984A8B"/>
    <w:rPr>
      <w:rFonts w:cs="Times New Roman"/>
      <w:vertAlign w:val="superscript"/>
    </w:rPr>
  </w:style>
  <w:style w:type="character" w:customStyle="1" w:styleId="FontStyle13">
    <w:name w:val="Font Style13"/>
    <w:rsid w:val="00984A8B"/>
    <w:rPr>
      <w:rFonts w:ascii="Times New Roman" w:hAnsi="Times New Roman"/>
      <w:sz w:val="24"/>
    </w:rPr>
  </w:style>
  <w:style w:type="paragraph" w:styleId="affb">
    <w:name w:val="Revision"/>
    <w:hidden/>
    <w:uiPriority w:val="99"/>
    <w:semiHidden/>
    <w:rsid w:val="00984A8B"/>
    <w:pPr>
      <w:spacing w:after="0" w:line="240" w:lineRule="auto"/>
    </w:pPr>
    <w:rPr>
      <w:rFonts w:ascii="Times New Roman" w:eastAsia="Calibri" w:hAnsi="Times New Roman" w:cs="Times New Roman"/>
      <w:sz w:val="28"/>
      <w:szCs w:val="28"/>
    </w:rPr>
  </w:style>
  <w:style w:type="character" w:styleId="affc">
    <w:name w:val="Emphasis"/>
    <w:qFormat/>
    <w:rsid w:val="00984A8B"/>
    <w:rPr>
      <w:i/>
      <w:iCs/>
    </w:rPr>
  </w:style>
  <w:style w:type="paragraph" w:styleId="affd">
    <w:name w:val="List Paragraph"/>
    <w:basedOn w:val="a2"/>
    <w:link w:val="affe"/>
    <w:uiPriority w:val="34"/>
    <w:qFormat/>
    <w:rsid w:val="00984A8B"/>
    <w:pPr>
      <w:spacing w:after="200" w:line="276" w:lineRule="auto"/>
      <w:ind w:left="720"/>
      <w:contextualSpacing/>
      <w:jc w:val="left"/>
    </w:pPr>
    <w:rPr>
      <w:rFonts w:ascii="Calibri" w:hAnsi="Calibri"/>
      <w:sz w:val="22"/>
      <w:szCs w:val="22"/>
    </w:rPr>
  </w:style>
  <w:style w:type="paragraph" w:customStyle="1" w:styleId="Times12">
    <w:name w:val="Times 12"/>
    <w:basedOn w:val="a2"/>
    <w:rsid w:val="00984A8B"/>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984A8B"/>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984A8B"/>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rsid w:val="00984A8B"/>
    <w:pPr>
      <w:ind w:left="560"/>
      <w:jc w:val="left"/>
    </w:pPr>
    <w:rPr>
      <w:rFonts w:ascii="Calibri" w:hAnsi="Calibri" w:cs="Calibri"/>
      <w:sz w:val="20"/>
      <w:szCs w:val="20"/>
    </w:rPr>
  </w:style>
  <w:style w:type="paragraph" w:styleId="4">
    <w:name w:val="toc 4"/>
    <w:basedOn w:val="a2"/>
    <w:next w:val="a2"/>
    <w:autoRedefine/>
    <w:uiPriority w:val="39"/>
    <w:rsid w:val="00984A8B"/>
    <w:pPr>
      <w:ind w:left="840"/>
      <w:jc w:val="left"/>
    </w:pPr>
    <w:rPr>
      <w:rFonts w:ascii="Calibri" w:hAnsi="Calibri" w:cs="Calibri"/>
      <w:sz w:val="20"/>
      <w:szCs w:val="20"/>
    </w:rPr>
  </w:style>
  <w:style w:type="paragraph" w:styleId="51">
    <w:name w:val="toc 5"/>
    <w:basedOn w:val="a2"/>
    <w:next w:val="a2"/>
    <w:autoRedefine/>
    <w:uiPriority w:val="39"/>
    <w:rsid w:val="00984A8B"/>
    <w:pPr>
      <w:ind w:left="1120"/>
      <w:jc w:val="left"/>
    </w:pPr>
    <w:rPr>
      <w:rFonts w:ascii="Calibri" w:hAnsi="Calibri" w:cs="Calibri"/>
      <w:sz w:val="20"/>
      <w:szCs w:val="20"/>
    </w:rPr>
  </w:style>
  <w:style w:type="paragraph" w:styleId="61">
    <w:name w:val="toc 6"/>
    <w:basedOn w:val="a2"/>
    <w:next w:val="a2"/>
    <w:autoRedefine/>
    <w:uiPriority w:val="39"/>
    <w:rsid w:val="00984A8B"/>
    <w:pPr>
      <w:ind w:left="1400"/>
      <w:jc w:val="left"/>
    </w:pPr>
    <w:rPr>
      <w:rFonts w:ascii="Calibri" w:hAnsi="Calibri" w:cs="Calibri"/>
      <w:sz w:val="20"/>
      <w:szCs w:val="20"/>
    </w:rPr>
  </w:style>
  <w:style w:type="paragraph" w:styleId="7">
    <w:name w:val="toc 7"/>
    <w:basedOn w:val="a2"/>
    <w:next w:val="a2"/>
    <w:autoRedefine/>
    <w:uiPriority w:val="39"/>
    <w:rsid w:val="00984A8B"/>
    <w:pPr>
      <w:ind w:left="1680"/>
      <w:jc w:val="left"/>
    </w:pPr>
    <w:rPr>
      <w:rFonts w:ascii="Calibri" w:hAnsi="Calibri" w:cs="Calibri"/>
      <w:sz w:val="20"/>
      <w:szCs w:val="20"/>
    </w:rPr>
  </w:style>
  <w:style w:type="paragraph" w:styleId="8">
    <w:name w:val="toc 8"/>
    <w:basedOn w:val="a2"/>
    <w:next w:val="a2"/>
    <w:autoRedefine/>
    <w:uiPriority w:val="39"/>
    <w:rsid w:val="00984A8B"/>
    <w:pPr>
      <w:ind w:left="1960"/>
      <w:jc w:val="left"/>
    </w:pPr>
    <w:rPr>
      <w:rFonts w:ascii="Calibri" w:hAnsi="Calibri" w:cs="Calibri"/>
      <w:sz w:val="20"/>
      <w:szCs w:val="20"/>
    </w:rPr>
  </w:style>
  <w:style w:type="paragraph" w:styleId="9">
    <w:name w:val="toc 9"/>
    <w:basedOn w:val="a2"/>
    <w:next w:val="a2"/>
    <w:autoRedefine/>
    <w:uiPriority w:val="39"/>
    <w:rsid w:val="00984A8B"/>
    <w:pPr>
      <w:ind w:left="2240"/>
      <w:jc w:val="left"/>
    </w:pPr>
    <w:rPr>
      <w:rFonts w:ascii="Calibri" w:hAnsi="Calibri" w:cs="Calibri"/>
      <w:sz w:val="20"/>
      <w:szCs w:val="20"/>
    </w:rPr>
  </w:style>
  <w:style w:type="paragraph" w:customStyle="1" w:styleId="a">
    <w:name w:val="Пункт"/>
    <w:basedOn w:val="a2"/>
    <w:rsid w:val="00984A8B"/>
    <w:pPr>
      <w:numPr>
        <w:ilvl w:val="2"/>
        <w:numId w:val="7"/>
      </w:numPr>
    </w:pPr>
  </w:style>
  <w:style w:type="paragraph" w:customStyle="1" w:styleId="afff1">
    <w:name w:val="Обычный нумерованный текст"/>
    <w:basedOn w:val="a0"/>
    <w:link w:val="afff2"/>
    <w:qFormat/>
    <w:rsid w:val="00984A8B"/>
    <w:pPr>
      <w:keepNext w:val="0"/>
      <w:keepLines w:val="0"/>
      <w:widowControl w:val="0"/>
    </w:pPr>
  </w:style>
  <w:style w:type="paragraph" w:styleId="afff3">
    <w:name w:val="No Spacing"/>
    <w:uiPriority w:val="1"/>
    <w:qFormat/>
    <w:rsid w:val="00984A8B"/>
    <w:pPr>
      <w:spacing w:after="0" w:line="240" w:lineRule="auto"/>
      <w:jc w:val="both"/>
    </w:pPr>
    <w:rPr>
      <w:rFonts w:ascii="Times New Roman" w:eastAsia="Calibri" w:hAnsi="Times New Roman" w:cs="Times New Roman"/>
      <w:sz w:val="28"/>
      <w:szCs w:val="28"/>
    </w:rPr>
  </w:style>
  <w:style w:type="character" w:customStyle="1" w:styleId="afff2">
    <w:name w:val="Обычный нумерованный текст Знак"/>
    <w:link w:val="afff1"/>
    <w:rsid w:val="00984A8B"/>
    <w:rPr>
      <w:rFonts w:ascii="Times New Roman" w:eastAsia="Calibri" w:hAnsi="Times New Roman" w:cs="Times New Roman"/>
      <w:bCs/>
      <w:spacing w:val="-1"/>
      <w:sz w:val="28"/>
      <w:szCs w:val="28"/>
    </w:rPr>
  </w:style>
  <w:style w:type="character" w:styleId="afff4">
    <w:name w:val="Strong"/>
    <w:uiPriority w:val="22"/>
    <w:qFormat/>
    <w:rsid w:val="00984A8B"/>
    <w:rPr>
      <w:b/>
      <w:bCs/>
    </w:rPr>
  </w:style>
  <w:style w:type="paragraph" w:customStyle="1" w:styleId="310">
    <w:name w:val="Основной текст с отступом 31"/>
    <w:basedOn w:val="a2"/>
    <w:uiPriority w:val="99"/>
    <w:rsid w:val="00984A8B"/>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984A8B"/>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984A8B"/>
    <w:pPr>
      <w:ind w:left="284"/>
    </w:pPr>
    <w:rPr>
      <w:rFonts w:ascii="Arial" w:eastAsia="Times New Roman" w:hAnsi="Arial" w:cs="Arial"/>
      <w:sz w:val="22"/>
      <w:szCs w:val="22"/>
    </w:rPr>
  </w:style>
  <w:style w:type="paragraph" w:customStyle="1" w:styleId="BodyText24">
    <w:name w:val="Body Text 24"/>
    <w:basedOn w:val="a2"/>
    <w:rsid w:val="00984A8B"/>
    <w:pPr>
      <w:ind w:left="284"/>
    </w:pPr>
    <w:rPr>
      <w:rFonts w:ascii="Arial" w:eastAsia="Times New Roman" w:hAnsi="Arial" w:cs="Arial"/>
      <w:sz w:val="22"/>
      <w:szCs w:val="22"/>
    </w:rPr>
  </w:style>
  <w:style w:type="character" w:customStyle="1" w:styleId="NoSpacingChar">
    <w:name w:val="No Spacing Char"/>
    <w:link w:val="1a"/>
    <w:uiPriority w:val="99"/>
    <w:locked/>
    <w:rsid w:val="00984A8B"/>
    <w:rPr>
      <w:rFonts w:ascii="Calibri" w:hAnsi="Calibri"/>
    </w:rPr>
  </w:style>
  <w:style w:type="paragraph" w:customStyle="1" w:styleId="1a">
    <w:name w:val="Без интервала1"/>
    <w:link w:val="NoSpacingChar"/>
    <w:uiPriority w:val="99"/>
    <w:rsid w:val="00984A8B"/>
    <w:pPr>
      <w:spacing w:after="0" w:line="240" w:lineRule="auto"/>
    </w:pPr>
    <w:rPr>
      <w:rFonts w:ascii="Calibri" w:hAnsi="Calibri"/>
    </w:rPr>
  </w:style>
  <w:style w:type="paragraph" w:customStyle="1" w:styleId="afff5">
    <w:name w:val="Знак"/>
    <w:basedOn w:val="a2"/>
    <w:rsid w:val="00984A8B"/>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984A8B"/>
    <w:rPr>
      <w:rFonts w:ascii="Times New Roman" w:hAnsi="Times New Roman" w:cs="Times New Roman"/>
      <w:sz w:val="24"/>
      <w:szCs w:val="24"/>
      <w:lang w:eastAsia="ru-RU"/>
    </w:rPr>
  </w:style>
  <w:style w:type="character" w:customStyle="1" w:styleId="BodyTextIndentChar">
    <w:name w:val="Body Text Indent Char"/>
    <w:locked/>
    <w:rsid w:val="00984A8B"/>
    <w:rPr>
      <w:rFonts w:ascii="Times New Roman" w:hAnsi="Times New Roman" w:cs="Times New Roman"/>
      <w:sz w:val="24"/>
      <w:szCs w:val="24"/>
      <w:lang w:eastAsia="ru-RU"/>
    </w:rPr>
  </w:style>
  <w:style w:type="paragraph" w:customStyle="1" w:styleId="xl25">
    <w:name w:val="xl25"/>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984A8B"/>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984A8B"/>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984A8B"/>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984A8B"/>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984A8B"/>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984A8B"/>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984A8B"/>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984A8B"/>
    <w:pPr>
      <w:numPr>
        <w:numId w:val="10"/>
      </w:numPr>
      <w:spacing w:after="60" w:line="240" w:lineRule="auto"/>
      <w:jc w:val="both"/>
    </w:pPr>
    <w:rPr>
      <w:rFonts w:ascii="Arial" w:eastAsia="Times New Roman" w:hAnsi="Arial" w:cs="Times New Roman"/>
      <w:sz w:val="20"/>
      <w:szCs w:val="20"/>
      <w:lang w:eastAsia="ru-RU"/>
    </w:rPr>
  </w:style>
  <w:style w:type="character" w:customStyle="1" w:styleId="28">
    <w:name w:val="Основной текст (2) + Не полужирный"/>
    <w:rsid w:val="00984A8B"/>
    <w:rPr>
      <w:b/>
      <w:bCs/>
      <w:sz w:val="24"/>
      <w:szCs w:val="24"/>
      <w:shd w:val="clear" w:color="auto" w:fill="FFFFFF"/>
    </w:rPr>
  </w:style>
  <w:style w:type="paragraph" w:customStyle="1" w:styleId="1b">
    <w:name w:val="Знак1"/>
    <w:basedOn w:val="a2"/>
    <w:next w:val="a2"/>
    <w:rsid w:val="00984A8B"/>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984A8B"/>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984A8B"/>
    <w:pPr>
      <w:spacing w:after="0" w:line="240" w:lineRule="auto"/>
      <w:jc w:val="both"/>
    </w:pPr>
    <w:rPr>
      <w:rFonts w:ascii="Times New Roman" w:eastAsia="Times New Roman" w:hAnsi="Times New Roman"/>
      <w:sz w:val="28"/>
      <w:szCs w:val="20"/>
    </w:rPr>
  </w:style>
  <w:style w:type="character" w:styleId="afff6">
    <w:name w:val="Placeholder Text"/>
    <w:uiPriority w:val="99"/>
    <w:semiHidden/>
    <w:rsid w:val="00984A8B"/>
    <w:rPr>
      <w:color w:val="808080"/>
    </w:rPr>
  </w:style>
  <w:style w:type="paragraph" w:customStyle="1" w:styleId="-">
    <w:name w:val="Контракт-раздел"/>
    <w:basedOn w:val="a2"/>
    <w:next w:val="-0"/>
    <w:rsid w:val="00984A8B"/>
    <w:pPr>
      <w:keepNext/>
      <w:numPr>
        <w:numId w:val="16"/>
      </w:numPr>
      <w:tabs>
        <w:tab w:val="left" w:pos="540"/>
      </w:tabs>
      <w:suppressAutoHyphens/>
      <w:spacing w:before="360" w:after="120"/>
      <w:jc w:val="center"/>
      <w:outlineLvl w:val="3"/>
    </w:pPr>
    <w:rPr>
      <w:rFonts w:eastAsia="Times New Roman"/>
      <w:b/>
      <w:bCs/>
      <w:caps/>
      <w:smallCaps/>
      <w:sz w:val="24"/>
      <w:szCs w:val="24"/>
    </w:rPr>
  </w:style>
  <w:style w:type="paragraph" w:customStyle="1" w:styleId="-0">
    <w:name w:val="Контракт-пункт"/>
    <w:basedOn w:val="a2"/>
    <w:link w:val="-8"/>
    <w:rsid w:val="00984A8B"/>
    <w:pPr>
      <w:numPr>
        <w:ilvl w:val="1"/>
        <w:numId w:val="16"/>
      </w:numPr>
    </w:pPr>
    <w:rPr>
      <w:rFonts w:eastAsia="Times New Roman"/>
      <w:sz w:val="24"/>
      <w:szCs w:val="24"/>
    </w:rPr>
  </w:style>
  <w:style w:type="paragraph" w:customStyle="1" w:styleId="-1">
    <w:name w:val="Контракт-подпункт"/>
    <w:basedOn w:val="a2"/>
    <w:rsid w:val="00984A8B"/>
    <w:pPr>
      <w:numPr>
        <w:ilvl w:val="2"/>
        <w:numId w:val="16"/>
      </w:numPr>
    </w:pPr>
    <w:rPr>
      <w:rFonts w:eastAsia="Times New Roman"/>
      <w:sz w:val="24"/>
      <w:szCs w:val="24"/>
    </w:rPr>
  </w:style>
  <w:style w:type="paragraph" w:customStyle="1" w:styleId="-2">
    <w:name w:val="Контракт-подподпункт"/>
    <w:basedOn w:val="a2"/>
    <w:rsid w:val="00984A8B"/>
    <w:pPr>
      <w:numPr>
        <w:ilvl w:val="3"/>
        <w:numId w:val="16"/>
      </w:numPr>
    </w:pPr>
    <w:rPr>
      <w:rFonts w:eastAsia="Times New Roman"/>
      <w:sz w:val="24"/>
      <w:szCs w:val="24"/>
    </w:rPr>
  </w:style>
  <w:style w:type="character" w:customStyle="1" w:styleId="-8">
    <w:name w:val="Контракт-пункт Знак"/>
    <w:link w:val="-0"/>
    <w:rsid w:val="00984A8B"/>
    <w:rPr>
      <w:rFonts w:ascii="Times New Roman" w:eastAsia="Times New Roman" w:hAnsi="Times New Roman" w:cs="Times New Roman"/>
      <w:sz w:val="24"/>
      <w:szCs w:val="24"/>
      <w:lang w:eastAsia="ru-RU"/>
    </w:rPr>
  </w:style>
  <w:style w:type="character" w:customStyle="1" w:styleId="affe">
    <w:name w:val="Абзац списка Знак"/>
    <w:link w:val="affd"/>
    <w:uiPriority w:val="34"/>
    <w:locked/>
    <w:rsid w:val="00984A8B"/>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84A8B"/>
    <w:pPr>
      <w:spacing w:after="0" w:line="240" w:lineRule="auto"/>
      <w:jc w:val="both"/>
    </w:pPr>
    <w:rPr>
      <w:rFonts w:ascii="Times New Roman" w:eastAsia="Calibri" w:hAnsi="Times New Roman" w:cs="Times New Roman"/>
      <w:sz w:val="28"/>
      <w:szCs w:val="28"/>
      <w:lang w:eastAsia="ru-RU"/>
    </w:rPr>
  </w:style>
  <w:style w:type="paragraph" w:styleId="1">
    <w:name w:val="heading 1"/>
    <w:basedOn w:val="a2"/>
    <w:next w:val="a2"/>
    <w:link w:val="11"/>
    <w:qFormat/>
    <w:rsid w:val="00984A8B"/>
    <w:pPr>
      <w:keepNext/>
      <w:keepLines/>
      <w:numPr>
        <w:numId w:val="7"/>
      </w:numPr>
      <w:spacing w:before="120"/>
      <w:jc w:val="center"/>
      <w:outlineLvl w:val="0"/>
    </w:pPr>
    <w:rPr>
      <w:b/>
      <w:bCs/>
      <w:lang w:eastAsia="en-US"/>
    </w:rPr>
  </w:style>
  <w:style w:type="paragraph" w:styleId="2">
    <w:name w:val="heading 2"/>
    <w:basedOn w:val="1"/>
    <w:next w:val="a2"/>
    <w:link w:val="20"/>
    <w:qFormat/>
    <w:rsid w:val="00984A8B"/>
    <w:pPr>
      <w:numPr>
        <w:ilvl w:val="1"/>
        <w:numId w:val="6"/>
      </w:numPr>
      <w:tabs>
        <w:tab w:val="left" w:pos="1701"/>
      </w:tabs>
      <w:jc w:val="both"/>
      <w:outlineLvl w:val="1"/>
    </w:pPr>
    <w:rPr>
      <w:b w:val="0"/>
    </w:rPr>
  </w:style>
  <w:style w:type="paragraph" w:styleId="3">
    <w:name w:val="heading 3"/>
    <w:basedOn w:val="a2"/>
    <w:next w:val="a2"/>
    <w:link w:val="30"/>
    <w:qFormat/>
    <w:rsid w:val="00984A8B"/>
    <w:pPr>
      <w:ind w:firstLine="709"/>
      <w:jc w:val="right"/>
      <w:outlineLvl w:val="2"/>
    </w:pPr>
    <w:rPr>
      <w:b/>
      <w:lang w:eastAsia="en-US"/>
    </w:rPr>
  </w:style>
  <w:style w:type="paragraph" w:styleId="5">
    <w:name w:val="heading 5"/>
    <w:basedOn w:val="a2"/>
    <w:next w:val="a2"/>
    <w:link w:val="50"/>
    <w:qFormat/>
    <w:rsid w:val="00984A8B"/>
    <w:pPr>
      <w:spacing w:before="240" w:after="60"/>
      <w:jc w:val="left"/>
      <w:outlineLvl w:val="4"/>
    </w:pPr>
    <w:rPr>
      <w:b/>
      <w:bCs/>
      <w:i/>
      <w:iCs/>
      <w:sz w:val="26"/>
      <w:szCs w:val="26"/>
    </w:rPr>
  </w:style>
  <w:style w:type="paragraph" w:styleId="6">
    <w:name w:val="heading 6"/>
    <w:basedOn w:val="a2"/>
    <w:next w:val="a2"/>
    <w:link w:val="60"/>
    <w:qFormat/>
    <w:rsid w:val="00984A8B"/>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984A8B"/>
    <w:rPr>
      <w:rFonts w:ascii="Times New Roman" w:eastAsia="Calibri" w:hAnsi="Times New Roman" w:cs="Times New Roman"/>
      <w:b/>
      <w:bCs/>
      <w:sz w:val="28"/>
      <w:szCs w:val="28"/>
    </w:rPr>
  </w:style>
  <w:style w:type="character" w:customStyle="1" w:styleId="20">
    <w:name w:val="Заголовок 2 Знак"/>
    <w:basedOn w:val="a3"/>
    <w:link w:val="2"/>
    <w:rsid w:val="00984A8B"/>
    <w:rPr>
      <w:rFonts w:ascii="Times New Roman" w:eastAsia="Calibri" w:hAnsi="Times New Roman" w:cs="Times New Roman"/>
      <w:bCs/>
      <w:sz w:val="28"/>
      <w:szCs w:val="28"/>
    </w:rPr>
  </w:style>
  <w:style w:type="character" w:customStyle="1" w:styleId="30">
    <w:name w:val="Заголовок 3 Знак"/>
    <w:basedOn w:val="a3"/>
    <w:link w:val="3"/>
    <w:rsid w:val="00984A8B"/>
    <w:rPr>
      <w:rFonts w:ascii="Times New Roman" w:eastAsia="Calibri" w:hAnsi="Times New Roman" w:cs="Times New Roman"/>
      <w:b/>
      <w:sz w:val="28"/>
      <w:szCs w:val="28"/>
    </w:rPr>
  </w:style>
  <w:style w:type="character" w:customStyle="1" w:styleId="50">
    <w:name w:val="Заголовок 5 Знак"/>
    <w:basedOn w:val="a3"/>
    <w:link w:val="5"/>
    <w:rsid w:val="00984A8B"/>
    <w:rPr>
      <w:rFonts w:ascii="Times New Roman" w:eastAsia="Calibri" w:hAnsi="Times New Roman" w:cs="Times New Roman"/>
      <w:b/>
      <w:bCs/>
      <w:i/>
      <w:iCs/>
      <w:sz w:val="26"/>
      <w:szCs w:val="26"/>
      <w:lang w:eastAsia="ru-RU"/>
    </w:rPr>
  </w:style>
  <w:style w:type="character" w:customStyle="1" w:styleId="60">
    <w:name w:val="Заголовок 6 Знак"/>
    <w:basedOn w:val="a3"/>
    <w:link w:val="6"/>
    <w:rsid w:val="00984A8B"/>
    <w:rPr>
      <w:rFonts w:ascii="Times New Roman" w:eastAsia="Times New Roman" w:hAnsi="Times New Roman" w:cs="Times New Roman"/>
      <w:b/>
      <w:bCs/>
      <w:lang w:eastAsia="ru-RU"/>
    </w:rPr>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984A8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3"/>
    <w:link w:val="a6"/>
    <w:rsid w:val="00984A8B"/>
    <w:rPr>
      <w:rFonts w:ascii="Times New Roman" w:eastAsia="Calibri" w:hAnsi="Times New Roman" w:cs="Times New Roman"/>
      <w:sz w:val="28"/>
      <w:szCs w:val="28"/>
      <w:lang w:eastAsia="ru-RU"/>
    </w:rPr>
  </w:style>
  <w:style w:type="paragraph" w:styleId="a8">
    <w:name w:val="footer"/>
    <w:basedOn w:val="a2"/>
    <w:link w:val="a9"/>
    <w:uiPriority w:val="99"/>
    <w:rsid w:val="00984A8B"/>
    <w:pPr>
      <w:tabs>
        <w:tab w:val="center" w:pos="4677"/>
        <w:tab w:val="right" w:pos="9355"/>
      </w:tabs>
    </w:pPr>
  </w:style>
  <w:style w:type="character" w:customStyle="1" w:styleId="a9">
    <w:name w:val="Нижний колонтитул Знак"/>
    <w:basedOn w:val="a3"/>
    <w:link w:val="a8"/>
    <w:uiPriority w:val="99"/>
    <w:rsid w:val="00984A8B"/>
    <w:rPr>
      <w:rFonts w:ascii="Times New Roman" w:eastAsia="Calibri" w:hAnsi="Times New Roman" w:cs="Times New Roman"/>
      <w:sz w:val="28"/>
      <w:szCs w:val="28"/>
      <w:lang w:eastAsia="ru-RU"/>
    </w:rPr>
  </w:style>
  <w:style w:type="paragraph" w:styleId="12">
    <w:name w:val="toc 1"/>
    <w:basedOn w:val="a2"/>
    <w:next w:val="a2"/>
    <w:autoRedefine/>
    <w:uiPriority w:val="39"/>
    <w:rsid w:val="00984A8B"/>
  </w:style>
  <w:style w:type="character" w:styleId="aa">
    <w:name w:val="page number"/>
    <w:rsid w:val="00984A8B"/>
    <w:rPr>
      <w:rFonts w:cs="Times New Roman"/>
    </w:rPr>
  </w:style>
  <w:style w:type="character" w:customStyle="1" w:styleId="ab">
    <w:name w:val="!осн Знак"/>
    <w:link w:val="ac"/>
    <w:locked/>
    <w:rsid w:val="00984A8B"/>
    <w:rPr>
      <w:rFonts w:ascii="Times New Roman" w:hAnsi="Times New Roman" w:cs="Times New Roman"/>
    </w:rPr>
  </w:style>
  <w:style w:type="paragraph" w:customStyle="1" w:styleId="ac">
    <w:name w:val="!осн"/>
    <w:basedOn w:val="a2"/>
    <w:link w:val="ab"/>
    <w:rsid w:val="00984A8B"/>
    <w:pPr>
      <w:ind w:firstLine="567"/>
      <w:jc w:val="left"/>
    </w:pPr>
    <w:rPr>
      <w:rFonts w:eastAsiaTheme="minorHAnsi"/>
      <w:sz w:val="22"/>
      <w:szCs w:val="22"/>
      <w:lang w:eastAsia="en-US"/>
    </w:rPr>
  </w:style>
  <w:style w:type="paragraph" w:customStyle="1" w:styleId="Default">
    <w:name w:val="Default"/>
    <w:rsid w:val="00984A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3">
    <w:name w:val="Абзац списка1"/>
    <w:basedOn w:val="a2"/>
    <w:rsid w:val="00984A8B"/>
    <w:pPr>
      <w:ind w:left="720"/>
    </w:pPr>
  </w:style>
  <w:style w:type="paragraph" w:customStyle="1" w:styleId="14">
    <w:name w:val="Заголовок оглавления1"/>
    <w:basedOn w:val="1"/>
    <w:next w:val="a2"/>
    <w:rsid w:val="00984A8B"/>
    <w:pPr>
      <w:spacing w:before="480" w:line="276" w:lineRule="auto"/>
      <w:jc w:val="left"/>
      <w:outlineLvl w:val="9"/>
    </w:pPr>
    <w:rPr>
      <w:rFonts w:ascii="Cambria" w:hAnsi="Cambria"/>
      <w:color w:val="365F91"/>
    </w:rPr>
  </w:style>
  <w:style w:type="paragraph" w:styleId="21">
    <w:name w:val="toc 2"/>
    <w:basedOn w:val="a2"/>
    <w:next w:val="a2"/>
    <w:autoRedefine/>
    <w:uiPriority w:val="39"/>
    <w:rsid w:val="00984A8B"/>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984A8B"/>
    <w:rPr>
      <w:rFonts w:cs="Times New Roman"/>
      <w:color w:val="0000FF"/>
      <w:u w:val="single"/>
    </w:rPr>
  </w:style>
  <w:style w:type="paragraph" w:styleId="ae">
    <w:name w:val="Balloon Text"/>
    <w:basedOn w:val="a2"/>
    <w:link w:val="af"/>
    <w:semiHidden/>
    <w:rsid w:val="00984A8B"/>
    <w:rPr>
      <w:rFonts w:ascii="Tahoma" w:hAnsi="Tahoma"/>
      <w:sz w:val="16"/>
      <w:szCs w:val="16"/>
    </w:rPr>
  </w:style>
  <w:style w:type="character" w:customStyle="1" w:styleId="af">
    <w:name w:val="Текст выноски Знак"/>
    <w:basedOn w:val="a3"/>
    <w:link w:val="ae"/>
    <w:semiHidden/>
    <w:rsid w:val="00984A8B"/>
    <w:rPr>
      <w:rFonts w:ascii="Tahoma" w:eastAsia="Calibri" w:hAnsi="Tahoma" w:cs="Times New Roman"/>
      <w:sz w:val="16"/>
      <w:szCs w:val="16"/>
      <w:lang w:eastAsia="ru-RU"/>
    </w:rPr>
  </w:style>
  <w:style w:type="table" w:styleId="af0">
    <w:name w:val="Table Grid"/>
    <w:basedOn w:val="a4"/>
    <w:rsid w:val="00984A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984A8B"/>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basedOn w:val="a3"/>
    <w:link w:val="a0"/>
    <w:rsid w:val="00984A8B"/>
    <w:rPr>
      <w:rFonts w:ascii="Times New Roman" w:eastAsia="Calibri" w:hAnsi="Times New Roman" w:cs="Times New Roman"/>
      <w:bCs/>
      <w:spacing w:val="-1"/>
      <w:sz w:val="28"/>
      <w:szCs w:val="28"/>
    </w:rPr>
  </w:style>
  <w:style w:type="paragraph" w:customStyle="1" w:styleId="10">
    <w:name w:val="Список1"/>
    <w:basedOn w:val="13"/>
    <w:link w:val="15"/>
    <w:rsid w:val="00984A8B"/>
    <w:pPr>
      <w:numPr>
        <w:numId w:val="1"/>
      </w:numPr>
      <w:spacing w:after="200" w:line="276" w:lineRule="auto"/>
    </w:pPr>
    <w:rPr>
      <w:lang w:eastAsia="en-US"/>
    </w:rPr>
  </w:style>
  <w:style w:type="character" w:customStyle="1" w:styleId="15">
    <w:name w:val="Список1 Знак"/>
    <w:link w:val="10"/>
    <w:locked/>
    <w:rsid w:val="00984A8B"/>
    <w:rPr>
      <w:rFonts w:ascii="Times New Roman" w:eastAsia="Calibri" w:hAnsi="Times New Roman" w:cs="Times New Roman"/>
      <w:sz w:val="28"/>
      <w:szCs w:val="28"/>
    </w:rPr>
  </w:style>
  <w:style w:type="paragraph" w:styleId="af2">
    <w:name w:val="Normal (Web)"/>
    <w:aliases w:val="Обычный (Web),Обычный (веб) Знак Знак,Обычный (Web) Знак Знак Знак"/>
    <w:basedOn w:val="a2"/>
    <w:rsid w:val="00984A8B"/>
    <w:pPr>
      <w:spacing w:before="100" w:beforeAutospacing="1" w:after="100" w:afterAutospacing="1"/>
      <w:jc w:val="left"/>
    </w:pPr>
    <w:rPr>
      <w:sz w:val="24"/>
      <w:szCs w:val="24"/>
    </w:rPr>
  </w:style>
  <w:style w:type="paragraph" w:customStyle="1" w:styleId="-3">
    <w:name w:val="Пункт-3"/>
    <w:basedOn w:val="a2"/>
    <w:rsid w:val="00984A8B"/>
    <w:pPr>
      <w:tabs>
        <w:tab w:val="num" w:pos="1985"/>
      </w:tabs>
      <w:ind w:firstLine="709"/>
    </w:pPr>
    <w:rPr>
      <w:szCs w:val="24"/>
    </w:rPr>
  </w:style>
  <w:style w:type="paragraph" w:customStyle="1" w:styleId="-4">
    <w:name w:val="Пункт-4"/>
    <w:basedOn w:val="a2"/>
    <w:rsid w:val="00984A8B"/>
    <w:pPr>
      <w:tabs>
        <w:tab w:val="num" w:pos="1985"/>
      </w:tabs>
      <w:ind w:firstLine="709"/>
    </w:pPr>
    <w:rPr>
      <w:szCs w:val="24"/>
    </w:rPr>
  </w:style>
  <w:style w:type="paragraph" w:customStyle="1" w:styleId="-5">
    <w:name w:val="Пункт-5"/>
    <w:basedOn w:val="a2"/>
    <w:rsid w:val="00984A8B"/>
    <w:pPr>
      <w:tabs>
        <w:tab w:val="num" w:pos="1985"/>
      </w:tabs>
      <w:ind w:firstLine="709"/>
    </w:pPr>
    <w:rPr>
      <w:szCs w:val="24"/>
    </w:rPr>
  </w:style>
  <w:style w:type="paragraph" w:customStyle="1" w:styleId="-6">
    <w:name w:val="Пункт-6"/>
    <w:basedOn w:val="a2"/>
    <w:rsid w:val="00984A8B"/>
    <w:pPr>
      <w:tabs>
        <w:tab w:val="left" w:pos="1985"/>
      </w:tabs>
      <w:ind w:firstLine="709"/>
    </w:pPr>
    <w:rPr>
      <w:szCs w:val="24"/>
    </w:rPr>
  </w:style>
  <w:style w:type="paragraph" w:customStyle="1" w:styleId="-7">
    <w:name w:val="Пункт-7"/>
    <w:basedOn w:val="a2"/>
    <w:rsid w:val="00984A8B"/>
    <w:pPr>
      <w:tabs>
        <w:tab w:val="num" w:pos="360"/>
      </w:tabs>
      <w:ind w:firstLine="709"/>
    </w:pPr>
    <w:rPr>
      <w:szCs w:val="24"/>
    </w:rPr>
  </w:style>
  <w:style w:type="character" w:styleId="af3">
    <w:name w:val="annotation reference"/>
    <w:semiHidden/>
    <w:rsid w:val="00984A8B"/>
    <w:rPr>
      <w:sz w:val="16"/>
    </w:rPr>
  </w:style>
  <w:style w:type="paragraph" w:styleId="af4">
    <w:name w:val="annotation text"/>
    <w:basedOn w:val="a2"/>
    <w:link w:val="af5"/>
    <w:rsid w:val="00984A8B"/>
    <w:pPr>
      <w:jc w:val="left"/>
    </w:pPr>
    <w:rPr>
      <w:sz w:val="20"/>
      <w:szCs w:val="20"/>
    </w:rPr>
  </w:style>
  <w:style w:type="character" w:customStyle="1" w:styleId="af5">
    <w:name w:val="Текст примечания Знак"/>
    <w:basedOn w:val="a3"/>
    <w:link w:val="af4"/>
    <w:rsid w:val="00984A8B"/>
    <w:rPr>
      <w:rFonts w:ascii="Times New Roman" w:eastAsia="Calibri" w:hAnsi="Times New Roman" w:cs="Times New Roman"/>
      <w:sz w:val="20"/>
      <w:szCs w:val="20"/>
      <w:lang w:eastAsia="ru-RU"/>
    </w:rPr>
  </w:style>
  <w:style w:type="paragraph" w:styleId="af6">
    <w:name w:val="annotation subject"/>
    <w:basedOn w:val="af4"/>
    <w:next w:val="af4"/>
    <w:link w:val="af7"/>
    <w:semiHidden/>
    <w:rsid w:val="00984A8B"/>
    <w:pPr>
      <w:jc w:val="both"/>
    </w:pPr>
    <w:rPr>
      <w:b/>
      <w:bCs/>
    </w:rPr>
  </w:style>
  <w:style w:type="character" w:customStyle="1" w:styleId="af7">
    <w:name w:val="Тема примечания Знак"/>
    <w:basedOn w:val="af5"/>
    <w:link w:val="af6"/>
    <w:semiHidden/>
    <w:rsid w:val="00984A8B"/>
    <w:rPr>
      <w:rFonts w:ascii="Times New Roman" w:eastAsia="Calibri" w:hAnsi="Times New Roman" w:cs="Times New Roman"/>
      <w:b/>
      <w:bCs/>
      <w:sz w:val="20"/>
      <w:szCs w:val="20"/>
      <w:lang w:eastAsia="ru-RU"/>
    </w:rPr>
  </w:style>
  <w:style w:type="paragraph" w:customStyle="1" w:styleId="ConsPlusNormal">
    <w:name w:val="ConsPlusNormal"/>
    <w:rsid w:val="00984A8B"/>
    <w:pPr>
      <w:widowControl w:val="0"/>
      <w:autoSpaceDE w:val="0"/>
      <w:autoSpaceDN w:val="0"/>
      <w:adjustRightInd w:val="0"/>
      <w:spacing w:after="0" w:line="240" w:lineRule="auto"/>
      <w:ind w:firstLine="720"/>
    </w:pPr>
    <w:rPr>
      <w:rFonts w:ascii="Arial" w:eastAsia="Calibri" w:hAnsi="Arial" w:cs="Arial"/>
      <w:sz w:val="28"/>
      <w:szCs w:val="28"/>
      <w:lang w:eastAsia="ru-RU"/>
    </w:rPr>
  </w:style>
  <w:style w:type="paragraph" w:styleId="31">
    <w:name w:val="Body Text Indent 3"/>
    <w:basedOn w:val="a2"/>
    <w:link w:val="32"/>
    <w:rsid w:val="00984A8B"/>
    <w:pPr>
      <w:spacing w:after="120"/>
      <w:ind w:left="283"/>
      <w:jc w:val="left"/>
    </w:pPr>
    <w:rPr>
      <w:sz w:val="16"/>
      <w:szCs w:val="16"/>
    </w:rPr>
  </w:style>
  <w:style w:type="character" w:customStyle="1" w:styleId="32">
    <w:name w:val="Основной текст с отступом 3 Знак"/>
    <w:basedOn w:val="a3"/>
    <w:link w:val="31"/>
    <w:rsid w:val="00984A8B"/>
    <w:rPr>
      <w:rFonts w:ascii="Times New Roman" w:eastAsia="Calibri" w:hAnsi="Times New Roman" w:cs="Times New Roman"/>
      <w:sz w:val="16"/>
      <w:szCs w:val="16"/>
      <w:lang w:eastAsia="ru-RU"/>
    </w:rPr>
  </w:style>
  <w:style w:type="paragraph" w:customStyle="1" w:styleId="af8">
    <w:name w:val="Словарная статья"/>
    <w:basedOn w:val="a2"/>
    <w:next w:val="a2"/>
    <w:rsid w:val="00984A8B"/>
    <w:pPr>
      <w:autoSpaceDE w:val="0"/>
      <w:autoSpaceDN w:val="0"/>
      <w:adjustRightInd w:val="0"/>
      <w:ind w:right="118"/>
    </w:pPr>
    <w:rPr>
      <w:rFonts w:ascii="Arial" w:hAnsi="Arial"/>
      <w:sz w:val="20"/>
      <w:szCs w:val="20"/>
    </w:rPr>
  </w:style>
  <w:style w:type="paragraph" w:styleId="HTML">
    <w:name w:val="HTML Preformatted"/>
    <w:basedOn w:val="a2"/>
    <w:link w:val="HTML0"/>
    <w:rsid w:val="00984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basedOn w:val="a3"/>
    <w:link w:val="HTML"/>
    <w:rsid w:val="00984A8B"/>
    <w:rPr>
      <w:rFonts w:ascii="Arial Unicode MS" w:eastAsia="Arial Unicode MS" w:hAnsi="Arial Unicode MS" w:cs="Times New Roman"/>
      <w:sz w:val="20"/>
      <w:szCs w:val="20"/>
      <w:lang w:eastAsia="ru-RU"/>
    </w:rPr>
  </w:style>
  <w:style w:type="paragraph" w:customStyle="1" w:styleId="Heading">
    <w:name w:val="Heading"/>
    <w:rsid w:val="00984A8B"/>
    <w:pPr>
      <w:spacing w:after="0" w:line="240" w:lineRule="auto"/>
    </w:pPr>
    <w:rPr>
      <w:rFonts w:ascii="Arial" w:eastAsia="Calibri" w:hAnsi="Arial" w:cs="Times New Roman"/>
      <w:b/>
      <w:szCs w:val="28"/>
      <w:lang w:eastAsia="ru-RU"/>
    </w:rPr>
  </w:style>
  <w:style w:type="paragraph" w:customStyle="1" w:styleId="Preformat">
    <w:name w:val="Preformat"/>
    <w:rsid w:val="00984A8B"/>
    <w:pPr>
      <w:spacing w:after="0" w:line="240" w:lineRule="auto"/>
    </w:pPr>
    <w:rPr>
      <w:rFonts w:ascii="Courier New" w:eastAsia="Calibri" w:hAnsi="Courier New" w:cs="Times New Roman"/>
      <w:sz w:val="28"/>
      <w:szCs w:val="28"/>
      <w:lang w:eastAsia="ru-RU"/>
    </w:rPr>
  </w:style>
  <w:style w:type="paragraph" w:customStyle="1" w:styleId="ConsNormal">
    <w:name w:val="ConsNormal"/>
    <w:rsid w:val="00984A8B"/>
    <w:pPr>
      <w:widowControl w:val="0"/>
      <w:autoSpaceDE w:val="0"/>
      <w:autoSpaceDN w:val="0"/>
      <w:adjustRightInd w:val="0"/>
      <w:spacing w:after="0" w:line="240" w:lineRule="auto"/>
      <w:ind w:firstLine="720"/>
    </w:pPr>
    <w:rPr>
      <w:rFonts w:ascii="Arial" w:eastAsia="Calibri" w:hAnsi="Arial" w:cs="Arial"/>
      <w:sz w:val="28"/>
      <w:szCs w:val="28"/>
      <w:lang w:eastAsia="ru-RU"/>
    </w:rPr>
  </w:style>
  <w:style w:type="paragraph" w:styleId="22">
    <w:name w:val="Body Text Indent 2"/>
    <w:basedOn w:val="a2"/>
    <w:link w:val="23"/>
    <w:rsid w:val="00984A8B"/>
    <w:pPr>
      <w:spacing w:after="120" w:line="480" w:lineRule="auto"/>
      <w:ind w:left="283"/>
      <w:jc w:val="left"/>
    </w:pPr>
    <w:rPr>
      <w:sz w:val="24"/>
      <w:szCs w:val="24"/>
    </w:rPr>
  </w:style>
  <w:style w:type="character" w:customStyle="1" w:styleId="23">
    <w:name w:val="Основной текст с отступом 2 Знак"/>
    <w:basedOn w:val="a3"/>
    <w:link w:val="22"/>
    <w:rsid w:val="00984A8B"/>
    <w:rPr>
      <w:rFonts w:ascii="Times New Roman" w:eastAsia="Calibri" w:hAnsi="Times New Roman" w:cs="Times New Roman"/>
      <w:sz w:val="24"/>
      <w:szCs w:val="24"/>
      <w:lang w:eastAsia="ru-RU"/>
    </w:rPr>
  </w:style>
  <w:style w:type="paragraph" w:styleId="af9">
    <w:name w:val="Body Text Indent"/>
    <w:basedOn w:val="a2"/>
    <w:link w:val="afa"/>
    <w:rsid w:val="00984A8B"/>
    <w:pPr>
      <w:spacing w:after="120"/>
      <w:ind w:left="283"/>
      <w:jc w:val="left"/>
    </w:pPr>
    <w:rPr>
      <w:sz w:val="24"/>
      <w:szCs w:val="24"/>
    </w:rPr>
  </w:style>
  <w:style w:type="character" w:customStyle="1" w:styleId="afa">
    <w:name w:val="Основной текст с отступом Знак"/>
    <w:basedOn w:val="a3"/>
    <w:link w:val="af9"/>
    <w:rsid w:val="00984A8B"/>
    <w:rPr>
      <w:rFonts w:ascii="Times New Roman" w:eastAsia="Calibri" w:hAnsi="Times New Roman" w:cs="Times New Roman"/>
      <w:sz w:val="24"/>
      <w:szCs w:val="24"/>
      <w:lang w:eastAsia="ru-RU"/>
    </w:rPr>
  </w:style>
  <w:style w:type="paragraph" w:customStyle="1" w:styleId="16">
    <w:name w:val="Обычный1"/>
    <w:rsid w:val="00984A8B"/>
    <w:pPr>
      <w:spacing w:after="0" w:line="240" w:lineRule="auto"/>
    </w:pPr>
    <w:rPr>
      <w:rFonts w:ascii="Times New Roman" w:eastAsia="Calibri" w:hAnsi="Times New Roman" w:cs="Times New Roman"/>
      <w:sz w:val="24"/>
      <w:szCs w:val="28"/>
      <w:lang w:eastAsia="ru-RU"/>
    </w:rPr>
  </w:style>
  <w:style w:type="paragraph" w:customStyle="1" w:styleId="oaenoniinee">
    <w:name w:val="oaeno niinee"/>
    <w:basedOn w:val="a2"/>
    <w:rsid w:val="00984A8B"/>
    <w:rPr>
      <w:sz w:val="24"/>
      <w:szCs w:val="20"/>
    </w:rPr>
  </w:style>
  <w:style w:type="paragraph" w:styleId="33">
    <w:name w:val="Body Text 3"/>
    <w:basedOn w:val="a2"/>
    <w:link w:val="34"/>
    <w:uiPriority w:val="99"/>
    <w:rsid w:val="00984A8B"/>
    <w:pPr>
      <w:spacing w:after="120"/>
      <w:ind w:firstLine="567"/>
    </w:pPr>
    <w:rPr>
      <w:sz w:val="16"/>
      <w:szCs w:val="16"/>
    </w:rPr>
  </w:style>
  <w:style w:type="character" w:customStyle="1" w:styleId="34">
    <w:name w:val="Основной текст 3 Знак"/>
    <w:basedOn w:val="a3"/>
    <w:link w:val="33"/>
    <w:uiPriority w:val="99"/>
    <w:rsid w:val="00984A8B"/>
    <w:rPr>
      <w:rFonts w:ascii="Times New Roman" w:eastAsia="Calibri" w:hAnsi="Times New Roman" w:cs="Times New Roman"/>
      <w:sz w:val="16"/>
      <w:szCs w:val="16"/>
      <w:lang w:eastAsia="ru-RU"/>
    </w:rPr>
  </w:style>
  <w:style w:type="paragraph" w:styleId="afb">
    <w:name w:val="Plain Text"/>
    <w:basedOn w:val="a2"/>
    <w:link w:val="afc"/>
    <w:rsid w:val="00984A8B"/>
    <w:pPr>
      <w:jc w:val="left"/>
    </w:pPr>
    <w:rPr>
      <w:rFonts w:ascii="Courier New" w:hAnsi="Courier New"/>
      <w:sz w:val="20"/>
      <w:szCs w:val="20"/>
    </w:rPr>
  </w:style>
  <w:style w:type="character" w:customStyle="1" w:styleId="afc">
    <w:name w:val="Текст Знак"/>
    <w:basedOn w:val="a3"/>
    <w:link w:val="afb"/>
    <w:rsid w:val="00984A8B"/>
    <w:rPr>
      <w:rFonts w:ascii="Courier New" w:eastAsia="Calibri" w:hAnsi="Courier New" w:cs="Times New Roman"/>
      <w:sz w:val="20"/>
      <w:szCs w:val="20"/>
      <w:lang w:eastAsia="ru-RU"/>
    </w:rPr>
  </w:style>
  <w:style w:type="paragraph" w:styleId="afd">
    <w:name w:val="caption"/>
    <w:basedOn w:val="a2"/>
    <w:next w:val="a2"/>
    <w:qFormat/>
    <w:rsid w:val="00984A8B"/>
    <w:pPr>
      <w:ind w:firstLine="567"/>
      <w:jc w:val="center"/>
    </w:pPr>
    <w:rPr>
      <w:b/>
      <w:bCs/>
      <w:sz w:val="24"/>
      <w:szCs w:val="24"/>
    </w:rPr>
  </w:style>
  <w:style w:type="paragraph" w:styleId="HTML1">
    <w:name w:val="HTML Address"/>
    <w:basedOn w:val="a2"/>
    <w:link w:val="HTML2"/>
    <w:rsid w:val="00984A8B"/>
    <w:pPr>
      <w:jc w:val="left"/>
    </w:pPr>
    <w:rPr>
      <w:i/>
      <w:iCs/>
      <w:sz w:val="24"/>
      <w:szCs w:val="24"/>
    </w:rPr>
  </w:style>
  <w:style w:type="character" w:customStyle="1" w:styleId="HTML2">
    <w:name w:val="Адрес HTML Знак"/>
    <w:basedOn w:val="a3"/>
    <w:link w:val="HTML1"/>
    <w:rsid w:val="00984A8B"/>
    <w:rPr>
      <w:rFonts w:ascii="Times New Roman" w:eastAsia="Calibri" w:hAnsi="Times New Roman" w:cs="Times New Roman"/>
      <w:i/>
      <w:iCs/>
      <w:sz w:val="24"/>
      <w:szCs w:val="24"/>
      <w:lang w:eastAsia="ru-RU"/>
    </w:rPr>
  </w:style>
  <w:style w:type="character" w:customStyle="1" w:styleId="paddingleft181">
    <w:name w:val="padding_left181"/>
    <w:rsid w:val="00984A8B"/>
    <w:rPr>
      <w:rFonts w:cs="Times New Roman"/>
    </w:rPr>
  </w:style>
  <w:style w:type="paragraph" w:customStyle="1" w:styleId="ConsPlusTitle">
    <w:name w:val="ConsPlusTitle"/>
    <w:rsid w:val="00984A8B"/>
    <w:pPr>
      <w:widowControl w:val="0"/>
      <w:autoSpaceDE w:val="0"/>
      <w:autoSpaceDN w:val="0"/>
      <w:adjustRightInd w:val="0"/>
      <w:spacing w:after="0" w:line="240" w:lineRule="auto"/>
    </w:pPr>
    <w:rPr>
      <w:rFonts w:ascii="Arial" w:eastAsia="Calibri" w:hAnsi="Arial" w:cs="Arial"/>
      <w:b/>
      <w:bCs/>
      <w:sz w:val="28"/>
      <w:szCs w:val="28"/>
      <w:lang w:eastAsia="ru-RU"/>
    </w:rPr>
  </w:style>
  <w:style w:type="paragraph" w:customStyle="1" w:styleId="HeadDoc">
    <w:name w:val="HeadDoc"/>
    <w:rsid w:val="00984A8B"/>
    <w:pPr>
      <w:keepLines/>
      <w:overflowPunct w:val="0"/>
      <w:autoSpaceDE w:val="0"/>
      <w:autoSpaceDN w:val="0"/>
      <w:adjustRightInd w:val="0"/>
      <w:spacing w:after="0" w:line="240" w:lineRule="auto"/>
      <w:jc w:val="both"/>
      <w:textAlignment w:val="baseline"/>
    </w:pPr>
    <w:rPr>
      <w:rFonts w:ascii="Times New Roman" w:eastAsia="Calibri" w:hAnsi="Times New Roman" w:cs="Times New Roman"/>
      <w:sz w:val="28"/>
      <w:szCs w:val="28"/>
      <w:lang w:eastAsia="ru-RU"/>
    </w:rPr>
  </w:style>
  <w:style w:type="paragraph" w:styleId="afe">
    <w:name w:val="List Bullet"/>
    <w:basedOn w:val="a2"/>
    <w:autoRedefine/>
    <w:rsid w:val="00984A8B"/>
    <w:pPr>
      <w:widowControl w:val="0"/>
    </w:pPr>
    <w:rPr>
      <w:sz w:val="22"/>
      <w:szCs w:val="22"/>
    </w:rPr>
  </w:style>
  <w:style w:type="character" w:styleId="aff">
    <w:name w:val="FollowedHyperlink"/>
    <w:uiPriority w:val="99"/>
    <w:rsid w:val="00984A8B"/>
    <w:rPr>
      <w:rFonts w:cs="Times New Roman"/>
      <w:color w:val="800080"/>
      <w:u w:val="single"/>
    </w:rPr>
  </w:style>
  <w:style w:type="character" w:customStyle="1" w:styleId="da">
    <w:name w:val="da"/>
    <w:rsid w:val="00984A8B"/>
    <w:rPr>
      <w:rFonts w:cs="Times New Roman"/>
    </w:rPr>
  </w:style>
  <w:style w:type="paragraph" w:customStyle="1" w:styleId="ConsNonformat">
    <w:name w:val="ConsNonformat"/>
    <w:rsid w:val="00984A8B"/>
    <w:pPr>
      <w:widowControl w:val="0"/>
      <w:autoSpaceDE w:val="0"/>
      <w:autoSpaceDN w:val="0"/>
      <w:adjustRightInd w:val="0"/>
      <w:spacing w:after="0" w:line="240" w:lineRule="auto"/>
    </w:pPr>
    <w:rPr>
      <w:rFonts w:ascii="Courier New" w:eastAsia="Calibri" w:hAnsi="Courier New" w:cs="Courier New"/>
      <w:sz w:val="28"/>
      <w:szCs w:val="28"/>
      <w:lang w:eastAsia="ru-RU"/>
    </w:rPr>
  </w:style>
  <w:style w:type="paragraph" w:customStyle="1" w:styleId="120">
    <w:name w:val="Абзац списка12"/>
    <w:basedOn w:val="a2"/>
    <w:rsid w:val="00984A8B"/>
    <w:pPr>
      <w:spacing w:after="200" w:line="276" w:lineRule="auto"/>
      <w:ind w:left="720"/>
      <w:jc w:val="left"/>
    </w:pPr>
    <w:rPr>
      <w:rFonts w:ascii="Calibri" w:hAnsi="Calibri"/>
      <w:sz w:val="22"/>
      <w:szCs w:val="22"/>
    </w:rPr>
  </w:style>
  <w:style w:type="paragraph" w:customStyle="1" w:styleId="17">
    <w:name w:val="Текст1"/>
    <w:basedOn w:val="a2"/>
    <w:rsid w:val="00984A8B"/>
    <w:pPr>
      <w:jc w:val="left"/>
    </w:pPr>
    <w:rPr>
      <w:rFonts w:ascii="Courier New" w:hAnsi="Courier New"/>
      <w:sz w:val="20"/>
      <w:szCs w:val="20"/>
    </w:rPr>
  </w:style>
  <w:style w:type="paragraph" w:customStyle="1" w:styleId="110">
    <w:name w:val="Абзац списка11"/>
    <w:basedOn w:val="a2"/>
    <w:rsid w:val="00984A8B"/>
    <w:pPr>
      <w:spacing w:after="200" w:line="276" w:lineRule="auto"/>
      <w:ind w:left="720"/>
      <w:jc w:val="left"/>
    </w:pPr>
    <w:rPr>
      <w:rFonts w:ascii="Calibri" w:hAnsi="Calibri"/>
      <w:sz w:val="22"/>
      <w:szCs w:val="22"/>
    </w:rPr>
  </w:style>
  <w:style w:type="paragraph" w:customStyle="1" w:styleId="ConsPlusNonformat">
    <w:name w:val="ConsPlusNonformat"/>
    <w:rsid w:val="00984A8B"/>
    <w:pPr>
      <w:widowControl w:val="0"/>
      <w:autoSpaceDE w:val="0"/>
      <w:autoSpaceDN w:val="0"/>
      <w:adjustRightInd w:val="0"/>
      <w:spacing w:after="0" w:line="240" w:lineRule="auto"/>
    </w:pPr>
    <w:rPr>
      <w:rFonts w:ascii="Courier New" w:eastAsia="Calibri" w:hAnsi="Courier New" w:cs="Courier New"/>
      <w:sz w:val="28"/>
      <w:szCs w:val="28"/>
      <w:lang w:eastAsia="ru-RU"/>
    </w:rPr>
  </w:style>
  <w:style w:type="paragraph" w:customStyle="1" w:styleId="aff0">
    <w:name w:val="готик текст"/>
    <w:rsid w:val="00984A8B"/>
    <w:pPr>
      <w:tabs>
        <w:tab w:val="right" w:leader="dot" w:pos="4762"/>
      </w:tabs>
      <w:autoSpaceDE w:val="0"/>
      <w:autoSpaceDN w:val="0"/>
      <w:adjustRightInd w:val="0"/>
      <w:spacing w:after="0" w:line="240" w:lineRule="atLeast"/>
      <w:ind w:firstLine="283"/>
      <w:jc w:val="both"/>
    </w:pPr>
    <w:rPr>
      <w:rFonts w:ascii="NewsGothic_A.Z_PS" w:eastAsia="Calibri" w:hAnsi="NewsGothic_A.Z_PS" w:cs="NewsGothic_A.Z_PS"/>
      <w:color w:val="000000"/>
      <w:sz w:val="28"/>
      <w:szCs w:val="28"/>
      <w:lang w:eastAsia="ru-RU"/>
    </w:rPr>
  </w:style>
  <w:style w:type="paragraph" w:styleId="aff1">
    <w:name w:val="Title"/>
    <w:basedOn w:val="a2"/>
    <w:link w:val="aff2"/>
    <w:qFormat/>
    <w:rsid w:val="00984A8B"/>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basedOn w:val="a3"/>
    <w:link w:val="aff1"/>
    <w:rsid w:val="00984A8B"/>
    <w:rPr>
      <w:rFonts w:ascii="Arial" w:eastAsia="Calibri" w:hAnsi="Arial" w:cs="Times New Roman"/>
      <w:b/>
      <w:bCs/>
      <w:kern w:val="28"/>
      <w:sz w:val="32"/>
      <w:szCs w:val="32"/>
      <w:lang w:val="en-GB" w:eastAsia="ru-RU"/>
    </w:rPr>
  </w:style>
  <w:style w:type="table" w:customStyle="1" w:styleId="18">
    <w:name w:val="Сетка таблицы1"/>
    <w:rsid w:val="00984A8B"/>
    <w:pPr>
      <w:spacing w:after="0" w:line="240" w:lineRule="auto"/>
    </w:pPr>
    <w:rPr>
      <w:rFonts w:ascii="Times New Roman" w:eastAsia="Calibri"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984A8B"/>
    <w:pPr>
      <w:widowControl w:val="0"/>
      <w:spacing w:after="120" w:line="480" w:lineRule="auto"/>
      <w:jc w:val="left"/>
    </w:pPr>
    <w:rPr>
      <w:snapToGrid w:val="0"/>
      <w:sz w:val="20"/>
      <w:szCs w:val="20"/>
    </w:rPr>
  </w:style>
  <w:style w:type="character" w:customStyle="1" w:styleId="25">
    <w:name w:val="Основной текст 2 Знак"/>
    <w:basedOn w:val="a3"/>
    <w:link w:val="24"/>
    <w:rsid w:val="00984A8B"/>
    <w:rPr>
      <w:rFonts w:ascii="Times New Roman" w:eastAsia="Calibri" w:hAnsi="Times New Roman" w:cs="Times New Roman"/>
      <w:snapToGrid w:val="0"/>
      <w:sz w:val="20"/>
      <w:szCs w:val="20"/>
      <w:lang w:eastAsia="ru-RU"/>
    </w:rPr>
  </w:style>
  <w:style w:type="paragraph" w:customStyle="1" w:styleId="aff3">
    <w:name w:val="Таблицы (моноширинный)"/>
    <w:basedOn w:val="a2"/>
    <w:next w:val="a2"/>
    <w:rsid w:val="00984A8B"/>
    <w:pPr>
      <w:widowControl w:val="0"/>
      <w:autoSpaceDE w:val="0"/>
      <w:autoSpaceDN w:val="0"/>
      <w:adjustRightInd w:val="0"/>
    </w:pPr>
    <w:rPr>
      <w:rFonts w:ascii="Courier New" w:hAnsi="Courier New" w:cs="Courier New"/>
      <w:sz w:val="20"/>
      <w:szCs w:val="20"/>
    </w:rPr>
  </w:style>
  <w:style w:type="paragraph" w:customStyle="1" w:styleId="Iauiue">
    <w:name w:val="Iau?iue"/>
    <w:rsid w:val="00984A8B"/>
    <w:pPr>
      <w:autoSpaceDE w:val="0"/>
      <w:autoSpaceDN w:val="0"/>
      <w:spacing w:after="0" w:line="240" w:lineRule="auto"/>
    </w:pPr>
    <w:rPr>
      <w:rFonts w:ascii="Times New Roman" w:eastAsia="Calibri" w:hAnsi="Times New Roman" w:cs="Times New Roman"/>
      <w:sz w:val="28"/>
      <w:szCs w:val="28"/>
      <w:lang w:eastAsia="ru-RU"/>
    </w:rPr>
  </w:style>
  <w:style w:type="paragraph" w:customStyle="1" w:styleId="26">
    <w:name w:val="Абзац списка2"/>
    <w:basedOn w:val="a2"/>
    <w:rsid w:val="00984A8B"/>
    <w:pPr>
      <w:widowControl w:val="0"/>
      <w:ind w:left="720"/>
      <w:jc w:val="left"/>
    </w:pPr>
    <w:rPr>
      <w:sz w:val="20"/>
      <w:szCs w:val="20"/>
    </w:rPr>
  </w:style>
  <w:style w:type="character" w:customStyle="1" w:styleId="apple-converted-space">
    <w:name w:val="apple-converted-space"/>
    <w:rsid w:val="00984A8B"/>
  </w:style>
  <w:style w:type="paragraph" w:customStyle="1" w:styleId="aff4">
    <w:name w:val="Содержимое таблицы"/>
    <w:basedOn w:val="a2"/>
    <w:rsid w:val="00984A8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984A8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984A8B"/>
    <w:pPr>
      <w:widowControl w:val="0"/>
      <w:shd w:val="clear" w:color="auto" w:fill="000080"/>
      <w:jc w:val="left"/>
    </w:pPr>
    <w:rPr>
      <w:rFonts w:ascii="Tahoma" w:hAnsi="Tahoma"/>
      <w:snapToGrid w:val="0"/>
      <w:sz w:val="20"/>
      <w:szCs w:val="20"/>
    </w:rPr>
  </w:style>
  <w:style w:type="character" w:customStyle="1" w:styleId="aff7">
    <w:name w:val="Схема документа Знак"/>
    <w:basedOn w:val="a3"/>
    <w:link w:val="aff6"/>
    <w:uiPriority w:val="99"/>
    <w:semiHidden/>
    <w:rsid w:val="00984A8B"/>
    <w:rPr>
      <w:rFonts w:ascii="Tahoma" w:eastAsia="Calibri" w:hAnsi="Tahoma" w:cs="Times New Roman"/>
      <w:snapToGrid w:val="0"/>
      <w:sz w:val="20"/>
      <w:szCs w:val="20"/>
      <w:shd w:val="clear" w:color="auto" w:fill="000080"/>
      <w:lang w:eastAsia="ru-RU"/>
    </w:rPr>
  </w:style>
  <w:style w:type="paragraph" w:customStyle="1" w:styleId="19">
    <w:name w:val="Рецензия1"/>
    <w:hidden/>
    <w:semiHidden/>
    <w:rsid w:val="00984A8B"/>
    <w:pPr>
      <w:spacing w:after="0" w:line="240" w:lineRule="auto"/>
    </w:pPr>
    <w:rPr>
      <w:rFonts w:ascii="Times New Roman" w:eastAsia="Calibri" w:hAnsi="Times New Roman" w:cs="Times New Roman"/>
      <w:sz w:val="24"/>
      <w:szCs w:val="24"/>
      <w:lang w:eastAsia="ru-RU"/>
    </w:rPr>
  </w:style>
  <w:style w:type="paragraph" w:customStyle="1" w:styleId="27">
    <w:name w:val="Рецензия2"/>
    <w:hidden/>
    <w:semiHidden/>
    <w:rsid w:val="00984A8B"/>
    <w:pPr>
      <w:spacing w:after="0" w:line="240" w:lineRule="auto"/>
    </w:pPr>
    <w:rPr>
      <w:rFonts w:ascii="Times New Roman" w:eastAsia="Calibri" w:hAnsi="Times New Roman" w:cs="Times New Roman"/>
      <w:sz w:val="24"/>
      <w:szCs w:val="24"/>
      <w:lang w:eastAsia="ru-RU"/>
    </w:rPr>
  </w:style>
  <w:style w:type="paragraph" w:styleId="aff8">
    <w:name w:val="footnote text"/>
    <w:basedOn w:val="a2"/>
    <w:link w:val="aff9"/>
    <w:uiPriority w:val="99"/>
    <w:semiHidden/>
    <w:rsid w:val="00984A8B"/>
    <w:rPr>
      <w:sz w:val="20"/>
      <w:szCs w:val="20"/>
    </w:rPr>
  </w:style>
  <w:style w:type="character" w:customStyle="1" w:styleId="aff9">
    <w:name w:val="Текст сноски Знак"/>
    <w:basedOn w:val="a3"/>
    <w:link w:val="aff8"/>
    <w:uiPriority w:val="99"/>
    <w:semiHidden/>
    <w:rsid w:val="00984A8B"/>
    <w:rPr>
      <w:rFonts w:ascii="Times New Roman" w:eastAsia="Calibri" w:hAnsi="Times New Roman" w:cs="Times New Roman"/>
      <w:sz w:val="20"/>
      <w:szCs w:val="20"/>
      <w:lang w:eastAsia="ru-RU"/>
    </w:rPr>
  </w:style>
  <w:style w:type="character" w:styleId="affa">
    <w:name w:val="footnote reference"/>
    <w:uiPriority w:val="99"/>
    <w:rsid w:val="00984A8B"/>
    <w:rPr>
      <w:rFonts w:cs="Times New Roman"/>
      <w:vertAlign w:val="superscript"/>
    </w:rPr>
  </w:style>
  <w:style w:type="character" w:customStyle="1" w:styleId="FontStyle13">
    <w:name w:val="Font Style13"/>
    <w:rsid w:val="00984A8B"/>
    <w:rPr>
      <w:rFonts w:ascii="Times New Roman" w:hAnsi="Times New Roman"/>
      <w:sz w:val="24"/>
    </w:rPr>
  </w:style>
  <w:style w:type="paragraph" w:styleId="affb">
    <w:name w:val="Revision"/>
    <w:hidden/>
    <w:uiPriority w:val="99"/>
    <w:semiHidden/>
    <w:rsid w:val="00984A8B"/>
    <w:pPr>
      <w:spacing w:after="0" w:line="240" w:lineRule="auto"/>
    </w:pPr>
    <w:rPr>
      <w:rFonts w:ascii="Times New Roman" w:eastAsia="Calibri" w:hAnsi="Times New Roman" w:cs="Times New Roman"/>
      <w:sz w:val="28"/>
      <w:szCs w:val="28"/>
    </w:rPr>
  </w:style>
  <w:style w:type="character" w:styleId="affc">
    <w:name w:val="Emphasis"/>
    <w:qFormat/>
    <w:rsid w:val="00984A8B"/>
    <w:rPr>
      <w:i/>
      <w:iCs/>
    </w:rPr>
  </w:style>
  <w:style w:type="paragraph" w:styleId="affd">
    <w:name w:val="List Paragraph"/>
    <w:basedOn w:val="a2"/>
    <w:link w:val="affe"/>
    <w:uiPriority w:val="34"/>
    <w:qFormat/>
    <w:rsid w:val="00984A8B"/>
    <w:pPr>
      <w:spacing w:after="200" w:line="276" w:lineRule="auto"/>
      <w:ind w:left="720"/>
      <w:contextualSpacing/>
      <w:jc w:val="left"/>
    </w:pPr>
    <w:rPr>
      <w:rFonts w:ascii="Calibri" w:hAnsi="Calibri"/>
      <w:sz w:val="22"/>
      <w:szCs w:val="22"/>
    </w:rPr>
  </w:style>
  <w:style w:type="paragraph" w:customStyle="1" w:styleId="Times12">
    <w:name w:val="Times 12"/>
    <w:basedOn w:val="a2"/>
    <w:rsid w:val="00984A8B"/>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984A8B"/>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984A8B"/>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rsid w:val="00984A8B"/>
    <w:pPr>
      <w:ind w:left="560"/>
      <w:jc w:val="left"/>
    </w:pPr>
    <w:rPr>
      <w:rFonts w:ascii="Calibri" w:hAnsi="Calibri" w:cs="Calibri"/>
      <w:sz w:val="20"/>
      <w:szCs w:val="20"/>
    </w:rPr>
  </w:style>
  <w:style w:type="paragraph" w:styleId="4">
    <w:name w:val="toc 4"/>
    <w:basedOn w:val="a2"/>
    <w:next w:val="a2"/>
    <w:autoRedefine/>
    <w:uiPriority w:val="39"/>
    <w:rsid w:val="00984A8B"/>
    <w:pPr>
      <w:ind w:left="840"/>
      <w:jc w:val="left"/>
    </w:pPr>
    <w:rPr>
      <w:rFonts w:ascii="Calibri" w:hAnsi="Calibri" w:cs="Calibri"/>
      <w:sz w:val="20"/>
      <w:szCs w:val="20"/>
    </w:rPr>
  </w:style>
  <w:style w:type="paragraph" w:styleId="51">
    <w:name w:val="toc 5"/>
    <w:basedOn w:val="a2"/>
    <w:next w:val="a2"/>
    <w:autoRedefine/>
    <w:uiPriority w:val="39"/>
    <w:rsid w:val="00984A8B"/>
    <w:pPr>
      <w:ind w:left="1120"/>
      <w:jc w:val="left"/>
    </w:pPr>
    <w:rPr>
      <w:rFonts w:ascii="Calibri" w:hAnsi="Calibri" w:cs="Calibri"/>
      <w:sz w:val="20"/>
      <w:szCs w:val="20"/>
    </w:rPr>
  </w:style>
  <w:style w:type="paragraph" w:styleId="61">
    <w:name w:val="toc 6"/>
    <w:basedOn w:val="a2"/>
    <w:next w:val="a2"/>
    <w:autoRedefine/>
    <w:uiPriority w:val="39"/>
    <w:rsid w:val="00984A8B"/>
    <w:pPr>
      <w:ind w:left="1400"/>
      <w:jc w:val="left"/>
    </w:pPr>
    <w:rPr>
      <w:rFonts w:ascii="Calibri" w:hAnsi="Calibri" w:cs="Calibri"/>
      <w:sz w:val="20"/>
      <w:szCs w:val="20"/>
    </w:rPr>
  </w:style>
  <w:style w:type="paragraph" w:styleId="7">
    <w:name w:val="toc 7"/>
    <w:basedOn w:val="a2"/>
    <w:next w:val="a2"/>
    <w:autoRedefine/>
    <w:uiPriority w:val="39"/>
    <w:rsid w:val="00984A8B"/>
    <w:pPr>
      <w:ind w:left="1680"/>
      <w:jc w:val="left"/>
    </w:pPr>
    <w:rPr>
      <w:rFonts w:ascii="Calibri" w:hAnsi="Calibri" w:cs="Calibri"/>
      <w:sz w:val="20"/>
      <w:szCs w:val="20"/>
    </w:rPr>
  </w:style>
  <w:style w:type="paragraph" w:styleId="8">
    <w:name w:val="toc 8"/>
    <w:basedOn w:val="a2"/>
    <w:next w:val="a2"/>
    <w:autoRedefine/>
    <w:uiPriority w:val="39"/>
    <w:rsid w:val="00984A8B"/>
    <w:pPr>
      <w:ind w:left="1960"/>
      <w:jc w:val="left"/>
    </w:pPr>
    <w:rPr>
      <w:rFonts w:ascii="Calibri" w:hAnsi="Calibri" w:cs="Calibri"/>
      <w:sz w:val="20"/>
      <w:szCs w:val="20"/>
    </w:rPr>
  </w:style>
  <w:style w:type="paragraph" w:styleId="9">
    <w:name w:val="toc 9"/>
    <w:basedOn w:val="a2"/>
    <w:next w:val="a2"/>
    <w:autoRedefine/>
    <w:uiPriority w:val="39"/>
    <w:rsid w:val="00984A8B"/>
    <w:pPr>
      <w:ind w:left="2240"/>
      <w:jc w:val="left"/>
    </w:pPr>
    <w:rPr>
      <w:rFonts w:ascii="Calibri" w:hAnsi="Calibri" w:cs="Calibri"/>
      <w:sz w:val="20"/>
      <w:szCs w:val="20"/>
    </w:rPr>
  </w:style>
  <w:style w:type="paragraph" w:customStyle="1" w:styleId="a">
    <w:name w:val="Пункт"/>
    <w:basedOn w:val="a2"/>
    <w:rsid w:val="00984A8B"/>
    <w:pPr>
      <w:numPr>
        <w:ilvl w:val="2"/>
        <w:numId w:val="7"/>
      </w:numPr>
    </w:pPr>
  </w:style>
  <w:style w:type="paragraph" w:customStyle="1" w:styleId="afff1">
    <w:name w:val="Обычный нумерованный текст"/>
    <w:basedOn w:val="a0"/>
    <w:link w:val="afff2"/>
    <w:qFormat/>
    <w:rsid w:val="00984A8B"/>
    <w:pPr>
      <w:keepNext w:val="0"/>
      <w:keepLines w:val="0"/>
      <w:widowControl w:val="0"/>
    </w:pPr>
  </w:style>
  <w:style w:type="paragraph" w:styleId="afff3">
    <w:name w:val="No Spacing"/>
    <w:uiPriority w:val="1"/>
    <w:qFormat/>
    <w:rsid w:val="00984A8B"/>
    <w:pPr>
      <w:spacing w:after="0" w:line="240" w:lineRule="auto"/>
      <w:jc w:val="both"/>
    </w:pPr>
    <w:rPr>
      <w:rFonts w:ascii="Times New Roman" w:eastAsia="Calibri" w:hAnsi="Times New Roman" w:cs="Times New Roman"/>
      <w:sz w:val="28"/>
      <w:szCs w:val="28"/>
    </w:rPr>
  </w:style>
  <w:style w:type="character" w:customStyle="1" w:styleId="afff2">
    <w:name w:val="Обычный нумерованный текст Знак"/>
    <w:link w:val="afff1"/>
    <w:rsid w:val="00984A8B"/>
    <w:rPr>
      <w:rFonts w:ascii="Times New Roman" w:eastAsia="Calibri" w:hAnsi="Times New Roman" w:cs="Times New Roman"/>
      <w:bCs/>
      <w:spacing w:val="-1"/>
      <w:sz w:val="28"/>
      <w:szCs w:val="28"/>
    </w:rPr>
  </w:style>
  <w:style w:type="character" w:styleId="afff4">
    <w:name w:val="Strong"/>
    <w:uiPriority w:val="22"/>
    <w:qFormat/>
    <w:rsid w:val="00984A8B"/>
    <w:rPr>
      <w:b/>
      <w:bCs/>
    </w:rPr>
  </w:style>
  <w:style w:type="paragraph" w:customStyle="1" w:styleId="310">
    <w:name w:val="Основной текст с отступом 31"/>
    <w:basedOn w:val="a2"/>
    <w:uiPriority w:val="99"/>
    <w:rsid w:val="00984A8B"/>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984A8B"/>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984A8B"/>
    <w:pPr>
      <w:ind w:left="284"/>
    </w:pPr>
    <w:rPr>
      <w:rFonts w:ascii="Arial" w:eastAsia="Times New Roman" w:hAnsi="Arial" w:cs="Arial"/>
      <w:sz w:val="22"/>
      <w:szCs w:val="22"/>
    </w:rPr>
  </w:style>
  <w:style w:type="paragraph" w:customStyle="1" w:styleId="BodyText24">
    <w:name w:val="Body Text 24"/>
    <w:basedOn w:val="a2"/>
    <w:rsid w:val="00984A8B"/>
    <w:pPr>
      <w:ind w:left="284"/>
    </w:pPr>
    <w:rPr>
      <w:rFonts w:ascii="Arial" w:eastAsia="Times New Roman" w:hAnsi="Arial" w:cs="Arial"/>
      <w:sz w:val="22"/>
      <w:szCs w:val="22"/>
    </w:rPr>
  </w:style>
  <w:style w:type="character" w:customStyle="1" w:styleId="NoSpacingChar">
    <w:name w:val="No Spacing Char"/>
    <w:link w:val="1a"/>
    <w:uiPriority w:val="99"/>
    <w:locked/>
    <w:rsid w:val="00984A8B"/>
    <w:rPr>
      <w:rFonts w:ascii="Calibri" w:hAnsi="Calibri"/>
    </w:rPr>
  </w:style>
  <w:style w:type="paragraph" w:customStyle="1" w:styleId="1a">
    <w:name w:val="Без интервала1"/>
    <w:link w:val="NoSpacingChar"/>
    <w:uiPriority w:val="99"/>
    <w:rsid w:val="00984A8B"/>
    <w:pPr>
      <w:spacing w:after="0" w:line="240" w:lineRule="auto"/>
    </w:pPr>
    <w:rPr>
      <w:rFonts w:ascii="Calibri" w:hAnsi="Calibri"/>
    </w:rPr>
  </w:style>
  <w:style w:type="paragraph" w:customStyle="1" w:styleId="afff5">
    <w:name w:val="Знак"/>
    <w:basedOn w:val="a2"/>
    <w:rsid w:val="00984A8B"/>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984A8B"/>
    <w:rPr>
      <w:rFonts w:ascii="Times New Roman" w:hAnsi="Times New Roman" w:cs="Times New Roman"/>
      <w:sz w:val="24"/>
      <w:szCs w:val="24"/>
      <w:lang w:eastAsia="ru-RU"/>
    </w:rPr>
  </w:style>
  <w:style w:type="character" w:customStyle="1" w:styleId="BodyTextIndentChar">
    <w:name w:val="Body Text Indent Char"/>
    <w:locked/>
    <w:rsid w:val="00984A8B"/>
    <w:rPr>
      <w:rFonts w:ascii="Times New Roman" w:hAnsi="Times New Roman" w:cs="Times New Roman"/>
      <w:sz w:val="24"/>
      <w:szCs w:val="24"/>
      <w:lang w:eastAsia="ru-RU"/>
    </w:rPr>
  </w:style>
  <w:style w:type="paragraph" w:customStyle="1" w:styleId="xl25">
    <w:name w:val="xl25"/>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984A8B"/>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984A8B"/>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984A8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984A8B"/>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984A8B"/>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984A8B"/>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984A8B"/>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984A8B"/>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984A8B"/>
    <w:pPr>
      <w:numPr>
        <w:numId w:val="10"/>
      </w:numPr>
      <w:spacing w:after="60" w:line="240" w:lineRule="auto"/>
      <w:jc w:val="both"/>
    </w:pPr>
    <w:rPr>
      <w:rFonts w:ascii="Arial" w:eastAsia="Times New Roman" w:hAnsi="Arial" w:cs="Times New Roman"/>
      <w:sz w:val="20"/>
      <w:szCs w:val="20"/>
      <w:lang w:eastAsia="ru-RU"/>
    </w:rPr>
  </w:style>
  <w:style w:type="character" w:customStyle="1" w:styleId="28">
    <w:name w:val="Основной текст (2) + Не полужирный"/>
    <w:rsid w:val="00984A8B"/>
    <w:rPr>
      <w:b/>
      <w:bCs/>
      <w:sz w:val="24"/>
      <w:szCs w:val="24"/>
      <w:shd w:val="clear" w:color="auto" w:fill="FFFFFF"/>
    </w:rPr>
  </w:style>
  <w:style w:type="paragraph" w:customStyle="1" w:styleId="1b">
    <w:name w:val="Знак1"/>
    <w:basedOn w:val="a2"/>
    <w:next w:val="a2"/>
    <w:rsid w:val="00984A8B"/>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984A8B"/>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984A8B"/>
    <w:pPr>
      <w:spacing w:after="0" w:line="240" w:lineRule="auto"/>
      <w:jc w:val="both"/>
    </w:pPr>
    <w:rPr>
      <w:rFonts w:ascii="Times New Roman" w:eastAsia="Times New Roman" w:hAnsi="Times New Roman"/>
      <w:sz w:val="28"/>
      <w:szCs w:val="20"/>
    </w:rPr>
  </w:style>
  <w:style w:type="character" w:styleId="afff6">
    <w:name w:val="Placeholder Text"/>
    <w:uiPriority w:val="99"/>
    <w:semiHidden/>
    <w:rsid w:val="00984A8B"/>
    <w:rPr>
      <w:color w:val="808080"/>
    </w:rPr>
  </w:style>
  <w:style w:type="paragraph" w:customStyle="1" w:styleId="-">
    <w:name w:val="Контракт-раздел"/>
    <w:basedOn w:val="a2"/>
    <w:next w:val="-0"/>
    <w:rsid w:val="00984A8B"/>
    <w:pPr>
      <w:keepNext/>
      <w:numPr>
        <w:numId w:val="16"/>
      </w:numPr>
      <w:tabs>
        <w:tab w:val="left" w:pos="540"/>
      </w:tabs>
      <w:suppressAutoHyphens/>
      <w:spacing w:before="360" w:after="120"/>
      <w:jc w:val="center"/>
      <w:outlineLvl w:val="3"/>
    </w:pPr>
    <w:rPr>
      <w:rFonts w:eastAsia="Times New Roman"/>
      <w:b/>
      <w:bCs/>
      <w:caps/>
      <w:smallCaps/>
      <w:sz w:val="24"/>
      <w:szCs w:val="24"/>
    </w:rPr>
  </w:style>
  <w:style w:type="paragraph" w:customStyle="1" w:styleId="-0">
    <w:name w:val="Контракт-пункт"/>
    <w:basedOn w:val="a2"/>
    <w:link w:val="-8"/>
    <w:rsid w:val="00984A8B"/>
    <w:pPr>
      <w:numPr>
        <w:ilvl w:val="1"/>
        <w:numId w:val="16"/>
      </w:numPr>
    </w:pPr>
    <w:rPr>
      <w:rFonts w:eastAsia="Times New Roman"/>
      <w:sz w:val="24"/>
      <w:szCs w:val="24"/>
    </w:rPr>
  </w:style>
  <w:style w:type="paragraph" w:customStyle="1" w:styleId="-1">
    <w:name w:val="Контракт-подпункт"/>
    <w:basedOn w:val="a2"/>
    <w:rsid w:val="00984A8B"/>
    <w:pPr>
      <w:numPr>
        <w:ilvl w:val="2"/>
        <w:numId w:val="16"/>
      </w:numPr>
    </w:pPr>
    <w:rPr>
      <w:rFonts w:eastAsia="Times New Roman"/>
      <w:sz w:val="24"/>
      <w:szCs w:val="24"/>
    </w:rPr>
  </w:style>
  <w:style w:type="paragraph" w:customStyle="1" w:styleId="-2">
    <w:name w:val="Контракт-подподпункт"/>
    <w:basedOn w:val="a2"/>
    <w:rsid w:val="00984A8B"/>
    <w:pPr>
      <w:numPr>
        <w:ilvl w:val="3"/>
        <w:numId w:val="16"/>
      </w:numPr>
    </w:pPr>
    <w:rPr>
      <w:rFonts w:eastAsia="Times New Roman"/>
      <w:sz w:val="24"/>
      <w:szCs w:val="24"/>
    </w:rPr>
  </w:style>
  <w:style w:type="character" w:customStyle="1" w:styleId="-8">
    <w:name w:val="Контракт-пункт Знак"/>
    <w:link w:val="-0"/>
    <w:rsid w:val="00984A8B"/>
    <w:rPr>
      <w:rFonts w:ascii="Times New Roman" w:eastAsia="Times New Roman" w:hAnsi="Times New Roman" w:cs="Times New Roman"/>
      <w:sz w:val="24"/>
      <w:szCs w:val="24"/>
      <w:lang w:eastAsia="ru-RU"/>
    </w:rPr>
  </w:style>
  <w:style w:type="character" w:customStyle="1" w:styleId="affe">
    <w:name w:val="Абзац списка Знак"/>
    <w:link w:val="affd"/>
    <w:uiPriority w:val="34"/>
    <w:locked/>
    <w:rsid w:val="00984A8B"/>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seltorg.ru" TargetMode="External"/><Relationship Id="rId18" Type="http://schemas.openxmlformats.org/officeDocument/2006/relationships/hyperlink" Target="consultantplus://offline/main?base=LAW;n=110141;fld=134;dst=51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roseltorg.ru" TargetMode="External"/><Relationship Id="rId17" Type="http://schemas.openxmlformats.org/officeDocument/2006/relationships/hyperlink" Target="consultantplus://offline/main?base=LAW;n=110141;fld=134;dst=51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oseltorg.ru" TargetMode="External"/><Relationship Id="rId20" Type="http://schemas.openxmlformats.org/officeDocument/2006/relationships/hyperlink" Target="mailto:arbitration@rosato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hyperlink" Target="http://www.cbr.ru" TargetMode="External"/><Relationship Id="rId5" Type="http://schemas.openxmlformats.org/officeDocument/2006/relationships/settings" Target="settings.xml"/><Relationship Id="rId15" Type="http://schemas.openxmlformats.org/officeDocument/2006/relationships/hyperlink" Target="mailto:arbitration@rosatom.ru" TargetMode="External"/><Relationship Id="rId23" Type="http://schemas.openxmlformats.org/officeDocument/2006/relationships/hyperlink" Target="http://www.cbr.ru" TargetMode="External"/><Relationship Id="rId10" Type="http://schemas.openxmlformats.org/officeDocument/2006/relationships/hyperlink" Target="https://www.roseltorg.ru" TargetMode="External"/><Relationship Id="rId19" Type="http://schemas.openxmlformats.org/officeDocument/2006/relationships/hyperlink" Target="consultantplus://offline/ref=4DD819ADADBB0441F04BC57303C88F87209119A85AA45BE7F69714DD2AD746073C3E03301FbFn2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cp.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3909E-7C83-43EB-81E9-2CE071917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15413</Words>
  <Characters>87856</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 Ольга Валериевна</dc:creator>
  <cp:lastModifiedBy>Исаева Ольга Валериевна</cp:lastModifiedBy>
  <cp:revision>2</cp:revision>
  <cp:lastPrinted>2019-06-06T09:47:00Z</cp:lastPrinted>
  <dcterms:created xsi:type="dcterms:W3CDTF">2019-06-11T06:54:00Z</dcterms:created>
  <dcterms:modified xsi:type="dcterms:W3CDTF">2019-06-11T06:54:00Z</dcterms:modified>
</cp:coreProperties>
</file>