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004432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4F8C393A" wp14:editId="020BF420">
            <wp:extent cx="6152515" cy="4906010"/>
            <wp:effectExtent l="0" t="0" r="63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FA5503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1F1E93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004432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00443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00443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2F5739">
        <w:rPr>
          <w:iCs/>
          <w:noProof/>
        </w:rPr>
        <w:t>13</w:t>
      </w:r>
    </w:p>
    <w:p w:rsidR="00E963C4" w:rsidRPr="00A72A77" w:rsidRDefault="0000443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F5739">
        <w:rPr>
          <w:iCs/>
          <w:noProof/>
        </w:rPr>
        <w:t>14</w:t>
      </w:r>
    </w:p>
    <w:p w:rsidR="00E963C4" w:rsidRPr="00E95F0F" w:rsidRDefault="0000443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F5739">
        <w:rPr>
          <w:iCs/>
          <w:noProof/>
        </w:rPr>
        <w:t>14</w:t>
      </w:r>
    </w:p>
    <w:p w:rsidR="00E963C4" w:rsidRPr="00A72A77" w:rsidRDefault="0000443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F5739">
        <w:rPr>
          <w:iCs/>
          <w:noProof/>
        </w:rPr>
        <w:t>15</w:t>
      </w:r>
    </w:p>
    <w:p w:rsidR="00E963C4" w:rsidRPr="00A72A77" w:rsidRDefault="00004432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2F5739">
        <w:rPr>
          <w:noProof/>
        </w:rPr>
        <w:t>15</w:t>
      </w:r>
    </w:p>
    <w:p w:rsidR="00E963C4" w:rsidRPr="00A72A77" w:rsidRDefault="0000443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F5739">
        <w:rPr>
          <w:iCs/>
          <w:noProof/>
        </w:rPr>
        <w:t>15</w:t>
      </w:r>
    </w:p>
    <w:p w:rsidR="00E963C4" w:rsidRPr="00A72A77" w:rsidRDefault="0000443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F5739">
        <w:rPr>
          <w:iCs/>
          <w:noProof/>
        </w:rPr>
        <w:t>15</w:t>
      </w:r>
    </w:p>
    <w:p w:rsidR="00E963C4" w:rsidRPr="00E95F0F" w:rsidRDefault="00004432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6765">
        <w:rPr>
          <w:iCs/>
          <w:noProof/>
        </w:rPr>
        <w:t>1</w:t>
      </w:r>
      <w:r w:rsidR="002F5739">
        <w:rPr>
          <w:iCs/>
          <w:noProof/>
        </w:rPr>
        <w:t>7</w:t>
      </w:r>
    </w:p>
    <w:p w:rsidR="00E963C4" w:rsidRPr="00A72A77" w:rsidRDefault="0000443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6765">
        <w:rPr>
          <w:iCs/>
          <w:noProof/>
        </w:rPr>
        <w:t>1</w:t>
      </w:r>
      <w:r w:rsidR="002F5739">
        <w:rPr>
          <w:iCs/>
          <w:noProof/>
        </w:rPr>
        <w:t>8</w:t>
      </w:r>
    </w:p>
    <w:p w:rsidR="00E963C4" w:rsidRPr="00A72A77" w:rsidRDefault="00004432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</w:t>
      </w:r>
      <w:r w:rsidR="002F5739">
        <w:rPr>
          <w:iCs/>
          <w:noProof/>
        </w:rPr>
        <w:t>8</w:t>
      </w:r>
    </w:p>
    <w:p w:rsidR="00E963C4" w:rsidRPr="00A72A77" w:rsidRDefault="00004432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2F5739">
        <w:rPr>
          <w:noProof/>
        </w:rPr>
        <w:t>8</w:t>
      </w:r>
    </w:p>
    <w:p w:rsidR="00E963C4" w:rsidRPr="00A72A77" w:rsidRDefault="00004432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2F5739">
        <w:rPr>
          <w:noProof/>
        </w:rPr>
        <w:t>22</w:t>
      </w:r>
    </w:p>
    <w:p w:rsidR="00E963C4" w:rsidRPr="00A72A77" w:rsidRDefault="00004432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2F5739">
        <w:rPr>
          <w:noProof/>
        </w:rPr>
        <w:t>24</w:t>
      </w:r>
    </w:p>
    <w:p w:rsidR="00E963C4" w:rsidRPr="00B80BF7" w:rsidRDefault="00004432" w:rsidP="0028499D">
      <w:pPr>
        <w:tabs>
          <w:tab w:val="right" w:leader="dot" w:pos="9911"/>
        </w:tabs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E963C4" w:rsidRPr="00C906F3">
        <w:fldChar w:fldCharType="end"/>
      </w:r>
      <w:r w:rsidR="002F5739">
        <w:t>25</w:t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D01A25" w:rsidRDefault="00D01A25" w:rsidP="00EB2413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sz w:val="26"/>
                <w:szCs w:val="26"/>
              </w:rPr>
            </w:pPr>
            <w:r w:rsidRPr="00D01A25">
              <w:rPr>
                <w:b/>
                <w:sz w:val="26"/>
                <w:szCs w:val="26"/>
              </w:rPr>
              <w:t xml:space="preserve">Имущественный комплекс по адресу: Красноярский край, г. Зеленогорск,  ул. Октябрьская, 59 (1 земельный участок, 8 зданий, 1 сооружение, 64 единицы прочего (движимого) имущества). </w:t>
            </w:r>
          </w:p>
          <w:p w:rsidR="00EB2413" w:rsidRPr="00AB7A0E" w:rsidRDefault="00FA795C" w:rsidP="00EB2413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FA795C">
              <w:rPr>
                <w:sz w:val="26"/>
                <w:szCs w:val="26"/>
              </w:rPr>
              <w:t>Имущество продается одним лотом.</w:t>
            </w:r>
          </w:p>
          <w:p w:rsidR="00ED0F50" w:rsidRPr="002D266E" w:rsidRDefault="00ED0F50" w:rsidP="00C017AB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sz w:val="26"/>
                <w:szCs w:val="26"/>
              </w:rPr>
              <w:t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</w:t>
            </w:r>
            <w:r w:rsidR="00C017AB">
              <w:rPr>
                <w:sz w:val="26"/>
                <w:szCs w:val="26"/>
              </w:rPr>
              <w:t>6</w:t>
            </w:r>
            <w:r w:rsidRPr="00BD2F8C">
              <w:rPr>
                <w:sz w:val="26"/>
                <w:szCs w:val="26"/>
              </w:rPr>
              <w:t xml:space="preserve">. Документации о сборе предложений (в разделе «Общие положения»).  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EF3539" w:rsidRDefault="00EE47F0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EE47F0" w:rsidP="00EE47F0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>
              <w:rPr>
                <w:rFonts w:ascii="Times New Roman" w:hAnsi="Times New Roman"/>
                <w:sz w:val="26"/>
                <w:szCs w:val="26"/>
              </w:rPr>
              <w:t>4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</w:rPr>
              <w:t>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D124D7" w:rsidRDefault="00442D5D" w:rsidP="00EE47F0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D124D7">
              <w:rPr>
                <w:bCs/>
                <w:spacing w:val="-1"/>
                <w:sz w:val="26"/>
                <w:szCs w:val="26"/>
              </w:rPr>
              <w:t xml:space="preserve">специалист по управлению собственностью 2 категории отдела корпоративного управления и собственности АО «ПО ЭХЗ» – </w:t>
            </w:r>
            <w:r w:rsidR="00EE47F0" w:rsidRPr="00D124D7">
              <w:rPr>
                <w:bCs/>
                <w:spacing w:val="-1"/>
                <w:sz w:val="26"/>
                <w:szCs w:val="26"/>
              </w:rPr>
              <w:t>Фогель Вера Викторовна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EE47F0" w:rsidP="00EE47F0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="00EE02A1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656FE7" w:rsidRDefault="001F260D" w:rsidP="00186BC8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FA795C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D124D7">
              <w:rPr>
                <w:b/>
                <w:bCs/>
                <w:spacing w:val="-1"/>
                <w:sz w:val="26"/>
                <w:szCs w:val="26"/>
                <w:lang w:val="en-US"/>
              </w:rPr>
              <w:t>0</w:t>
            </w:r>
            <w:r w:rsidR="00186BC8">
              <w:rPr>
                <w:b/>
                <w:bCs/>
                <w:spacing w:val="-1"/>
                <w:sz w:val="26"/>
                <w:szCs w:val="26"/>
              </w:rPr>
              <w:t>4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</w:t>
            </w:r>
            <w:r w:rsidR="001D7BA3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D124D7">
              <w:rPr>
                <w:b/>
                <w:bCs/>
                <w:spacing w:val="-1"/>
                <w:sz w:val="26"/>
                <w:szCs w:val="26"/>
                <w:lang w:val="en-US"/>
              </w:rPr>
              <w:t>2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EE47F0">
              <w:rPr>
                <w:b/>
                <w:bCs/>
                <w:spacing w:val="-1"/>
                <w:sz w:val="26"/>
                <w:szCs w:val="26"/>
              </w:rPr>
              <w:t>9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656FE7" w:rsidRDefault="008B4A5F" w:rsidP="00F31C91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FA795C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186BC8">
              <w:rPr>
                <w:b/>
                <w:sz w:val="26"/>
                <w:szCs w:val="26"/>
                <w:lang w:val="en-US"/>
              </w:rPr>
              <w:t>0</w:t>
            </w:r>
            <w:r w:rsidR="00F31C91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>.</w:t>
            </w:r>
            <w:r w:rsidR="00F31C91">
              <w:rPr>
                <w:b/>
                <w:sz w:val="26"/>
                <w:szCs w:val="26"/>
              </w:rPr>
              <w:t>03</w:t>
            </w:r>
            <w:r w:rsidR="0008523D" w:rsidRPr="00656FE7">
              <w:rPr>
                <w:b/>
                <w:sz w:val="26"/>
                <w:szCs w:val="26"/>
              </w:rPr>
              <w:t>.20</w:t>
            </w:r>
            <w:r w:rsidR="00EE47F0">
              <w:rPr>
                <w:b/>
                <w:sz w:val="26"/>
                <w:szCs w:val="26"/>
              </w:rPr>
              <w:t>20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Предложения принимаются отделом корпоративного управления и собственности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- через сайт электронной торговой площадки</w:t>
            </w:r>
            <w:r w:rsidR="00CD2942" w:rsidRPr="00CD2942">
              <w:rPr>
                <w:sz w:val="26"/>
                <w:szCs w:val="26"/>
              </w:rPr>
              <w:t xml:space="preserve"> (</w:t>
            </w:r>
            <w:r w:rsidR="00CD2942">
              <w:rPr>
                <w:sz w:val="26"/>
                <w:szCs w:val="26"/>
              </w:rPr>
              <w:t>ЭТП)</w:t>
            </w:r>
            <w:r w:rsidRPr="00BC7229">
              <w:rPr>
                <w:sz w:val="26"/>
                <w:szCs w:val="26"/>
              </w:rPr>
              <w:t xml:space="preserve">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EE47F0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F31C91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EE47F0">
              <w:rPr>
                <w:b/>
                <w:sz w:val="26"/>
                <w:szCs w:val="26"/>
              </w:rPr>
              <w:t>5</w:t>
            </w:r>
            <w:r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F31C91">
              <w:rPr>
                <w:b/>
                <w:sz w:val="26"/>
                <w:szCs w:val="26"/>
              </w:rPr>
              <w:t>11</w:t>
            </w:r>
            <w:r w:rsidRPr="00656FE7">
              <w:rPr>
                <w:b/>
                <w:sz w:val="26"/>
                <w:szCs w:val="26"/>
              </w:rPr>
              <w:t>.</w:t>
            </w:r>
            <w:r w:rsidR="00EE47F0">
              <w:rPr>
                <w:b/>
                <w:sz w:val="26"/>
                <w:szCs w:val="26"/>
              </w:rPr>
              <w:t>0</w:t>
            </w:r>
            <w:r w:rsidR="00F31C91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EE47F0">
              <w:rPr>
                <w:b/>
                <w:sz w:val="26"/>
                <w:szCs w:val="26"/>
              </w:rPr>
              <w:t>20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8502BC" w:rsidRPr="00BC7229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Документация находится в открытом доступе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8412FE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BC7229">
              <w:rPr>
                <w:bCs/>
                <w:sz w:val="26"/>
                <w:szCs w:val="26"/>
              </w:rPr>
              <w:t>«Росэлторг»</w:t>
            </w:r>
            <w:r w:rsidR="008502BC" w:rsidRPr="00BC7229">
              <w:rPr>
                <w:sz w:val="26"/>
                <w:szCs w:val="26"/>
              </w:rPr>
              <w:t xml:space="preserve">: </w:t>
            </w:r>
            <w:r w:rsidR="005B2CAA">
              <w:rPr>
                <w:sz w:val="26"/>
                <w:szCs w:val="26"/>
              </w:rPr>
              <w:t xml:space="preserve"> </w:t>
            </w:r>
            <w:hyperlink r:id="rId13" w:history="1">
              <w:r w:rsidRPr="005B2CAA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5B2CAA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5B2CAA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8412FE">
              <w:rPr>
                <w:sz w:val="26"/>
                <w:szCs w:val="26"/>
              </w:rPr>
              <w:t xml:space="preserve">; </w:t>
            </w:r>
          </w:p>
          <w:p w:rsidR="00656FE7" w:rsidRPr="00BC7229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интернет-сайт АО </w:t>
            </w:r>
            <w:r w:rsidR="008502BC" w:rsidRPr="00BC7229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Pr="00BC7229">
              <w:rPr>
                <w:bCs/>
                <w:sz w:val="26"/>
                <w:szCs w:val="26"/>
              </w:rPr>
              <w:t>;</w:t>
            </w:r>
          </w:p>
          <w:p w:rsidR="00656FE7" w:rsidRPr="00BC7229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hyperlink r:id="rId15" w:history="1">
              <w:r w:rsidR="005B2CAA" w:rsidRPr="005219BE">
                <w:rPr>
                  <w:rStyle w:val="ad"/>
                  <w:bCs/>
                  <w:sz w:val="26"/>
                  <w:szCs w:val="26"/>
                  <w:lang w:val="en-US"/>
                </w:rPr>
                <w:t>www</w:t>
              </w:r>
              <w:r w:rsidR="005B2CAA" w:rsidRPr="005219BE">
                <w:rPr>
                  <w:rStyle w:val="ad"/>
                  <w:bCs/>
                  <w:sz w:val="26"/>
                  <w:szCs w:val="26"/>
                </w:rPr>
                <w:t>.atomproperty.ru</w:t>
              </w:r>
            </w:hyperlink>
            <w:r w:rsidR="005B2CAA">
              <w:rPr>
                <w:bCs/>
                <w:sz w:val="26"/>
                <w:szCs w:val="26"/>
              </w:rPr>
              <w:t xml:space="preserve">. </w:t>
            </w:r>
          </w:p>
          <w:p w:rsidR="0008523D" w:rsidRPr="00BC7229" w:rsidRDefault="008502BC" w:rsidP="00EE47F0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BC7229" w:rsidRDefault="0008523D" w:rsidP="00F31C91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BC7229">
              <w:rPr>
                <w:sz w:val="26"/>
                <w:szCs w:val="26"/>
              </w:rPr>
              <w:t>1</w:t>
            </w:r>
            <w:r w:rsidR="00FA795C">
              <w:rPr>
                <w:sz w:val="26"/>
                <w:szCs w:val="26"/>
              </w:rPr>
              <w:t>5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186BC8">
              <w:rPr>
                <w:b/>
                <w:sz w:val="26"/>
                <w:szCs w:val="26"/>
              </w:rPr>
              <w:t>04</w:t>
            </w:r>
            <w:r w:rsidR="00E044FA" w:rsidRPr="00154D7A">
              <w:rPr>
                <w:b/>
                <w:sz w:val="26"/>
                <w:szCs w:val="26"/>
              </w:rPr>
              <w:t>.</w:t>
            </w:r>
            <w:r w:rsidR="001D7BA3">
              <w:rPr>
                <w:b/>
                <w:sz w:val="26"/>
                <w:szCs w:val="26"/>
              </w:rPr>
              <w:t>1</w:t>
            </w:r>
            <w:r w:rsidR="00CD2942">
              <w:rPr>
                <w:b/>
                <w:sz w:val="26"/>
                <w:szCs w:val="26"/>
              </w:rPr>
              <w:t>2</w:t>
            </w:r>
            <w:r w:rsidRPr="00154D7A">
              <w:rPr>
                <w:b/>
                <w:sz w:val="26"/>
                <w:szCs w:val="26"/>
              </w:rPr>
              <w:t>.201</w:t>
            </w:r>
            <w:r w:rsidR="00EE47F0">
              <w:rPr>
                <w:b/>
                <w:sz w:val="26"/>
                <w:szCs w:val="26"/>
              </w:rPr>
              <w:t>9</w:t>
            </w:r>
            <w:r w:rsidRPr="00154D7A">
              <w:rPr>
                <w:b/>
                <w:sz w:val="26"/>
                <w:szCs w:val="26"/>
              </w:rPr>
              <w:t>г</w:t>
            </w:r>
            <w:r w:rsidRPr="00BC7229">
              <w:rPr>
                <w:sz w:val="26"/>
                <w:szCs w:val="26"/>
              </w:rPr>
              <w:t xml:space="preserve">. по </w:t>
            </w:r>
            <w:r w:rsidR="001F260D" w:rsidRPr="00BC7229">
              <w:rPr>
                <w:sz w:val="26"/>
                <w:szCs w:val="26"/>
              </w:rPr>
              <w:t>1</w:t>
            </w:r>
            <w:r w:rsidR="00FA795C">
              <w:rPr>
                <w:sz w:val="26"/>
                <w:szCs w:val="26"/>
              </w:rPr>
              <w:t>5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CD2942" w:rsidRPr="00CD2942">
              <w:rPr>
                <w:b/>
                <w:sz w:val="26"/>
                <w:szCs w:val="26"/>
              </w:rPr>
              <w:t>0</w:t>
            </w:r>
            <w:r w:rsidR="00F31C91">
              <w:rPr>
                <w:b/>
                <w:sz w:val="26"/>
                <w:szCs w:val="26"/>
              </w:rPr>
              <w:t>5</w:t>
            </w:r>
            <w:r w:rsidRPr="00154D7A">
              <w:rPr>
                <w:b/>
                <w:sz w:val="26"/>
                <w:szCs w:val="26"/>
              </w:rPr>
              <w:t>.</w:t>
            </w:r>
            <w:r w:rsidR="00F31C91">
              <w:rPr>
                <w:b/>
                <w:sz w:val="26"/>
                <w:szCs w:val="26"/>
              </w:rPr>
              <w:t>03</w:t>
            </w:r>
            <w:r w:rsidRPr="00154D7A">
              <w:rPr>
                <w:b/>
                <w:sz w:val="26"/>
                <w:szCs w:val="26"/>
              </w:rPr>
              <w:t>.20</w:t>
            </w:r>
            <w:r w:rsidR="00EE47F0">
              <w:rPr>
                <w:b/>
                <w:sz w:val="26"/>
                <w:szCs w:val="26"/>
              </w:rPr>
              <w:t>20</w:t>
            </w:r>
            <w:r w:rsidRPr="00154D7A">
              <w:rPr>
                <w:b/>
                <w:sz w:val="26"/>
                <w:szCs w:val="26"/>
              </w:rPr>
              <w:t>г.</w:t>
            </w:r>
            <w:r w:rsidRPr="00BC7229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EE47F0">
              <w:rPr>
                <w:sz w:val="26"/>
                <w:szCs w:val="26"/>
              </w:rPr>
              <w:t>2</w:t>
            </w:r>
            <w:r w:rsidRPr="00BC7229">
              <w:rPr>
                <w:sz w:val="26"/>
                <w:szCs w:val="26"/>
              </w:rPr>
              <w:t>:</w:t>
            </w:r>
            <w:r w:rsidR="00EE47F0">
              <w:rPr>
                <w:sz w:val="26"/>
                <w:szCs w:val="26"/>
              </w:rPr>
              <w:t>3</w:t>
            </w:r>
            <w:r w:rsidRPr="00BC7229">
              <w:rPr>
                <w:sz w:val="26"/>
                <w:szCs w:val="26"/>
              </w:rPr>
              <w:t>0 до 13:</w:t>
            </w:r>
            <w:r w:rsidR="00EE47F0">
              <w:rPr>
                <w:sz w:val="26"/>
                <w:szCs w:val="26"/>
              </w:rPr>
              <w:t>1</w:t>
            </w:r>
            <w:r w:rsidRPr="00BC7229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1" w:name="_Ref338252423"/>
      <w:bookmarkStart w:id="2" w:name="_Toc433042446"/>
      <w:bookmarkStart w:id="3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691DEC" w:rsidRPr="00BC7229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Начальная (минимальная) цена собственником имущества не устанавливается.</w:t>
      </w:r>
    </w:p>
    <w:p w:rsidR="00691DEC" w:rsidRPr="00BC7229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Сбор предложений проводится</w:t>
      </w:r>
      <w:r w:rsidR="00691DEC" w:rsidRPr="00BC7229">
        <w:t>: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 xml:space="preserve">- </w:t>
      </w:r>
      <w:r w:rsidR="00656FE7" w:rsidRPr="00BC7229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BC7229">
        <w:t>;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BC7229">
        <w:t xml:space="preserve">-     </w:t>
      </w:r>
      <w:r w:rsidR="00691DEC" w:rsidRPr="00BC7229">
        <w:t>в письменной форме по адресу: Красноярский край, г. Зеленогорск, ул. Первая Промышленная, д. 1;</w:t>
      </w:r>
    </w:p>
    <w:p w:rsidR="00656FE7" w:rsidRPr="00BC7229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BC7229">
        <w:t xml:space="preserve">-      </w:t>
      </w:r>
      <w:r w:rsidR="00691DEC" w:rsidRPr="00BC7229">
        <w:t xml:space="preserve">в электронной форме на адрес электронной почты </w:t>
      </w:r>
      <w:hyperlink r:id="rId16" w:history="1">
        <w:r w:rsidR="00691DEC" w:rsidRPr="00BC7229">
          <w:rPr>
            <w:rStyle w:val="ad"/>
            <w:color w:val="auto"/>
          </w:rPr>
          <w:t>okus@ecp.ru</w:t>
        </w:r>
      </w:hyperlink>
      <w:r w:rsidR="00691DEC" w:rsidRPr="00BC7229">
        <w:t>;</w:t>
      </w:r>
      <w:r w:rsidR="00656FE7" w:rsidRPr="00BC7229">
        <w:t xml:space="preserve">  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CD2942" w:rsidRDefault="00CD2942" w:rsidP="00C005D7">
      <w:r w:rsidRPr="00157AD4">
        <w:rPr>
          <w:b/>
          <w:bCs/>
          <w:spacing w:val="-1"/>
        </w:rPr>
        <w:t xml:space="preserve">имущественный комплекс, </w:t>
      </w:r>
      <w:r w:rsidRPr="00157AD4">
        <w:rPr>
          <w:b/>
        </w:rPr>
        <w:t xml:space="preserve">расположенный по адресу: </w:t>
      </w:r>
      <w:r w:rsidRPr="00116C86">
        <w:rPr>
          <w:b/>
        </w:rPr>
        <w:t xml:space="preserve">Красноярский край, г. Зеленогорск, ул. </w:t>
      </w:r>
      <w:r w:rsidR="00D01A25">
        <w:rPr>
          <w:b/>
        </w:rPr>
        <w:t>Октябрьская, 59</w:t>
      </w:r>
      <w:r w:rsidRPr="00157AD4">
        <w:t xml:space="preserve"> в состав которого входят следующие объекты, принадлежащие АО «ПО ЭХЗ» на праве собственности:</w:t>
      </w:r>
    </w:p>
    <w:p w:rsidR="00D01A25" w:rsidRPr="00157AD4" w:rsidRDefault="00D01A25" w:rsidP="00CD2942">
      <w:pPr>
        <w:ind w:firstLine="1418"/>
      </w:pPr>
    </w:p>
    <w:tbl>
      <w:tblPr>
        <w:tblW w:w="9781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3260"/>
        <w:gridCol w:w="1134"/>
        <w:gridCol w:w="4536"/>
      </w:tblGrid>
      <w:tr w:rsidR="00D01A25" w:rsidRPr="004C03E9" w:rsidTr="00D01A25">
        <w:trPr>
          <w:trHeight w:val="5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01A25" w:rsidRPr="004C03E9" w:rsidRDefault="00D01A25" w:rsidP="00D67DA8">
            <w:pPr>
              <w:jc w:val="center"/>
              <w:rPr>
                <w:sz w:val="24"/>
                <w:szCs w:val="24"/>
              </w:rPr>
            </w:pPr>
            <w:r w:rsidRPr="004C03E9">
              <w:rPr>
                <w:bCs/>
                <w:kern w:val="24"/>
                <w:sz w:val="24"/>
                <w:szCs w:val="24"/>
              </w:rPr>
              <w:t>№ п/п</w:t>
            </w: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25" w:rsidRPr="004C03E9" w:rsidRDefault="00D01A25" w:rsidP="00D67DA8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4C03E9">
              <w:rPr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D01A25" w:rsidRPr="004C03E9" w:rsidTr="00D01A25">
        <w:trPr>
          <w:trHeight w:val="264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25" w:rsidRPr="004C03E9" w:rsidRDefault="00D01A25" w:rsidP="00D67DA8">
            <w:pPr>
              <w:numPr>
                <w:ilvl w:val="0"/>
                <w:numId w:val="39"/>
              </w:numPr>
              <w:spacing w:after="200" w:line="276" w:lineRule="auto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4C03E9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D01A25" w:rsidRPr="004C03E9" w:rsidTr="00D01A25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5935B4" w:rsidRDefault="00D01A25" w:rsidP="00D67DA8">
            <w:pPr>
              <w:pStyle w:val="affe"/>
              <w:numPr>
                <w:ilvl w:val="0"/>
                <w:numId w:val="4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01A25" w:rsidRPr="004C03E9" w:rsidRDefault="00D01A25" w:rsidP="00D67DA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color w:val="000000"/>
                <w:kern w:val="24"/>
                <w:sz w:val="24"/>
                <w:szCs w:val="24"/>
              </w:rPr>
            </w:pPr>
            <w:r w:rsidRPr="004C03E9"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автохозяйства (цех 50); общая площадь 60411,0 кв.м.; кадастровый  номер 24:59:0306001:0021, адрес: </w:t>
            </w:r>
            <w:r w:rsidRPr="004C03E9">
              <w:rPr>
                <w:kern w:val="24"/>
                <w:sz w:val="24"/>
                <w:szCs w:val="24"/>
              </w:rPr>
              <w:t xml:space="preserve">Красноярский край, г. Зеленогорск, ул. Октябрьская, 59 (свидетельство о </w:t>
            </w:r>
            <w:r w:rsidRPr="004C03E9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4C03E9">
              <w:rPr>
                <w:kern w:val="24"/>
                <w:sz w:val="24"/>
                <w:szCs w:val="24"/>
              </w:rPr>
              <w:t xml:space="preserve"> серии 24 ЕИ № 054958 от 12.11.2008).</w:t>
            </w:r>
          </w:p>
        </w:tc>
      </w:tr>
      <w:tr w:rsidR="00D01A25" w:rsidRPr="004C03E9" w:rsidTr="00D01A25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5935B4" w:rsidRDefault="00D01A25" w:rsidP="00D67DA8">
            <w:pPr>
              <w:pStyle w:val="affe"/>
              <w:numPr>
                <w:ilvl w:val="0"/>
                <w:numId w:val="4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D01A25" w:rsidRPr="004C03E9" w:rsidRDefault="00D01A25" w:rsidP="00D67DA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color w:val="000000"/>
                <w:kern w:val="24"/>
                <w:sz w:val="24"/>
                <w:szCs w:val="24"/>
              </w:rPr>
            </w:pPr>
            <w:r w:rsidRPr="004C03E9">
              <w:rPr>
                <w:sz w:val="24"/>
                <w:szCs w:val="24"/>
                <w:lang w:eastAsia="en-US"/>
              </w:rPr>
              <w:t xml:space="preserve">Здание 501; назначение: нежилое; 2-этажный: общая площадь 8351,7 кв.м., лит.В, В1, В2, В3, год постройки: 1964, материал стен: кирпич, металлические, адрес (местонахождение): </w:t>
            </w:r>
            <w:r w:rsidRPr="004C03E9">
              <w:rPr>
                <w:kern w:val="24"/>
                <w:sz w:val="24"/>
                <w:szCs w:val="24"/>
              </w:rPr>
              <w:t xml:space="preserve">Красноярский край, г. Зеленогорск, ул. Октябрьская, 59 (свидетельство о </w:t>
            </w:r>
            <w:r w:rsidRPr="004C03E9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4C03E9">
              <w:rPr>
                <w:kern w:val="24"/>
                <w:sz w:val="24"/>
                <w:szCs w:val="24"/>
              </w:rPr>
              <w:t xml:space="preserve"> серии 24 ЕЛ № 074546 от 20.08.2013).</w:t>
            </w:r>
          </w:p>
        </w:tc>
      </w:tr>
      <w:tr w:rsidR="00D01A25" w:rsidRPr="004C03E9" w:rsidTr="00D01A25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5935B4" w:rsidRDefault="00D01A25" w:rsidP="00D67DA8">
            <w:pPr>
              <w:pStyle w:val="affe"/>
              <w:numPr>
                <w:ilvl w:val="0"/>
                <w:numId w:val="4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01A25" w:rsidRPr="004C03E9" w:rsidRDefault="00D01A25" w:rsidP="00D67DA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4"/>
                <w:szCs w:val="24"/>
                <w:lang w:eastAsia="en-US"/>
              </w:rPr>
            </w:pPr>
            <w:r w:rsidRPr="004C03E9">
              <w:rPr>
                <w:sz w:val="24"/>
                <w:szCs w:val="24"/>
                <w:lang w:eastAsia="en-US"/>
              </w:rPr>
              <w:t xml:space="preserve">Здание 502; назначение: нежилое; 1-этажный: общая площадь 819,8 кв.м., лит.В, В1, В2, год постройки: 1971, материал стен: кирпич, адрес: </w:t>
            </w:r>
            <w:r w:rsidRPr="004C03E9">
              <w:rPr>
                <w:kern w:val="24"/>
                <w:sz w:val="24"/>
                <w:szCs w:val="24"/>
              </w:rPr>
              <w:t xml:space="preserve">Красноярский край, г. Зеленогорск, ул. Октябрьская, 59/1 (свидетельство о </w:t>
            </w:r>
            <w:r w:rsidRPr="004C03E9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4C03E9">
              <w:rPr>
                <w:kern w:val="24"/>
                <w:sz w:val="24"/>
                <w:szCs w:val="24"/>
              </w:rPr>
              <w:t xml:space="preserve"> серии 24 ЕЗ № 943156 от 25.09.2008).</w:t>
            </w:r>
          </w:p>
        </w:tc>
      </w:tr>
      <w:tr w:rsidR="00D01A25" w:rsidRPr="004C03E9" w:rsidTr="00D01A25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5935B4" w:rsidRDefault="00D01A25" w:rsidP="00D67DA8">
            <w:pPr>
              <w:pStyle w:val="affe"/>
              <w:numPr>
                <w:ilvl w:val="0"/>
                <w:numId w:val="4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01A25" w:rsidRPr="004C03E9" w:rsidRDefault="00D01A25" w:rsidP="00D67DA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4"/>
                <w:szCs w:val="24"/>
                <w:lang w:eastAsia="en-US"/>
              </w:rPr>
            </w:pPr>
            <w:r w:rsidRPr="004C03E9">
              <w:rPr>
                <w:sz w:val="24"/>
                <w:szCs w:val="24"/>
                <w:lang w:eastAsia="en-US"/>
              </w:rPr>
              <w:t xml:space="preserve">Здание 505; назначение: нежилое; 1-этажный: общая площадь 444,7 кв.м., лит.В, В1, год постройки: 1974, материал стен: кирпич, адрес: </w:t>
            </w:r>
            <w:r w:rsidRPr="004C03E9">
              <w:rPr>
                <w:kern w:val="24"/>
                <w:sz w:val="24"/>
                <w:szCs w:val="24"/>
              </w:rPr>
              <w:t xml:space="preserve">Красноярский край, г. Зеленогорск, ул. Октябрьская, 59/2 (свидетельство о </w:t>
            </w:r>
            <w:r w:rsidRPr="004C03E9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4C03E9">
              <w:rPr>
                <w:kern w:val="24"/>
                <w:sz w:val="24"/>
                <w:szCs w:val="24"/>
              </w:rPr>
              <w:t xml:space="preserve"> серии 24 ЕЗ № 943158 от 25.09.2008).</w:t>
            </w:r>
          </w:p>
        </w:tc>
      </w:tr>
      <w:tr w:rsidR="00D01A25" w:rsidRPr="004C03E9" w:rsidTr="00D01A25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5935B4" w:rsidRDefault="00D01A25" w:rsidP="00D67DA8">
            <w:pPr>
              <w:pStyle w:val="affe"/>
              <w:numPr>
                <w:ilvl w:val="0"/>
                <w:numId w:val="4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01A25" w:rsidRPr="004C03E9" w:rsidRDefault="00D01A25" w:rsidP="00D67DA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4"/>
                <w:szCs w:val="24"/>
                <w:lang w:eastAsia="en-US"/>
              </w:rPr>
            </w:pPr>
            <w:r w:rsidRPr="004C03E9">
              <w:rPr>
                <w:sz w:val="24"/>
                <w:szCs w:val="24"/>
                <w:lang w:eastAsia="en-US"/>
              </w:rPr>
              <w:t xml:space="preserve">Здание 503; назначение: нежилое; 1-этажный: общая площадь 507,7 кв.м., лит.В, год постройки: 1988, материал стен: панели, адрес: </w:t>
            </w:r>
            <w:r w:rsidRPr="004C03E9">
              <w:rPr>
                <w:kern w:val="24"/>
                <w:sz w:val="24"/>
                <w:szCs w:val="24"/>
              </w:rPr>
              <w:t xml:space="preserve">Красноярский край, г. Зеленогорск, ул. Октябрьская, 59/3 (свидетельство о </w:t>
            </w:r>
            <w:r w:rsidRPr="004C03E9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4C03E9">
              <w:rPr>
                <w:kern w:val="24"/>
                <w:sz w:val="24"/>
                <w:szCs w:val="24"/>
              </w:rPr>
              <w:t xml:space="preserve"> серии 24 ЕЗ № 943160 от 25.09.2008).</w:t>
            </w:r>
          </w:p>
        </w:tc>
      </w:tr>
      <w:tr w:rsidR="00D01A25" w:rsidRPr="004C03E9" w:rsidTr="00D01A25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5935B4" w:rsidRDefault="00D01A25" w:rsidP="00D67DA8">
            <w:pPr>
              <w:pStyle w:val="affe"/>
              <w:numPr>
                <w:ilvl w:val="0"/>
                <w:numId w:val="4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01A25" w:rsidRPr="004C03E9" w:rsidRDefault="00D01A25" w:rsidP="00D67DA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4"/>
                <w:szCs w:val="24"/>
                <w:lang w:eastAsia="en-US"/>
              </w:rPr>
            </w:pPr>
            <w:r w:rsidRPr="004C03E9">
              <w:rPr>
                <w:sz w:val="24"/>
                <w:szCs w:val="24"/>
                <w:lang w:eastAsia="en-US"/>
              </w:rPr>
              <w:t xml:space="preserve">Здание 501Б; назначение: нежилое; 1-этажный: общая площадь 5211,9 кв.м., лит.В, год постройки: 1988, материал стен: панели, адрес: </w:t>
            </w:r>
            <w:r w:rsidRPr="004C03E9">
              <w:rPr>
                <w:kern w:val="24"/>
                <w:sz w:val="24"/>
                <w:szCs w:val="24"/>
              </w:rPr>
              <w:t xml:space="preserve">Красноярский край, г. Зеленогорск, ул. Октябрьская, 59/4 (свидетельство о </w:t>
            </w:r>
            <w:r w:rsidRPr="004C03E9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4C03E9">
              <w:rPr>
                <w:kern w:val="24"/>
                <w:sz w:val="24"/>
                <w:szCs w:val="24"/>
              </w:rPr>
              <w:t xml:space="preserve"> серии 24 ЕЗ № 943161 от 25.09.2008).</w:t>
            </w:r>
          </w:p>
        </w:tc>
      </w:tr>
      <w:tr w:rsidR="00D01A25" w:rsidRPr="004C03E9" w:rsidTr="00D01A25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5935B4" w:rsidRDefault="00D01A25" w:rsidP="00D67DA8">
            <w:pPr>
              <w:pStyle w:val="affe"/>
              <w:numPr>
                <w:ilvl w:val="0"/>
                <w:numId w:val="4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01A25" w:rsidRPr="004C03E9" w:rsidRDefault="00D01A25" w:rsidP="00D67DA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4"/>
                <w:szCs w:val="24"/>
                <w:lang w:eastAsia="en-US"/>
              </w:rPr>
            </w:pPr>
            <w:r w:rsidRPr="004C03E9">
              <w:rPr>
                <w:sz w:val="24"/>
                <w:szCs w:val="24"/>
                <w:lang w:eastAsia="en-US"/>
              </w:rPr>
              <w:t xml:space="preserve">Здание 507; назначение: нежилое; 1-этажный: общая площадь 491,2 кв.м., лит.В, год постройки: 1988, материал стен: стальной профилированный лист по каркасу из стальных арок, адрес: </w:t>
            </w:r>
            <w:r w:rsidRPr="004C03E9">
              <w:rPr>
                <w:kern w:val="24"/>
                <w:sz w:val="24"/>
                <w:szCs w:val="24"/>
              </w:rPr>
              <w:t xml:space="preserve">Красноярский край, г. Зеленогорск, ул. Октябрьская, 59/5 (свидетельство о </w:t>
            </w:r>
            <w:r w:rsidRPr="004C03E9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4C03E9">
              <w:rPr>
                <w:kern w:val="24"/>
                <w:sz w:val="24"/>
                <w:szCs w:val="24"/>
              </w:rPr>
              <w:t xml:space="preserve"> серии 24 ЕЗ № 943157 от 25.09.2008).</w:t>
            </w:r>
          </w:p>
        </w:tc>
      </w:tr>
      <w:tr w:rsidR="00D01A25" w:rsidRPr="004C03E9" w:rsidTr="00D01A25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5935B4" w:rsidRDefault="00D01A25" w:rsidP="00D67DA8">
            <w:pPr>
              <w:pStyle w:val="affe"/>
              <w:numPr>
                <w:ilvl w:val="0"/>
                <w:numId w:val="4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01A25" w:rsidRPr="004C03E9" w:rsidRDefault="00D01A25" w:rsidP="00D67DA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4"/>
                <w:szCs w:val="24"/>
                <w:lang w:eastAsia="en-US"/>
              </w:rPr>
            </w:pPr>
            <w:r w:rsidRPr="004C03E9">
              <w:rPr>
                <w:sz w:val="24"/>
                <w:szCs w:val="24"/>
                <w:lang w:eastAsia="en-US"/>
              </w:rPr>
              <w:t xml:space="preserve">Здание 501А; назначение: нежилое; 1-этажный: общая площадь 2132,8 кв.м., лит.В, год постройки: 1976, материал стен: кирпич, железобетонные панели, адрес: </w:t>
            </w:r>
            <w:r w:rsidRPr="004C03E9">
              <w:rPr>
                <w:kern w:val="24"/>
                <w:sz w:val="24"/>
                <w:szCs w:val="24"/>
              </w:rPr>
              <w:t xml:space="preserve">Красноярский край, г. Зеленогорск, ул. Октябрьская, 59/6 (свидетельство о </w:t>
            </w:r>
            <w:r w:rsidRPr="004C03E9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4C03E9">
              <w:rPr>
                <w:kern w:val="24"/>
                <w:sz w:val="24"/>
                <w:szCs w:val="24"/>
              </w:rPr>
              <w:t xml:space="preserve"> серии 24 ЕЗ № 943162 от 25.09.2008).</w:t>
            </w:r>
          </w:p>
        </w:tc>
      </w:tr>
      <w:tr w:rsidR="00D01A25" w:rsidRPr="004C03E9" w:rsidTr="00D01A25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5935B4" w:rsidRDefault="00D01A25" w:rsidP="00D67DA8">
            <w:pPr>
              <w:pStyle w:val="affe"/>
              <w:numPr>
                <w:ilvl w:val="0"/>
                <w:numId w:val="4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01A25" w:rsidRPr="004C03E9" w:rsidRDefault="00D01A25" w:rsidP="00D67DA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4"/>
                <w:szCs w:val="24"/>
                <w:lang w:eastAsia="en-US"/>
              </w:rPr>
            </w:pPr>
            <w:r w:rsidRPr="004C03E9">
              <w:rPr>
                <w:sz w:val="24"/>
                <w:szCs w:val="24"/>
                <w:lang w:eastAsia="en-US"/>
              </w:rPr>
              <w:t xml:space="preserve">Здание 506; назначение: нежилое; 1-этажный: общая площадь 990,9 кв.м., лит.В, год постройки: 1989, материал стен: стальной профилированный лист по каркасу из стальных арок,  адрес: </w:t>
            </w:r>
            <w:r w:rsidRPr="004C03E9">
              <w:rPr>
                <w:kern w:val="24"/>
                <w:sz w:val="24"/>
                <w:szCs w:val="24"/>
              </w:rPr>
              <w:t xml:space="preserve">Красноярский край, г. Зеленогорск, ул. Октябрьская, 59/7 (свидетельство о </w:t>
            </w:r>
            <w:r w:rsidRPr="004C03E9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4C03E9">
              <w:rPr>
                <w:kern w:val="24"/>
                <w:sz w:val="24"/>
                <w:szCs w:val="24"/>
              </w:rPr>
              <w:t xml:space="preserve"> серии 24 ЕЗ № 943159 от 25.09.2008).</w:t>
            </w:r>
          </w:p>
        </w:tc>
      </w:tr>
      <w:tr w:rsidR="00D01A25" w:rsidRPr="004C03E9" w:rsidTr="00D01A25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5935B4" w:rsidRDefault="00D01A25" w:rsidP="00D67DA8">
            <w:pPr>
              <w:pStyle w:val="affe"/>
              <w:numPr>
                <w:ilvl w:val="0"/>
                <w:numId w:val="40"/>
              </w:numPr>
              <w:ind w:left="357" w:hanging="35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D01A25" w:rsidRPr="004C03E9" w:rsidRDefault="00D01A25" w:rsidP="00D67DA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4"/>
                <w:szCs w:val="24"/>
                <w:lang w:eastAsia="en-US"/>
              </w:rPr>
            </w:pPr>
            <w:r w:rsidRPr="004C03E9">
              <w:rPr>
                <w:sz w:val="24"/>
                <w:szCs w:val="24"/>
                <w:lang w:eastAsia="en-US"/>
              </w:rPr>
              <w:t xml:space="preserve">Сооружение: благоустройство территории; назначение: нежилое; общая площадь 29930,3 кв.м., адрес: </w:t>
            </w:r>
            <w:r w:rsidRPr="004C03E9">
              <w:rPr>
                <w:kern w:val="24"/>
                <w:sz w:val="24"/>
                <w:szCs w:val="24"/>
              </w:rPr>
              <w:t xml:space="preserve">Красноярский край, г. Зеленогорск, ул. Октябрьская, 59 (свидетельство о </w:t>
            </w:r>
            <w:r w:rsidRPr="004C03E9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4C03E9">
              <w:rPr>
                <w:kern w:val="24"/>
                <w:sz w:val="24"/>
                <w:szCs w:val="24"/>
              </w:rPr>
              <w:t xml:space="preserve"> серии 24 ЕЗ № 943190 от 29.09.2008).</w:t>
            </w:r>
          </w:p>
        </w:tc>
      </w:tr>
      <w:tr w:rsidR="00D01A25" w:rsidRPr="004C03E9" w:rsidTr="00D01A25">
        <w:trPr>
          <w:trHeight w:val="264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25" w:rsidRPr="004C03E9" w:rsidRDefault="00D01A25" w:rsidP="00D67DA8">
            <w:pPr>
              <w:pStyle w:val="affe"/>
              <w:widowControl w:val="0"/>
              <w:numPr>
                <w:ilvl w:val="0"/>
                <w:numId w:val="39"/>
              </w:numPr>
              <w:tabs>
                <w:tab w:val="left" w:pos="142"/>
                <w:tab w:val="left" w:pos="426"/>
                <w:tab w:val="left" w:pos="707"/>
                <w:tab w:val="left" w:pos="1134"/>
              </w:tabs>
              <w:ind w:left="0" w:firstLine="0"/>
              <w:jc w:val="center"/>
              <w:rPr>
                <w:rFonts w:ascii="Times New Roman" w:hAnsi="Times New Roman"/>
              </w:rPr>
            </w:pPr>
            <w:r w:rsidRPr="004C03E9">
              <w:rPr>
                <w:rFonts w:ascii="Times New Roman" w:hAnsi="Times New Roman"/>
                <w:sz w:val="24"/>
                <w:szCs w:val="24"/>
                <w:lang w:eastAsia="en-US"/>
              </w:rPr>
              <w:t>Прочее (движимое) имущество, входящее в состав имущественного комплекса: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jc w:val="center"/>
              <w:rPr>
                <w:bCs/>
                <w:sz w:val="22"/>
                <w:szCs w:val="22"/>
              </w:rPr>
            </w:pPr>
            <w:r w:rsidRPr="00C005D7">
              <w:rPr>
                <w:bCs/>
                <w:sz w:val="22"/>
                <w:szCs w:val="22"/>
              </w:rPr>
              <w:t>№п/п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jc w:val="center"/>
              <w:rPr>
                <w:bCs/>
                <w:sz w:val="22"/>
                <w:szCs w:val="22"/>
              </w:rPr>
            </w:pPr>
            <w:r w:rsidRPr="00C005D7">
              <w:rPr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 w:rsidP="00402488">
            <w:pPr>
              <w:jc w:val="center"/>
              <w:rPr>
                <w:bCs/>
                <w:sz w:val="22"/>
                <w:szCs w:val="22"/>
              </w:rPr>
            </w:pPr>
            <w:r w:rsidRPr="00C005D7">
              <w:rPr>
                <w:bCs/>
                <w:sz w:val="22"/>
                <w:szCs w:val="22"/>
              </w:rPr>
              <w:t>Инвентарный номер/ОЗМ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 w:rsidP="00D67DA8">
            <w:pPr>
              <w:jc w:val="center"/>
              <w:rPr>
                <w:bCs/>
                <w:sz w:val="22"/>
                <w:szCs w:val="22"/>
              </w:rPr>
            </w:pPr>
            <w:r w:rsidRPr="00C005D7">
              <w:rPr>
                <w:bCs/>
                <w:sz w:val="22"/>
                <w:szCs w:val="22"/>
              </w:rPr>
              <w:t>Технические характеристики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ЭЛЕКТРОСHАБЖЕHИЕ МОЙКИ АВТОМАШИH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1401819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Кабель 2ААБ-1-3*95+1*50 - 80 пог.м.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МЕХАHИЗМ ОТКРЫВАHИЯ РАСП. ВОРОТ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1512055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Гидравлический привод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Установки мойки автобусов модель 1126М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9070362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Стационарная моечная установка 1126М для мойки наружных поверхностей автобусов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МЕХАHИЗМ ОТКРЫВАHИЯ РАСП. ВОРОТ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1512056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Гидравлический привод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Сеть пожарной сигнализации здания 502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013100043191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Извещатель пожарный дымовой оптико-электронный адресно-аналоговый ДИП-34А-01-02 - 12 шт.; Извещатель пожарный тепловой адресный С2000-ИП-02-02 - 9 шт.; Извещатель пожарный ручной адресный ИПР513-3АМ - 6 шт.; Извещатель пожарный тепловой искробезопасный ИП103-4/1-А2 ИБ - 72 шт.; Оповещатель охранно-пожарный комбинированный КОРБУ - 6 шт.; Оповещатель охранно-пожарный световой МОЛНИЯ-24 ЛАЙТ - 4 шт.; Щит контроля пожарной сигнализации (ЩКПС) - 1 шт.; Считыватель, тип-2 - 1 шт.; Кабель огнестойкий КПСнг(А)FRLS 1*2*0,75 - 720м; КПСЭнг(А)FRLS 1*2*0,75 - 310м; КСБнг(А)FRLS 1*2*0,9 - 300м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Сеть пожарной сигнализации здания 501А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013100043193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Щит контроля пожарной сигнализации - 1 шт.; Извещатель пожарный тепловой ИП 103-4/1 ИБ (МАК-1) - 242 шт.; Извещатель пожарный ручной ИПР513-3М - 7 шт.; Оповещатель охранно-пожарный комбинированный КОРБУ - 6 шт.; Считыватель, тип-2 - 1 шт.; КПСнг(А)FRLS 1*2*0,75 - 1 900м; КСБнг(А)FRLS 1*2*0,98 - 35м, Резистор МЛТ 0,5-8,2 кОм-5% - 240 шт.; Коробка универсальная УК-2П - 29шт.; Короб с крышкой 70*60 У1050 - 140м, Стойки L=400 К-1150 - 70 шт.; Полки L=160 К-1160 - 70 шт.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СПЕЦ.ТЕХ.ОБОРУД.ГАРАЖА-СТОЯHКИ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1401818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Система пожаротушения: 2 насоса с электродвигателями 45 кВт, Щит управления.</w:t>
            </w:r>
          </w:p>
        </w:tc>
      </w:tr>
      <w:tr w:rsidR="00D01A25" w:rsidRPr="004C03E9" w:rsidTr="00C005D7">
        <w:trPr>
          <w:trHeight w:val="1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ПОДЪЕМHИК ПHЕВМ. Q=5ТH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1543932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Q-5тн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Резервуар 4,2куб.м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1553456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Стальная ёмкость V-2,2 куб.м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Помещение бытовое (металлическое) 50.3С.317.000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9061020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Железнодорожный контейнер (L-6м), оборудованный под бытовое помещение (3 окна, 1 дверь)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Сеть пожарной сигнализации здания 507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013100043192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Извещатель пожарный тепловой ИП 103-4/1 ИБ (МАК-1) - 40 шт.; Извещатель пожарный ручной ИПР513-3М - 2 шт.; Оповещатель охранно-пожарный комбинированный КОРБУ - 1 шт.; Кабель КПСнг(А)FRLS 1*2*0,75 - 350м; Резистор МЛТ 0,5-8,2 кОм - 5% - 40 шт.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КРАH-БАЛКА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1512034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Кран подвесной однобалочный Q-5тн, L-9м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Сеть пожарной сигнализации здания 506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013100043190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Извещатель пожарный тепловой ИП 103-4/1 ИБ (МАК-1) - 82 шт.; Извещатель пожарный ручной ИПР513-3М - 2 шт.; Оповещатель охранно-пожарный комбинированный КОРБУ - 1 шт.; Кабель КПСнг(А)FRLS 1*2*0,75 - 800м; Резистор МЛТ 0,5-8,2 кОм - 5% - 80 шт.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Участок технологического оборудования и вентиляции маслохозяйства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1200345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Ёмкость стальная V-2,2 куб.м для хр. Масла - 10 шт.</w:t>
            </w:r>
            <w:r w:rsidRPr="00C005D7">
              <w:rPr>
                <w:color w:val="000000"/>
                <w:sz w:val="22"/>
                <w:szCs w:val="22"/>
              </w:rPr>
              <w:br/>
              <w:t>Водоподогреватель СТД-3047 - 6 шт.</w:t>
            </w:r>
            <w:r w:rsidRPr="00C005D7">
              <w:rPr>
                <w:color w:val="000000"/>
                <w:sz w:val="22"/>
                <w:szCs w:val="22"/>
              </w:rPr>
              <w:br/>
              <w:t>Маслораздаточная колонка 367 куб.м - 4 шт.</w:t>
            </w:r>
            <w:r w:rsidRPr="00C005D7">
              <w:rPr>
                <w:color w:val="000000"/>
                <w:sz w:val="22"/>
                <w:szCs w:val="22"/>
              </w:rPr>
              <w:br/>
              <w:t>Насос ДЗ-30а с двигателем ВАО 51/6 - 1 шт.</w:t>
            </w:r>
            <w:r w:rsidRPr="00C005D7">
              <w:rPr>
                <w:color w:val="000000"/>
                <w:sz w:val="22"/>
                <w:szCs w:val="22"/>
              </w:rPr>
              <w:br/>
              <w:t>Насос НВЗ-20 с двиг. 4АХ - 1 шт.</w:t>
            </w:r>
            <w:r w:rsidRPr="00C005D7">
              <w:rPr>
                <w:color w:val="000000"/>
                <w:sz w:val="22"/>
                <w:szCs w:val="22"/>
              </w:rPr>
              <w:br/>
              <w:t>Маслораздаточная колонка 367 куб.м со станцией 3160 - 2 шт.</w:t>
            </w:r>
            <w:r w:rsidRPr="00C005D7">
              <w:rPr>
                <w:color w:val="000000"/>
                <w:sz w:val="22"/>
                <w:szCs w:val="22"/>
              </w:rPr>
              <w:br/>
              <w:t>Машина маслоочистительная ПСМ-2-4000 - 1 шт.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ЭЛЕКТРИЧЕСКОЕ ОБОРУДОВАHИЕ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1400980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Шкаф ЩУ-1 - 1 шт.; шкаф ПДУ - 1 шт.; пульт управления двигателем - 1 шт.; шкаф ПР-9131 - 1 шт.; шкаф ПР-9282 - 1 шт.; Шкаф ПР-9332 - 1 шт.; датчик ТУДЭ1 - 1 шт.; датчик ТУДЭ4 - 1 шт.; датчик ПТРП - 1 шт.; датчик ДЖКБ-53 - 1 шт.; пускатель ПА-522 - 2 шт.; пускатель А-3134 - 3 шт.; шкаф ЩУОА - 2 шт.; шкаф упраления - 1 шт.; шкаф 1000*600*300 - 1 шт.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ЭЛЕКТРО-БАЛКА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1512252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Q-2тн, L-6м, Н-8м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ЭЛЕКТРО-БАЛКА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1512253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Q-2тн, L-6м, Н-8м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ЭЛЕКТРО-БАЛКА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1512254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Q-2тн, L-6м, Н-8м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ШТАБЕЛЕР Q-0,5Т H-11М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1535436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Q-0,5Т H-11М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ТАЛЬ ЭЛЕКТРИЧЕСКАЯ Г/П 2Т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1542477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Q-2тн, Н-12м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ПОДЪЕМHИК ПHЕВМ. Q=5ТH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1543933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Q-5тн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ПОДЪЕМHИК ПHЕВМ. Q=5ТH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1543934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Q-5тн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КРАH МОСТОВОЙ ОПОРHЫЙ ГП 2ТH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1548374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Кран электрический однобалочный Q-2тн, L-10,5м, Н-6м, тип 2-10,5-6-380-УЗ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КРАН МОСТОВОЙ ОПОРНЫЙ ЭЛЕКТРИЧ.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1549485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Кран электрический однобалочный Q-2тн, L-4,5м, Н-6м, тип 2-4,5-6-380-УЗ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КРАН МОСТОВОЙ ОПОРНЫЙ ЭЛЕКТРИЧ.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1549486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Кран электрический однобалочный Q-2тн, L-4,5м, Н-6м, тип 2-4,5-6-380-УЗ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КРАН МОСТОВОЙ ОПОРНЫЙ ЭЛЕКТРИЧ.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1549487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Кран электрический однобалочный Q-2тн, L-4,5м, Н-6м, тип 2-4,5-6-380-УЗ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ПОДЪЕМНИК П-263 Q-8т,Н-0.5м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1551633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П-263 Q-8т,Н-0.5м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ПОДЪЕМНИК П-263 Q-8т,Н-0.5м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1551634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П-263 Q-8т,Н-0.5м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ПОДЪЕМНИК П-263 Q-8т,Н-0.5м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1551635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П-263 Q-8т,Н-0.5м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Воздухосборник В-10 куб.м.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1553864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Менталлическая ёмкость V-10куб.м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СЕР 100-10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1554886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для удаления выхлопных газов с пружинным приводом SER-P, L-10м, Ду-100мм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СЕР 100-10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1554887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для удаления выхлопных газов с пружинным приводом SER-P, L-10м, Ду-100мм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СЕР 100-10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1554888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для удаления выхлопных газов с пружинным приводом SER-P, L-10м, Ду-100мм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СЕР 100-10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1554889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для удаления выхлопных газов с пружинным приводом SER-P, L-10м, Ду-100мм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СЕР 100-10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1554890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для удаления выхлопных газов с пружинным приводом SER-P, L-10м, Ду-100мм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СЕР 100-10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1554891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для удаления выхлопных газов с пружинным приводом SER-P, L-10м, Ду-100мм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СЕР 100-10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1554892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для удаления выхлопных газов с пружинным приводом SER-P, L-10м, Ду-100мм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СЕР 100-10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1554893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для удаления выхлопных газов с пружинным приводом SER-P, L-10м, Ду-100мм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СЕР 100-10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1554894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для удаления выхлопных газов с пружинным приводом SER-P, L-10м, Ду-100мм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СЕР 100-10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1554895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для удаления выхлопных газов с пружинным приводом SER-P, L-10м, Ду-100мм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СЕР 100-10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1554896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для удаления выхлопных газов с пружинным приводом SER-P, L-10м, Ду-100мм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СЕР 100-10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1554897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Катушка вытяжная для удаления выхлопных газов с пружинным приводом SER-P, L-10м, Ду-100мм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ЕМКОСТЬ ДЛЯ ХРАHЕHИЯ МАСЛА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1520067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Стальная ёмкость V-2,2 куб.м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БАК МАСЛЯHЫЙ V-4М КУБ.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1512330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Комплект из 4 стальных ёмкостей V-1,0 куб.м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УСТАHОВКА С-231 С HАСОСHОЙ СТ.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1545414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Установка для перекачки масла С-231 С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УСТАHОВКА С-231 С HАСОСHОЙ СТ.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1545415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Установка для перекачки масла С-231 С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УСТАHОВКА С-231 С HАСОСHОЙ СТ.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1545416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Установка для перекачки масла С-231 С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УСТАHОВКА С-231 С HАСОСHОЙ СТ.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1545417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Установка для перекачки масла С-231 С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УСТАHОВКА С-231 С HАСОСHОЙ СТ.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1545418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Установка для перекачки масла С-231 С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КОЛОHКА ВОЗДУХОРАЗДАТ.С-411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1545247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Для подачи масла в маслянные баки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Охранная сигнализация автохозяйства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9057119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Извещатель охранный магнитоконтактный ИО-102-26 - 2шт., пускатель ПМ 12-010-510 У2 В 220В 4з+2р - 1шт., прибор ВЭРС-ПК-16 - 1шт., источник питания РИП-24 исп 01 - 1шт., прибор "Дельфин-МП" ГКАЖ.425114.001-01 с кожухом - 5 шт.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Система теленаблюдения автохозяйства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9059118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Кронштейн PVB-1 194мм для видеокамеры, металлический - 1 шт.,</w:t>
            </w:r>
            <w:r w:rsidRPr="00C005D7">
              <w:rPr>
                <w:color w:val="000000"/>
                <w:sz w:val="22"/>
                <w:szCs w:val="22"/>
              </w:rPr>
              <w:br/>
              <w:t>Аккумулятор АКБ7-12(7А/ч. 12В) - 3шт.</w:t>
            </w:r>
            <w:r w:rsidRPr="00C005D7">
              <w:rPr>
                <w:color w:val="000000"/>
                <w:sz w:val="22"/>
                <w:szCs w:val="22"/>
              </w:rPr>
              <w:br/>
              <w:t>Автомат АЕ 2046-10Б 10А 12кр - 1шт.</w:t>
            </w:r>
            <w:r w:rsidRPr="00C005D7">
              <w:rPr>
                <w:color w:val="000000"/>
                <w:sz w:val="22"/>
                <w:szCs w:val="22"/>
              </w:rPr>
              <w:br/>
              <w:t>Блок бесперебойного питания Скат-1200V4 (для питания видеокамер 4вых.12В + 1(доп) - 3шт.</w:t>
            </w:r>
            <w:r w:rsidRPr="00C005D7">
              <w:rPr>
                <w:color w:val="000000"/>
                <w:sz w:val="22"/>
                <w:szCs w:val="22"/>
              </w:rPr>
              <w:br/>
              <w:t>Объектив "TAMRON 13VG-2811 1/3", АРД,2,8-11,0мм(97,4-26,2),DC. F1.4-360. асферик - 16шт.</w:t>
            </w:r>
            <w:r w:rsidRPr="00C005D7">
              <w:rPr>
                <w:color w:val="000000"/>
                <w:sz w:val="22"/>
                <w:szCs w:val="22"/>
              </w:rPr>
              <w:br/>
              <w:t>Видеокамера VCB-3385P Sanyo черно-белая1/3",570ТВЛ, 0,07лк/F1.2BLC.12/24B - 16шт.</w:t>
            </w:r>
            <w:r w:rsidRPr="00C005D7">
              <w:rPr>
                <w:color w:val="000000"/>
                <w:sz w:val="22"/>
                <w:szCs w:val="22"/>
              </w:rPr>
              <w:br/>
              <w:t>Кронштейн-обогреватель SVS-32L/P -30/+65C 220B - 5шт.</w:t>
            </w:r>
            <w:r w:rsidRPr="00C005D7">
              <w:rPr>
                <w:color w:val="000000"/>
                <w:sz w:val="22"/>
                <w:szCs w:val="22"/>
              </w:rPr>
              <w:br/>
              <w:t>Кронштейн-обогреватель SVS-32L/P -30/+65C 220B - 1шт.</w:t>
            </w:r>
            <w:r w:rsidRPr="00C005D7">
              <w:rPr>
                <w:color w:val="000000"/>
                <w:sz w:val="22"/>
                <w:szCs w:val="22"/>
              </w:rPr>
              <w:br/>
              <w:t>Видеорегистратор Best DVR-1602A-S - 1шт.</w:t>
            </w:r>
            <w:r w:rsidRPr="00C005D7">
              <w:rPr>
                <w:color w:val="000000"/>
                <w:sz w:val="22"/>
                <w:szCs w:val="22"/>
              </w:rPr>
              <w:br/>
              <w:t>Блок защитный коммутационный БЗК вх. напр.10-30В ток макс. 4А - 8шт.</w:t>
            </w:r>
            <w:r w:rsidRPr="00C005D7">
              <w:rPr>
                <w:color w:val="000000"/>
                <w:sz w:val="22"/>
                <w:szCs w:val="22"/>
              </w:rPr>
              <w:br/>
              <w:t>Аккумулятор 18А/ч 12В - 8шт.</w:t>
            </w:r>
            <w:r w:rsidRPr="00C005D7">
              <w:rPr>
                <w:color w:val="000000"/>
                <w:sz w:val="22"/>
                <w:szCs w:val="22"/>
              </w:rPr>
              <w:br/>
              <w:t>Резервный источник питания РИП-12 исп.01 - 8шт.</w:t>
            </w:r>
            <w:r w:rsidRPr="00C005D7">
              <w:rPr>
                <w:color w:val="000000"/>
                <w:sz w:val="22"/>
                <w:szCs w:val="22"/>
              </w:rPr>
              <w:br/>
              <w:t>Видеокамера ACV-602 OWDR день/ночь - 32шт.</w:t>
            </w:r>
            <w:r w:rsidRPr="00C005D7">
              <w:rPr>
                <w:color w:val="000000"/>
                <w:sz w:val="22"/>
                <w:szCs w:val="22"/>
              </w:rPr>
              <w:br/>
              <w:t>Видеорегистратор Best DVR-1602A-S - 2шт.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ПОДЪЕМHИК-ПОСТ П-658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1545244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ПОСТ П-658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ПHЕВМОТРАНСПОРТ КУЗОВНОГО ОТДЕЛЕHИЯ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1512287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Циклон Д-1000 мм, бункер 3 куб.м, вентилятор центробежный ВЦ-6,3, трубопровод Д-200мм - 15 м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ПОДЪЕМHИК П-112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1520228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П-112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Подьемник ПЛДЗ-01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1552456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ПЛДЗ-01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ИСПОЛH.МЕХАHИЗМ ПИО-017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1611949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ПИО-017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Сети связи и оповещения территории автохозяйства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9071582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Извещатель ИПР-3СУ - 2 шт.; Извещатель дымовой ДИП-87, кат.№ 9-27 В серия "Шатер" - 4 ШТ.; Оповещатель охранно- пожарный" Корбу" - 1 шт.; телефон Siemens 5010 - 41 шт.; антенна Альтоника АН-433 - 1 шт.; блок розеток 220В 8розеток SS 711-40 - 1 шт.; ГРОМКОГОВОРИТЕЛЬ 10ГР-38 - 19 шт.; источник дополнительного питания пультов TPS/GS артикул GS15E-6P1M - 4 шт.; комплект крепления в стойку 19" Kit R500rus для Коралл R500M- R500X - 1 шт.; Модуль подключения консоли  FlexSet PEX-F - 4 шт.; консоль цифровая программируемая Flex Set 40B артикул 72440161500 - 6 шт.; объектовый приемно-контрольный прибор RS-202ТР - 1 шт.; кросс оптический R 306-1U SC-16-SM-16-UPC-1-3 - 3 шт.; пульт цифровой системный  FlexSet 281S артикул 77440164500 - 14 шт.; ЩКПС здание 501б  1 шт.; Карта 8T-C ipx арт.77449301100 Tadiran Telecom - 2 шт.; Карта абонентских линий для системных пультов 16SFT ipx - 1 шт.; Карта первичного интерфейса ISDN  исп. ISDN-MPT-30ipx - 1 шт.; Комплект ключей Author ISDNet S артикул 72447710045 - 1 шт.; Комплект ключей UPG арт.72447598145 Tadiran Telecom - 1 шт.; Карта 24SLS ipx арт.010110500 Tadiran Telecom - 4 шт. Шкаф C 923-44U-G, 600х2147х800, дверь-стекло - 1 шт.; Терминал системный цифровой ЦГС 1110-03 громкоговорящей связи - 2 шт.; Стойка УВК-ПС - 1 шт.; Комплект основного кабинета Р 500, 8 слотов тип Коралл Р 500М-АС - 1 шт.; Усилитель Енисей -1,25квт - 1 шт.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Сеть пожарной сигнализации здания 501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013100043189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Извещатель пожарный дымовой оптико-электронный адресно-аналоговый ДИП-34А-01-02 - 92 шт.; Извещатель пожарный тепловой адресный С2000-ИП-02-02 - 12 шт.; Извещатель пожарный тепловой исполнения "Сауна" ИП-105-1 G "Сауна-150" - 13шт.; Извещатель пожарный ручной адресный ИПР513-3АМ - 28 шт.; Извещатель пожарный тепловой искробезопасный ИП103-4/1-А2 ИБ - 560 шт.; Извещатель пожарный ручной ИПР513-3АМ - 3 шт.; Адресный двухзонный расширитель С2000-АР2 - 15 шт.; Оповещатель охранно-пожарный комбинированный КОРБУ - 27 шт.; Оповещатель охранно-пожарный световой МОЛНИЯ-12 ЛАЙТ - 19 шт.; Оповещатель охранно-пожарный световой взрывозащищённый "СОВА" - 2 шт.; Блок изолирующий "Барьер ЕХВ-СТАЛТ" - 8 шт.; Блок индикации С2000-БИ SMD - 2 шт.; Клавиатура С2000-К - 1 шт.; Электронный ключ "Dallas Touch Memory - 5 in/$ Щит контроля пожарной сигнализации (ЩКПС) - 2 шт.; Компьютер Intel Core i5 2400, 3,1 ГГц; DDR3 4096 Мб, 1066 МГц; Intel HD GMA 2000; HDD 500Гб; DVD+/-RW; Монитор 24" со встроенными колонками Liyama ProLite E2482HSD-GB1; Програмное обеспечение: Сервер системы "Орион ПРО" с ключом защиты - 1 шт. Оперативная задача "Орион ПРО" - 1 шт., Администратор базы данных "Орион ПРО" - 1 шт.; Кабель огнестойкий КПСнг(А)FRLS 1*2*0,75 - 7800м; КСБнг(А)FRLS 1*2*0,9 - 1900м; Кабель термостойкий ПРКС 1*2*0,75 - 100м; Коробка универсальная УК-2П - 155 шт.; Пластиковый миниканал с крышкой ТМС 22/1-10 (L=2М) - 30 шт.; Пластиковый миниканал с крышкой ТА-GN 60*40 (L=2М) - 100 шт.; Короб металлический с крышкой и перегородкой У1050 70*60 (L=2м) - 400 шт.;Стойка металлическая К-1150 (L=400мм) - 1000 шт.; Полка металлическая К-1161 (L=250мм) - 1000 шт.; Резистор МЛТ 0,5-7,5 кОм - 5% - 2 шт.; Резистор МЛТ 0,5-8,2 кОм - 5% - 380 шт. Резистор МЛТ 0,5-10 кОм - 5% - 30 шт.; Резистор 0,5-20 кОм - 5% - 210 шт.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Ворота распашные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9060002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2 створки 5*2,5 м. Материал - листовой металл.</w:t>
            </w:r>
          </w:p>
        </w:tc>
      </w:tr>
      <w:tr w:rsidR="00D01A25" w:rsidRPr="004C03E9" w:rsidTr="00C005D7">
        <w:trPr>
          <w:trHeight w:val="4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ТРАHСФОРМАТОР ТМ-560 10/04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1400985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Трансформатор ТМ-560 10/04</w:t>
            </w:r>
          </w:p>
        </w:tc>
      </w:tr>
      <w:tr w:rsidR="00D01A25" w:rsidRPr="004C03E9" w:rsidTr="00C005D7">
        <w:trPr>
          <w:trHeight w:val="2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ТРАHСФОРМАТОРHАЯ П/СТАHЦИЯ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1400986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Панель ЩО-70-2 - 2 шт.</w:t>
            </w:r>
            <w:r w:rsidRPr="00C005D7">
              <w:rPr>
                <w:color w:val="000000"/>
                <w:sz w:val="22"/>
                <w:szCs w:val="22"/>
              </w:rPr>
              <w:br/>
              <w:t>Трансформатор ММ 630/10 - 1 шт.</w:t>
            </w:r>
            <w:r w:rsidRPr="00C005D7">
              <w:rPr>
                <w:color w:val="000000"/>
                <w:sz w:val="22"/>
                <w:szCs w:val="22"/>
              </w:rPr>
              <w:br/>
              <w:t>Щит РУ-10 яч. КСО-336 - 2 шт.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Здание 504 (склад шиферный)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1100167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Длина - 12 м, ширина - 10 м, высота - 6 м. Каркас - металлический уголок. Обшивка - профильный металл.</w:t>
            </w:r>
          </w:p>
        </w:tc>
      </w:tr>
      <w:tr w:rsidR="00D01A25" w:rsidRPr="004C03E9" w:rsidTr="00C005D7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 w:rsidP="00D67DA8">
            <w:pPr>
              <w:pStyle w:val="affe"/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Наружная сеть ливневой канализации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jc w:val="center"/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9046794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A25" w:rsidRPr="00C005D7" w:rsidRDefault="00D01A25">
            <w:pPr>
              <w:rPr>
                <w:color w:val="000000"/>
                <w:sz w:val="22"/>
                <w:szCs w:val="22"/>
              </w:rPr>
            </w:pPr>
            <w:r w:rsidRPr="00C005D7">
              <w:rPr>
                <w:color w:val="000000"/>
                <w:sz w:val="22"/>
                <w:szCs w:val="22"/>
              </w:rPr>
              <w:t>Труба асбестоцементная Ду-200мм - 30 м; Ду-150мм - 22 м; Ду-250мм - 730 м; Ду-300м - 157 м.</w:t>
            </w:r>
          </w:p>
        </w:tc>
      </w:tr>
    </w:tbl>
    <w:p w:rsidR="00D01A25" w:rsidRPr="004C03E9" w:rsidRDefault="00D01A25" w:rsidP="00D01A25">
      <w:pPr>
        <w:ind w:firstLine="567"/>
      </w:pPr>
      <w:r w:rsidRPr="004C03E9">
        <w:t>Имущество продается одним лотом.</w:t>
      </w:r>
    </w:p>
    <w:p w:rsidR="00C005D7" w:rsidRDefault="00C005D7" w:rsidP="00C005D7">
      <w:pPr>
        <w:ind w:firstLine="567"/>
      </w:pPr>
      <w:r>
        <w:t>В отношении  объектов недвижимого имущества №№ 1.1-1.6, 1.10 и объектов движимого имущества №№ 2.1-2.5, 2.7-2.10, 2.14-2.19, 2.21-2.43, 2.47-2.56, 2.58-2.64 существует обременение в виде аренды (договоры аренды в настоящее время считаются возобновленными на неопределенный срок).</w:t>
      </w:r>
    </w:p>
    <w:p w:rsidR="00C005D7" w:rsidRDefault="00C005D7" w:rsidP="00C005D7">
      <w:pPr>
        <w:ind w:firstLine="567"/>
      </w:pPr>
      <w:r>
        <w:t xml:space="preserve">Сведения об ограничениях права на объект недвижимости, обременениях данного объекта, не зарегистрированных в реестре прав, ограничений прав и обременений недвижимого имущества: </w:t>
      </w:r>
    </w:p>
    <w:p w:rsidR="00C005D7" w:rsidRDefault="00C005D7" w:rsidP="00C005D7">
      <w:pPr>
        <w:ind w:firstLine="567"/>
      </w:pPr>
      <w:r>
        <w:t xml:space="preserve">Вид ограничения (обременения): Ограничения прав на земельный участок, предусмотренные статьями 56, 56.1 Земельного кодекса Российской Федерации. Срок действия: с 05.05.2017. Реквизиты документа-основания: Карта (План) Охранная зона объекта "Кабельная линия 10 кВ от здания "ГПП-1" ячейка 20 до здания РП-1. инв.№ 04:537:002:018036740" от 15.10.2016 № б/н выдан: ИП Дехнич Виктор Михайлович. </w:t>
      </w:r>
    </w:p>
    <w:p w:rsidR="00C005D7" w:rsidRDefault="00C005D7" w:rsidP="00C005D7">
      <w:pPr>
        <w:ind w:firstLine="567"/>
      </w:pPr>
      <w:r>
        <w:t xml:space="preserve">Вид ограничения (обременения): Ограничения прав на земельный участок, предусмотренные статьями 56, 56.1 Земельного кодекса Российской Федерации. Срок действия: с 19.09.2017. Реквизиты документа-основания: Карта (план) от 19.12.2016 № б/н. </w:t>
      </w:r>
    </w:p>
    <w:p w:rsidR="00C005D7" w:rsidRDefault="00C005D7" w:rsidP="00C005D7">
      <w:pPr>
        <w:ind w:firstLine="567"/>
      </w:pPr>
      <w:r>
        <w:t xml:space="preserve">Вид ограничения (обременения): Ограничения прав на земельный участок, предусмотренные статьями 56, 56.1 Земельного кодекса Российской Федерации. Срок действия: с 19.09.2017. Реквизиты документа-основания: Карта (план) от 19.12.2016 № б/н. </w:t>
      </w:r>
    </w:p>
    <w:p w:rsidR="00C005D7" w:rsidRDefault="00C005D7" w:rsidP="00C005D7">
      <w:pPr>
        <w:ind w:firstLine="567"/>
      </w:pPr>
      <w:r>
        <w:t xml:space="preserve">Вид ограничения (обременения): Ограничения прав на земельный участок, предусмотренные статьями 56, 56.1 Земельного кодекса Российской Федерации. Срок действия: с 20.09.2017. Реквизиты документа-основания: Карта (план) от 19.12.2016 № б/н. </w:t>
      </w:r>
    </w:p>
    <w:p w:rsidR="00FA5503" w:rsidRPr="00F92E5A" w:rsidRDefault="00C005D7" w:rsidP="00C005D7">
      <w:pPr>
        <w:ind w:firstLine="567"/>
      </w:pPr>
      <w:r>
        <w:t>Вид ограничения (обременения): Ограничения прав на земельный участок, предусмотренные статьями 56, 56.1 Земельного кодекса Российской Федерации; Срок действия: с 20.09.2017. Реквизиты документа-основания: Карта (план) от 01.01.2001 № б/н.</w:t>
      </w:r>
    </w:p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BC7229" w:rsidRDefault="0004306E" w:rsidP="006123D3">
      <w:pPr>
        <w:ind w:firstLine="567"/>
      </w:pPr>
      <w:r w:rsidRPr="00BC7229">
        <w:t>1.2.1.</w:t>
      </w:r>
      <w:r w:rsidRPr="00BC7229">
        <w:tab/>
        <w:t>С документами, необходимыми для подачи заявки на участие в процедуре</w:t>
      </w:r>
      <w:r w:rsidR="001F605C" w:rsidRPr="00BC7229">
        <w:t xml:space="preserve"> сбора предложений</w:t>
      </w:r>
      <w:r w:rsidRPr="00BC7229">
        <w:t xml:space="preserve">, можно ознакомиться на </w:t>
      </w:r>
      <w:r w:rsidR="00691DEC" w:rsidRPr="00BC7229">
        <w:t>сайте ЭТП, о</w:t>
      </w:r>
      <w:r w:rsidRPr="00BC7229">
        <w:t xml:space="preserve">фициальном сайте Организатора, </w:t>
      </w:r>
      <w:r w:rsidR="00691DEC" w:rsidRPr="00BC7229">
        <w:t xml:space="preserve">на </w:t>
      </w:r>
      <w:r w:rsidR="00691DEC" w:rsidRPr="00590DE2">
        <w:t>сайте</w:t>
      </w:r>
      <w:r w:rsidR="00691DEC" w:rsidRPr="00590DE2">
        <w:rPr>
          <w:bCs/>
          <w:sz w:val="26"/>
          <w:szCs w:val="26"/>
        </w:rPr>
        <w:t xml:space="preserve"> </w:t>
      </w:r>
      <w:hyperlink r:id="rId17" w:history="1">
        <w:r w:rsidR="00691DEC" w:rsidRPr="008D050B">
          <w:rPr>
            <w:rStyle w:val="ad"/>
            <w:bCs/>
            <w:color w:val="auto"/>
            <w:u w:val="none"/>
            <w:lang w:val="en-US"/>
          </w:rPr>
          <w:t>www</w:t>
        </w:r>
        <w:r w:rsidR="00691DEC" w:rsidRPr="008D050B">
          <w:rPr>
            <w:rStyle w:val="ad"/>
            <w:bCs/>
            <w:color w:val="auto"/>
            <w:u w:val="none"/>
          </w:rPr>
          <w:t>.atomproperty.ru</w:t>
        </w:r>
      </w:hyperlink>
      <w:r w:rsidR="00691DEC" w:rsidRPr="00590DE2">
        <w:rPr>
          <w:bCs/>
          <w:sz w:val="26"/>
          <w:szCs w:val="26"/>
        </w:rPr>
        <w:t xml:space="preserve">, </w:t>
      </w:r>
      <w:r w:rsidRPr="00590DE2">
        <w:t>а</w:t>
      </w:r>
      <w:r w:rsidRPr="00BC7229">
        <w:t xml:space="preserve"> также по рабочим дням в период срока подачи заявок по адресу Организатора.</w:t>
      </w:r>
    </w:p>
    <w:p w:rsidR="002709AA" w:rsidRPr="00BC7229" w:rsidRDefault="00BC7229" w:rsidP="00590DE2">
      <w:pPr>
        <w:widowControl w:val="0"/>
        <w:shd w:val="clear" w:color="auto" w:fill="FFFFFF"/>
        <w:tabs>
          <w:tab w:val="left" w:pos="567"/>
          <w:tab w:val="left" w:pos="709"/>
        </w:tabs>
        <w:rPr>
          <w:bCs/>
        </w:rPr>
      </w:pPr>
      <w:r>
        <w:tab/>
      </w:r>
      <w:r w:rsidR="0004306E" w:rsidRPr="00BC7229">
        <w:t>1.2.2.</w:t>
      </w:r>
      <w:r w:rsidR="0004306E" w:rsidRPr="00BC7229">
        <w:tab/>
        <w:t>Документация находится в открытом доступе, начиная с даты размещения извещения о сборе предложений</w:t>
      </w:r>
      <w:r w:rsidR="00E0313D" w:rsidRPr="00BC7229">
        <w:t xml:space="preserve"> на сайте ЭТП, </w:t>
      </w:r>
      <w:r w:rsidR="0004306E" w:rsidRPr="00BC7229">
        <w:t>в информационно-телекоммуникационной сети «Интернет» на официальном сайте Организатора</w:t>
      </w:r>
      <w:r w:rsidR="002709AA" w:rsidRPr="00BC7229">
        <w:t xml:space="preserve">, на </w:t>
      </w:r>
      <w:r w:rsidR="002709AA" w:rsidRPr="00BC7229">
        <w:rPr>
          <w:bCs/>
        </w:rPr>
        <w:t xml:space="preserve">сайте реализации непрофильных активов атомной отрасли: </w:t>
      </w:r>
      <w:r w:rsidR="002709AA" w:rsidRPr="00BC7229">
        <w:rPr>
          <w:bCs/>
          <w:lang w:val="en-US"/>
        </w:rPr>
        <w:t>www</w:t>
      </w:r>
      <w:r w:rsidR="002709AA" w:rsidRPr="00BC7229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Pr="002B7DD0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1"/>
      <w:bookmarkEnd w:id="2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4" w:name="_Toc351114760"/>
      <w:r w:rsidRPr="003146A2">
        <w:rPr>
          <w:b/>
        </w:rPr>
        <w:t xml:space="preserve">Документы, составляющие заявку на участие </w:t>
      </w:r>
      <w:bookmarkEnd w:id="4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1A38EA" w:rsidRPr="002F087E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 1Форма № 1);</w:t>
      </w:r>
    </w:p>
    <w:p w:rsidR="001A38EA" w:rsidRPr="002F087E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1A38EA" w:rsidRPr="00C42462" w:rsidRDefault="001A38EA" w:rsidP="001A38EA">
      <w:pPr>
        <w:pStyle w:val="aff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копию свидетельства ИНН,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</w:p>
    <w:p w:rsidR="001A38EA" w:rsidRPr="003146A2" w:rsidRDefault="001A38EA" w:rsidP="001A38EA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1A38EA" w:rsidRPr="003146A2" w:rsidRDefault="001A38EA" w:rsidP="001A38EA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1A38EA" w:rsidRPr="00BC7229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общества)/ выписк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 содержащую сведения обо всех </w:t>
      </w:r>
      <w:r w:rsidRPr="00BC7229">
        <w:rPr>
          <w:rFonts w:ascii="Times New Roman" w:hAnsi="Times New Roman"/>
          <w:sz w:val="28"/>
          <w:szCs w:val="28"/>
        </w:rPr>
        <w:t>акционерах/участниках, выданную не ранее, чем за один месяц до дня подачи заявки на участие в процедуре сбора предложений;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ненахождении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1A38EA" w:rsidRPr="003146A2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1A38EA" w:rsidRPr="003146A2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1A38EA" w:rsidRPr="003146A2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1A38EA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1A38EA" w:rsidRPr="002F087E" w:rsidRDefault="001A38EA" w:rsidP="008D050B">
      <w:pPr>
        <w:pStyle w:val="affe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2F087E">
        <w:rPr>
          <w:rFonts w:ascii="Times New Roman" w:hAnsi="Times New Roman"/>
          <w:sz w:val="28"/>
          <w:szCs w:val="28"/>
        </w:rPr>
        <w:t>аявление об отсутствии решения арбитражного суда о признании Претендента банкротом и об открытии конкурсного производства;</w:t>
      </w:r>
    </w:p>
    <w:p w:rsidR="001A38EA" w:rsidRPr="003146A2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9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F087E">
        <w:rPr>
          <w:rFonts w:ascii="Times New Roman" w:hAnsi="Times New Roman"/>
          <w:sz w:val="28"/>
          <w:szCs w:val="28"/>
        </w:rPr>
        <w:t>а также об отсутствии задолженности по уплате налогов, сборов, пени и штрафов, размер которой превышает 25% балансовой стоимости активов Претендента.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A38EA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 xml:space="preserve">Приложение 2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1"/>
      <w:bookmarkStart w:id="6" w:name="_Toc351114764"/>
      <w:r w:rsidRPr="003146A2">
        <w:rPr>
          <w:b/>
        </w:rPr>
        <w:t xml:space="preserve">Подача </w:t>
      </w:r>
      <w:bookmarkEnd w:id="5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7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</w:t>
      </w:r>
      <w:r w:rsidR="001172F6" w:rsidRPr="00590DE2">
        <w:t>бумажном носителе</w:t>
      </w:r>
      <w:r w:rsidR="000A610F" w:rsidRPr="00590DE2">
        <w:t>,</w:t>
      </w:r>
      <w:r w:rsidR="001172F6" w:rsidRPr="00590DE2">
        <w:t xml:space="preserve"> либо в электронной форме на адрес</w:t>
      </w:r>
      <w:r w:rsidRPr="00590DE2">
        <w:t xml:space="preserve"> электронной почт</w:t>
      </w:r>
      <w:r w:rsidR="001172F6" w:rsidRPr="00590DE2">
        <w:t>ы</w:t>
      </w:r>
      <w:r w:rsidRPr="00590DE2">
        <w:t xml:space="preserve">: </w:t>
      </w:r>
      <w:hyperlink r:id="rId20" w:history="1">
        <w:r w:rsidR="00836CBB" w:rsidRPr="00590DE2">
          <w:rPr>
            <w:rStyle w:val="ad"/>
            <w:color w:val="auto"/>
            <w:u w:val="none"/>
          </w:rPr>
          <w:t>okus@ecp.ru</w:t>
        </w:r>
      </w:hyperlink>
      <w:r w:rsidR="000A610F" w:rsidRPr="00590DE2">
        <w:rPr>
          <w:rStyle w:val="ad"/>
          <w:color w:val="auto"/>
          <w:u w:val="none"/>
        </w:rPr>
        <w:t xml:space="preserve">, либо </w:t>
      </w:r>
      <w:r w:rsidR="00304514" w:rsidRPr="00590DE2">
        <w:rPr>
          <w:rStyle w:val="ad"/>
          <w:color w:val="auto"/>
          <w:u w:val="none"/>
        </w:rPr>
        <w:t>посредством ЭТП «Росэлторг»</w:t>
      </w:r>
      <w:r w:rsidR="00836CBB" w:rsidRPr="00590DE2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1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Pr="00BC7229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7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8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6"/>
    <w:bookmarkEnd w:id="8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2D0C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A54D32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 w:rsidR="001A38EA"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45pt;height:45.45pt" o:ole="">
            <v:imagedata r:id="rId22" o:title=""/>
          </v:shape>
          <o:OLEObject Type="Embed" ProgID="Equation.3" ShapeID="_x0000_i1025" DrawAspect="Content" ObjectID="_1636973460" r:id="rId23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 xml:space="preserve">3.9.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EE02A1" w:rsidRPr="003146A2" w:rsidRDefault="00EE02A1" w:rsidP="00EE02A1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04432" w:rsidRDefault="00004432" w:rsidP="00EE02A1">
      <w:pPr>
        <w:jc w:val="left"/>
      </w:pPr>
      <w:bookmarkStart w:id="9" w:name="_Ref347922250"/>
      <w:bookmarkStart w:id="10" w:name="_Toc425859942"/>
      <w:r>
        <w:rPr>
          <w:noProof/>
        </w:rPr>
        <w:drawing>
          <wp:inline distT="0" distB="0" distL="0" distR="0" wp14:anchorId="757930D4" wp14:editId="53CF9A0C">
            <wp:extent cx="6117771" cy="25799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8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AE4" w:rsidRPr="002F5830" w:rsidRDefault="00004432" w:rsidP="00EE02A1">
      <w:pPr>
        <w:jc w:val="righ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28E9F50" wp14:editId="032EFE96">
            <wp:extent cx="6119495" cy="19869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8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GoBack"/>
      <w:bookmarkEnd w:id="11"/>
      <w:r w:rsidR="00EE02A1"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3"/>
      <w:bookmarkEnd w:id="9"/>
      <w:bookmarkEnd w:id="10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  <w:r w:rsidRPr="00C906F3">
        <w:rPr>
          <w:b/>
          <w:i/>
          <w:sz w:val="24"/>
          <w:szCs w:val="24"/>
        </w:rPr>
        <w:t>указать наименование и адрес лота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>: _____ (указать наименование и адрес лота)</w:t>
      </w:r>
      <w:r>
        <w:rPr>
          <w:sz w:val="24"/>
          <w:szCs w:val="24"/>
        </w:rPr>
        <w:t xml:space="preserve"> 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</w:t>
      </w:r>
      <w:r w:rsidR="001A38EA">
        <w:rPr>
          <w:rFonts w:ascii="Times New Roman" w:hAnsi="Times New Roman"/>
          <w:sz w:val="24"/>
          <w:szCs w:val="24"/>
        </w:rPr>
        <w:t>, с учетом НДС</w:t>
      </w:r>
      <w:r>
        <w:rPr>
          <w:rFonts w:ascii="Times New Roman" w:hAnsi="Times New Roman"/>
          <w:sz w:val="24"/>
          <w:szCs w:val="24"/>
        </w:rPr>
        <w:t>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E43612">
          <w:pgSz w:w="11906" w:h="16838"/>
          <w:pgMar w:top="1134" w:right="851" w:bottom="851" w:left="1418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№ п/п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r w:rsidRPr="00AB5D29">
        <w:rPr>
          <w:szCs w:val="24"/>
          <w:lang w:val="en-US"/>
        </w:rPr>
        <w:t>pdf</w:t>
      </w:r>
      <w:r w:rsidRPr="00AB5D29">
        <w:rPr>
          <w:szCs w:val="24"/>
        </w:rPr>
        <w:t xml:space="preserve"> и *.xls;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26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4D7" w:rsidRDefault="00D124D7">
      <w:r>
        <w:separator/>
      </w:r>
    </w:p>
    <w:p w:rsidR="00D124D7" w:rsidRDefault="00D124D7"/>
  </w:endnote>
  <w:endnote w:type="continuationSeparator" w:id="0">
    <w:p w:rsidR="00D124D7" w:rsidRDefault="00D124D7">
      <w:r>
        <w:continuationSeparator/>
      </w:r>
    </w:p>
    <w:p w:rsidR="00D124D7" w:rsidRDefault="00D124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4D7" w:rsidRDefault="00D124D7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4D7" w:rsidRDefault="00D124D7">
      <w:r>
        <w:separator/>
      </w:r>
    </w:p>
    <w:p w:rsidR="00D124D7" w:rsidRDefault="00D124D7"/>
  </w:footnote>
  <w:footnote w:type="continuationSeparator" w:id="0">
    <w:p w:rsidR="00D124D7" w:rsidRDefault="00D124D7">
      <w:r>
        <w:continuationSeparator/>
      </w:r>
    </w:p>
    <w:p w:rsidR="00D124D7" w:rsidRDefault="00D124D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D124D7" w:rsidRDefault="00D124D7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4432">
          <w:rPr>
            <w:noProof/>
          </w:rPr>
          <w:t>22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4D7" w:rsidRDefault="00D124D7">
    <w:pPr>
      <w:pStyle w:val="a6"/>
      <w:jc w:val="center"/>
    </w:pPr>
  </w:p>
  <w:p w:rsidR="00D124D7" w:rsidRDefault="00D124D7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32F1A65"/>
    <w:multiLevelType w:val="hybridMultilevel"/>
    <w:tmpl w:val="1E0861AE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4A11ED1"/>
    <w:multiLevelType w:val="hybridMultilevel"/>
    <w:tmpl w:val="EBCCA3A6"/>
    <w:lvl w:ilvl="0" w:tplc="6C56935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8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E2C2D03"/>
    <w:multiLevelType w:val="hybridMultilevel"/>
    <w:tmpl w:val="FA588EE0"/>
    <w:lvl w:ilvl="0" w:tplc="209ED038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360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8A04ACC"/>
    <w:multiLevelType w:val="hybridMultilevel"/>
    <w:tmpl w:val="C9821094"/>
    <w:lvl w:ilvl="0" w:tplc="753290F6">
      <w:start w:val="1"/>
      <w:numFmt w:val="decimal"/>
      <w:lvlText w:val="%1)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8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0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4C4A657D"/>
    <w:multiLevelType w:val="hybridMultilevel"/>
    <w:tmpl w:val="5F76921A"/>
    <w:lvl w:ilvl="0" w:tplc="209ED038">
      <w:start w:val="1"/>
      <w:numFmt w:val="decimal"/>
      <w:lvlText w:val="2.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4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9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0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EA533C"/>
    <w:multiLevelType w:val="hybridMultilevel"/>
    <w:tmpl w:val="C38ED19C"/>
    <w:lvl w:ilvl="0" w:tplc="6C56935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4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ED29FC"/>
    <w:multiLevelType w:val="hybridMultilevel"/>
    <w:tmpl w:val="1E0861AE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5"/>
  </w:num>
  <w:num w:numId="3">
    <w:abstractNumId w:val="13"/>
  </w:num>
  <w:num w:numId="4">
    <w:abstractNumId w:val="2"/>
  </w:num>
  <w:num w:numId="5">
    <w:abstractNumId w:val="9"/>
  </w:num>
  <w:num w:numId="6">
    <w:abstractNumId w:val="16"/>
  </w:num>
  <w:num w:numId="7">
    <w:abstractNumId w:val="7"/>
  </w:num>
  <w:num w:numId="8">
    <w:abstractNumId w:val="26"/>
  </w:num>
  <w:num w:numId="9">
    <w:abstractNumId w:val="34"/>
  </w:num>
  <w:num w:numId="10">
    <w:abstractNumId w:val="29"/>
  </w:num>
  <w:num w:numId="11">
    <w:abstractNumId w:val="14"/>
  </w:num>
  <w:num w:numId="12">
    <w:abstractNumId w:val="1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24"/>
  </w:num>
  <w:num w:numId="15">
    <w:abstractNumId w:val="28"/>
  </w:num>
  <w:num w:numId="16">
    <w:abstractNumId w:val="12"/>
  </w:num>
  <w:num w:numId="17">
    <w:abstractNumId w:val="1"/>
  </w:num>
  <w:num w:numId="18">
    <w:abstractNumId w:val="21"/>
  </w:num>
  <w:num w:numId="19">
    <w:abstractNumId w:val="18"/>
  </w:num>
  <w:num w:numId="20">
    <w:abstractNumId w:val="20"/>
  </w:num>
  <w:num w:numId="21">
    <w:abstractNumId w:val="2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</w:num>
  <w:num w:numId="25">
    <w:abstractNumId w:val="3"/>
  </w:num>
  <w:num w:numId="26">
    <w:abstractNumId w:val="17"/>
  </w:num>
  <w:num w:numId="27">
    <w:abstractNumId w:val="19"/>
  </w:num>
  <w:num w:numId="28">
    <w:abstractNumId w:val="8"/>
  </w:num>
  <w:num w:numId="29">
    <w:abstractNumId w:val="4"/>
  </w:num>
  <w:num w:numId="30">
    <w:abstractNumId w:val="0"/>
  </w:num>
  <w:num w:numId="31">
    <w:abstractNumId w:val="27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10"/>
  </w:num>
  <w:num w:numId="35">
    <w:abstractNumId w:val="30"/>
  </w:num>
  <w:num w:numId="36">
    <w:abstractNumId w:val="35"/>
  </w:num>
  <w:num w:numId="37">
    <w:abstractNumId w:val="31"/>
  </w:num>
  <w:num w:numId="38">
    <w:abstractNumId w:val="11"/>
  </w:num>
  <w:num w:numId="39">
    <w:abstractNumId w:val="5"/>
  </w:num>
  <w:num w:numId="40">
    <w:abstractNumId w:val="6"/>
  </w:num>
  <w:num w:numId="41">
    <w:abstractNumId w:val="2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432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40A"/>
    <w:rsid w:val="000117BE"/>
    <w:rsid w:val="00011AB1"/>
    <w:rsid w:val="00011D86"/>
    <w:rsid w:val="000122C9"/>
    <w:rsid w:val="00012968"/>
    <w:rsid w:val="00012E8C"/>
    <w:rsid w:val="000147F9"/>
    <w:rsid w:val="00014A62"/>
    <w:rsid w:val="000156A9"/>
    <w:rsid w:val="0001584F"/>
    <w:rsid w:val="00016798"/>
    <w:rsid w:val="00016A72"/>
    <w:rsid w:val="00020BD4"/>
    <w:rsid w:val="00020EF0"/>
    <w:rsid w:val="00022188"/>
    <w:rsid w:val="000228EB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17D0B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4D7A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BC8"/>
    <w:rsid w:val="00186F63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8EA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D7BA3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E93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3211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F69"/>
    <w:rsid w:val="002F3FF9"/>
    <w:rsid w:val="002F5340"/>
    <w:rsid w:val="002F5739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07DCA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1E8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B7D45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70A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6BA7"/>
    <w:rsid w:val="00587DC3"/>
    <w:rsid w:val="005906DE"/>
    <w:rsid w:val="00590DE2"/>
    <w:rsid w:val="00590F0C"/>
    <w:rsid w:val="00591210"/>
    <w:rsid w:val="00592366"/>
    <w:rsid w:val="0059285D"/>
    <w:rsid w:val="005934AE"/>
    <w:rsid w:val="005935B4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2CAA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890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0F0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756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1D57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4821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2F0D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59EC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B05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377F5"/>
    <w:rsid w:val="008406CB"/>
    <w:rsid w:val="00840709"/>
    <w:rsid w:val="00840AB6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0C5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050B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6765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1EF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17A"/>
    <w:rsid w:val="00A153F3"/>
    <w:rsid w:val="00A154C4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9AB"/>
    <w:rsid w:val="00AF3AFD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0FC9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5D7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809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94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25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4D7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7F0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C91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503"/>
    <w:rsid w:val="00FA57AF"/>
    <w:rsid w:val="00FA6507"/>
    <w:rsid w:val="00FA65AF"/>
    <w:rsid w:val="00FA6B26"/>
    <w:rsid w:val="00FA7024"/>
    <w:rsid w:val="00FA764D"/>
    <w:rsid w:val="00FA7750"/>
    <w:rsid w:val="00FA795C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http://www.atomproperty.ru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mailto:okus@ecp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atomproperty.ru" TargetMode="External"/><Relationship Id="rId23" Type="http://schemas.openxmlformats.org/officeDocument/2006/relationships/oleObject" Target="embeddings/oleObject1.bin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image" Target="media/image2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B34F60B-0612-43D4-BC59-3FEBEC027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7247</Words>
  <Characters>41311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48462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2018-10-30T03:17:00Z</cp:lastPrinted>
  <dcterms:created xsi:type="dcterms:W3CDTF">2019-12-04T07:05:00Z</dcterms:created>
  <dcterms:modified xsi:type="dcterms:W3CDTF">2019-12-04T07:05:00Z</dcterms:modified>
</cp:coreProperties>
</file>