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F481E" w:rsidRDefault="0003581E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аренду </w:t>
      </w:r>
      <w:r w:rsidR="00351A33">
        <w:rPr>
          <w:rFonts w:eastAsia="Times New Roman"/>
          <w:b/>
          <w:sz w:val="24"/>
          <w:szCs w:val="24"/>
          <w:lang w:eastAsia="ru-RU"/>
        </w:rPr>
        <w:t>част</w:t>
      </w:r>
      <w:r w:rsidR="00650CC2">
        <w:rPr>
          <w:rFonts w:eastAsia="Times New Roman"/>
          <w:b/>
          <w:sz w:val="24"/>
          <w:szCs w:val="24"/>
          <w:lang w:eastAsia="ru-RU"/>
        </w:rPr>
        <w:t>и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51DD0">
        <w:rPr>
          <w:rFonts w:eastAsia="Times New Roman"/>
          <w:b/>
          <w:sz w:val="24"/>
          <w:szCs w:val="24"/>
          <w:lang w:eastAsia="ru-RU"/>
        </w:rPr>
        <w:t>нежил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ой </w:t>
      </w:r>
      <w:r w:rsidR="00251DD0">
        <w:rPr>
          <w:rFonts w:eastAsia="Times New Roman"/>
          <w:b/>
          <w:sz w:val="24"/>
          <w:szCs w:val="24"/>
          <w:lang w:eastAsia="ru-RU"/>
        </w:rPr>
        <w:t>комнат</w:t>
      </w:r>
      <w:r w:rsidR="00351A33">
        <w:rPr>
          <w:rFonts w:eastAsia="Times New Roman"/>
          <w:b/>
          <w:sz w:val="24"/>
          <w:szCs w:val="24"/>
          <w:lang w:eastAsia="ru-RU"/>
        </w:rPr>
        <w:t>ы</w:t>
      </w:r>
      <w:r w:rsidR="00AC28C0">
        <w:rPr>
          <w:rFonts w:eastAsia="Times New Roman"/>
          <w:b/>
          <w:sz w:val="24"/>
          <w:szCs w:val="24"/>
          <w:lang w:eastAsia="ru-RU"/>
        </w:rPr>
        <w:t xml:space="preserve"> № 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1, общей площадью </w:t>
      </w:r>
      <w:r w:rsidR="00541092">
        <w:rPr>
          <w:rFonts w:eastAsia="Times New Roman"/>
          <w:b/>
          <w:sz w:val="24"/>
          <w:szCs w:val="24"/>
          <w:lang w:eastAsia="ru-RU"/>
        </w:rPr>
        <w:t>60,0</w:t>
      </w:r>
      <w:r w:rsidR="00650CC2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="00650CC2">
        <w:rPr>
          <w:rFonts w:eastAsia="Times New Roman"/>
          <w:b/>
          <w:sz w:val="24"/>
          <w:szCs w:val="24"/>
          <w:lang w:eastAsia="ru-RU"/>
        </w:rPr>
        <w:t>кв.м</w:t>
      </w:r>
      <w:proofErr w:type="spellEnd"/>
      <w:r w:rsidR="00650CC2">
        <w:rPr>
          <w:rFonts w:eastAsia="Times New Roman"/>
          <w:b/>
          <w:sz w:val="24"/>
          <w:szCs w:val="24"/>
          <w:lang w:eastAsia="ru-RU"/>
        </w:rPr>
        <w:t xml:space="preserve">., </w:t>
      </w:r>
      <w:r w:rsidR="00251DD0">
        <w:rPr>
          <w:rFonts w:eastAsia="Times New Roman"/>
          <w:b/>
          <w:sz w:val="24"/>
          <w:szCs w:val="24"/>
          <w:lang w:eastAsia="ru-RU"/>
        </w:rPr>
        <w:t>расположенн</w:t>
      </w:r>
      <w:r w:rsidR="00650CC2">
        <w:rPr>
          <w:rFonts w:eastAsia="Times New Roman"/>
          <w:b/>
          <w:sz w:val="24"/>
          <w:szCs w:val="24"/>
          <w:lang w:eastAsia="ru-RU"/>
        </w:rPr>
        <w:t>ые</w:t>
      </w:r>
      <w:r w:rsidR="0059110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51DD0">
        <w:rPr>
          <w:rFonts w:eastAsia="Times New Roman"/>
          <w:b/>
          <w:sz w:val="24"/>
          <w:szCs w:val="24"/>
          <w:lang w:eastAsia="ru-RU"/>
        </w:rPr>
        <w:t>в</w:t>
      </w:r>
      <w:r w:rsidR="007D0B60">
        <w:rPr>
          <w:rFonts w:eastAsia="Times New Roman"/>
          <w:b/>
          <w:sz w:val="24"/>
          <w:szCs w:val="24"/>
          <w:lang w:eastAsia="ru-RU"/>
        </w:rPr>
        <w:t xml:space="preserve"> помещени</w:t>
      </w:r>
      <w:r w:rsidR="00251DD0">
        <w:rPr>
          <w:rFonts w:eastAsia="Times New Roman"/>
          <w:b/>
          <w:sz w:val="24"/>
          <w:szCs w:val="24"/>
          <w:lang w:eastAsia="ru-RU"/>
        </w:rPr>
        <w:t xml:space="preserve">и № </w:t>
      </w:r>
      <w:r w:rsidR="00351A33">
        <w:rPr>
          <w:rFonts w:eastAsia="Times New Roman"/>
          <w:b/>
          <w:sz w:val="24"/>
          <w:szCs w:val="24"/>
          <w:lang w:eastAsia="ru-RU"/>
        </w:rPr>
        <w:t>2</w:t>
      </w:r>
      <w:r w:rsidR="00AC28C0">
        <w:rPr>
          <w:rFonts w:eastAsia="Times New Roman"/>
          <w:b/>
          <w:sz w:val="24"/>
          <w:szCs w:val="24"/>
          <w:lang w:eastAsia="ru-RU"/>
        </w:rPr>
        <w:t xml:space="preserve"> на первом этаже</w:t>
      </w:r>
      <w:r w:rsidR="00251DD0">
        <w:rPr>
          <w:rFonts w:eastAsia="Times New Roman"/>
          <w:b/>
          <w:sz w:val="24"/>
          <w:szCs w:val="24"/>
          <w:lang w:eastAsia="ru-RU"/>
        </w:rPr>
        <w:t xml:space="preserve"> здания цеха ЖБИ</w:t>
      </w:r>
      <w:r w:rsidR="00D46D7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по адресу: Красноярский край, </w:t>
      </w:r>
      <w:r w:rsidR="00D02F75">
        <w:rPr>
          <w:rFonts w:eastAsia="Times New Roman"/>
          <w:b/>
          <w:sz w:val="24"/>
          <w:szCs w:val="24"/>
          <w:lang w:eastAsia="ru-RU"/>
        </w:rPr>
        <w:t xml:space="preserve">г. Зеленогорск, ул. </w:t>
      </w:r>
      <w:r w:rsidR="007D0B60">
        <w:rPr>
          <w:rFonts w:eastAsia="Times New Roman"/>
          <w:b/>
          <w:sz w:val="24"/>
          <w:szCs w:val="24"/>
          <w:lang w:eastAsia="ru-RU"/>
        </w:rPr>
        <w:t>Первая Промышленная</w:t>
      </w:r>
      <w:r w:rsidR="00B82E70">
        <w:rPr>
          <w:rFonts w:eastAsia="Times New Roman"/>
          <w:b/>
          <w:sz w:val="24"/>
          <w:szCs w:val="24"/>
          <w:lang w:eastAsia="ru-RU"/>
        </w:rPr>
        <w:t>, 1Д/1</w:t>
      </w:r>
      <w:r w:rsidR="00D46D7D">
        <w:rPr>
          <w:rFonts w:eastAsia="Times New Roman"/>
          <w:b/>
          <w:sz w:val="24"/>
          <w:szCs w:val="24"/>
          <w:lang w:eastAsia="ru-RU"/>
        </w:rPr>
        <w:t>:</w:t>
      </w:r>
      <w:r w:rsidR="007D0B6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E47CE6" w:rsidRDefault="00E47CE6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E47CE6" w:rsidRPr="00C421F8" w:rsidTr="00E47CE6">
        <w:tc>
          <w:tcPr>
            <w:tcW w:w="3085" w:type="dxa"/>
          </w:tcPr>
          <w:p w:rsidR="00E47CE6" w:rsidRDefault="00E47CE6" w:rsidP="00E47CE6">
            <w:pPr>
              <w:pStyle w:val="a4"/>
              <w:tabs>
                <w:tab w:val="left" w:pos="993"/>
              </w:tabs>
              <w:ind w:left="0"/>
            </w:pPr>
            <w:r w:rsidRPr="00C421F8">
              <w:rPr>
                <w:b/>
              </w:rPr>
              <w:t>№ лота</w:t>
            </w:r>
          </w:p>
        </w:tc>
        <w:tc>
          <w:tcPr>
            <w:tcW w:w="6662" w:type="dxa"/>
          </w:tcPr>
          <w:p w:rsidR="00E47CE6" w:rsidRDefault="00E47CE6" w:rsidP="002A157F">
            <w:pPr>
              <w:pStyle w:val="a4"/>
              <w:tabs>
                <w:tab w:val="left" w:pos="993"/>
              </w:tabs>
              <w:ind w:left="0"/>
            </w:pPr>
            <w:r>
              <w:t>1.</w:t>
            </w:r>
          </w:p>
        </w:tc>
      </w:tr>
      <w:tr w:rsidR="00E47CE6" w:rsidRPr="00C421F8" w:rsidTr="00E47CE6">
        <w:tc>
          <w:tcPr>
            <w:tcW w:w="3085" w:type="dxa"/>
          </w:tcPr>
          <w:p w:rsidR="00E47CE6" w:rsidRDefault="00E47CE6" w:rsidP="00E47CE6">
            <w:pPr>
              <w:pStyle w:val="a4"/>
              <w:tabs>
                <w:tab w:val="left" w:pos="993"/>
              </w:tabs>
              <w:ind w:left="0"/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6662" w:type="dxa"/>
          </w:tcPr>
          <w:p w:rsidR="00E47CE6" w:rsidRDefault="00E47CE6" w:rsidP="002A157F">
            <w:pPr>
              <w:pStyle w:val="a4"/>
              <w:tabs>
                <w:tab w:val="left" w:pos="993"/>
              </w:tabs>
              <w:ind w:left="0"/>
            </w:pPr>
            <w:r>
              <w:t xml:space="preserve">Часть </w:t>
            </w:r>
            <w:proofErr w:type="gramStart"/>
            <w:r>
              <w:t>нежилой</w:t>
            </w:r>
            <w:proofErr w:type="gramEnd"/>
            <w:r>
              <w:t xml:space="preserve"> комн. № 1,  в пом.№ 2  на 1 этаже здания цеха ЖБИ</w:t>
            </w:r>
          </w:p>
        </w:tc>
      </w:tr>
      <w:tr w:rsidR="00E47CE6" w:rsidRPr="00C421F8" w:rsidTr="00E47CE6">
        <w:tc>
          <w:tcPr>
            <w:tcW w:w="3085" w:type="dxa"/>
          </w:tcPr>
          <w:p w:rsidR="00E47CE6" w:rsidRDefault="00E47CE6" w:rsidP="00E47CE6">
            <w:pPr>
              <w:pStyle w:val="a4"/>
              <w:tabs>
                <w:tab w:val="left" w:pos="993"/>
              </w:tabs>
              <w:ind w:left="0"/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6662" w:type="dxa"/>
          </w:tcPr>
          <w:p w:rsidR="00E47CE6" w:rsidRDefault="00541092" w:rsidP="002A157F">
            <w:pPr>
              <w:pStyle w:val="a4"/>
              <w:tabs>
                <w:tab w:val="left" w:pos="993"/>
              </w:tabs>
              <w:ind w:left="0"/>
            </w:pPr>
            <w:r>
              <w:t>60</w:t>
            </w:r>
            <w:r w:rsidR="00E47CE6">
              <w:t>,0</w:t>
            </w:r>
          </w:p>
        </w:tc>
      </w:tr>
      <w:tr w:rsidR="00E47CE6" w:rsidRPr="00C421F8" w:rsidTr="00E47CE6">
        <w:tc>
          <w:tcPr>
            <w:tcW w:w="3085" w:type="dxa"/>
          </w:tcPr>
          <w:p w:rsidR="00E47CE6" w:rsidRDefault="00E47CE6" w:rsidP="00E47CE6">
            <w:pPr>
              <w:pStyle w:val="a4"/>
              <w:tabs>
                <w:tab w:val="left" w:pos="993"/>
              </w:tabs>
              <w:ind w:left="0"/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6662" w:type="dxa"/>
          </w:tcPr>
          <w:p w:rsidR="00E47CE6" w:rsidRDefault="00E47CE6" w:rsidP="002A157F">
            <w:pPr>
              <w:pStyle w:val="a4"/>
              <w:tabs>
                <w:tab w:val="left" w:pos="993"/>
              </w:tabs>
              <w:ind w:left="0"/>
            </w:pPr>
            <w:r>
              <w:t>производственное, административно-бытовое</w:t>
            </w:r>
          </w:p>
        </w:tc>
      </w:tr>
      <w:tr w:rsidR="00E47CE6" w:rsidRPr="00C421F8" w:rsidTr="00E47CE6">
        <w:tc>
          <w:tcPr>
            <w:tcW w:w="3085" w:type="dxa"/>
          </w:tcPr>
          <w:p w:rsidR="00E47CE6" w:rsidRDefault="00E47CE6" w:rsidP="00E47CE6">
            <w:pPr>
              <w:pStyle w:val="a4"/>
              <w:tabs>
                <w:tab w:val="left" w:pos="993"/>
              </w:tabs>
              <w:ind w:left="0"/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6662" w:type="dxa"/>
          </w:tcPr>
          <w:p w:rsidR="00E47CE6" w:rsidRDefault="00E47CE6" w:rsidP="002A157F">
            <w:pPr>
              <w:pStyle w:val="a4"/>
              <w:tabs>
                <w:tab w:val="left" w:pos="993"/>
              </w:tabs>
              <w:ind w:left="0"/>
            </w:pPr>
            <w:r w:rsidRPr="003B535D">
              <w:t>эл/снабжение</w:t>
            </w:r>
            <w:r>
              <w:t>,</w:t>
            </w:r>
            <w:r w:rsidRPr="003B535D">
              <w:t xml:space="preserve"> отопление</w:t>
            </w:r>
            <w:r>
              <w:t>,</w:t>
            </w:r>
            <w:r w:rsidRPr="003B535D">
              <w:t xml:space="preserve"> </w:t>
            </w:r>
            <w:r>
              <w:t xml:space="preserve">водопровод, канализация, </w:t>
            </w:r>
            <w:r w:rsidRPr="003B535D">
              <w:t>вентиляция</w:t>
            </w:r>
            <w:r>
              <w:t>, телефонная сеть</w:t>
            </w:r>
          </w:p>
        </w:tc>
      </w:tr>
      <w:tr w:rsidR="00E47CE6" w:rsidRPr="00C421F8" w:rsidTr="00E47CE6">
        <w:tc>
          <w:tcPr>
            <w:tcW w:w="3085" w:type="dxa"/>
          </w:tcPr>
          <w:p w:rsidR="00E47CE6" w:rsidRDefault="00E47CE6" w:rsidP="00E47CE6">
            <w:pPr>
              <w:pStyle w:val="a4"/>
              <w:tabs>
                <w:tab w:val="left" w:pos="993"/>
              </w:tabs>
              <w:ind w:left="0"/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6662" w:type="dxa"/>
          </w:tcPr>
          <w:p w:rsidR="00E47CE6" w:rsidRDefault="00E47CE6" w:rsidP="002A157F">
            <w:pPr>
              <w:pStyle w:val="a4"/>
              <w:tabs>
                <w:tab w:val="left" w:pos="993"/>
              </w:tabs>
              <w:ind w:left="0"/>
            </w:pPr>
            <w:r>
              <w:t>1</w:t>
            </w:r>
          </w:p>
        </w:tc>
      </w:tr>
      <w:tr w:rsidR="00E47CE6" w:rsidRPr="00C421F8" w:rsidTr="00E47CE6">
        <w:tc>
          <w:tcPr>
            <w:tcW w:w="3085" w:type="dxa"/>
          </w:tcPr>
          <w:p w:rsidR="00E47CE6" w:rsidRDefault="00E47CE6" w:rsidP="00E47CE6">
            <w:pPr>
              <w:pStyle w:val="a4"/>
              <w:tabs>
                <w:tab w:val="left" w:pos="993"/>
              </w:tabs>
              <w:ind w:left="0"/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6662" w:type="dxa"/>
          </w:tcPr>
          <w:p w:rsidR="00E47CE6" w:rsidRDefault="00E47CE6" w:rsidP="002A157F">
            <w:pPr>
              <w:pStyle w:val="a4"/>
              <w:tabs>
                <w:tab w:val="left" w:pos="993"/>
              </w:tabs>
              <w:ind w:left="0"/>
            </w:pPr>
            <w:r w:rsidRPr="003B535D">
              <w:t>удовлетворительное</w:t>
            </w:r>
            <w:r>
              <w:t xml:space="preserve">, </w:t>
            </w:r>
            <w:r w:rsidRPr="003B535D">
              <w:t>рабочее</w:t>
            </w:r>
          </w:p>
        </w:tc>
      </w:tr>
      <w:tr w:rsidR="00E47CE6" w:rsidRPr="00C421F8" w:rsidTr="00E47CE6">
        <w:tc>
          <w:tcPr>
            <w:tcW w:w="3085" w:type="dxa"/>
          </w:tcPr>
          <w:p w:rsidR="00E47CE6" w:rsidRDefault="00E47CE6" w:rsidP="00E47CE6">
            <w:pPr>
              <w:pStyle w:val="a4"/>
              <w:tabs>
                <w:tab w:val="left" w:pos="993"/>
              </w:tabs>
              <w:ind w:left="0"/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6662" w:type="dxa"/>
          </w:tcPr>
          <w:p w:rsidR="00E47CE6" w:rsidRDefault="00E47CE6" w:rsidP="002A157F">
            <w:pPr>
              <w:pStyle w:val="a4"/>
              <w:tabs>
                <w:tab w:val="left" w:pos="993"/>
              </w:tabs>
              <w:ind w:left="0"/>
            </w:pPr>
            <w:r w:rsidRPr="003B535D">
              <w:t>входят в стоимость арендной платы</w:t>
            </w:r>
          </w:p>
        </w:tc>
      </w:tr>
      <w:tr w:rsidR="00E47CE6" w:rsidRPr="00C421F8" w:rsidTr="00E47CE6">
        <w:tc>
          <w:tcPr>
            <w:tcW w:w="3085" w:type="dxa"/>
          </w:tcPr>
          <w:p w:rsidR="00E47CE6" w:rsidRPr="00E47CE6" w:rsidRDefault="00E47CE6" w:rsidP="00E47CE6">
            <w:pPr>
              <w:pStyle w:val="a4"/>
              <w:tabs>
                <w:tab w:val="left" w:pos="993"/>
              </w:tabs>
              <w:ind w:left="0" w:right="113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>
              <w:rPr>
                <w:b/>
              </w:rPr>
              <w:t>. за 1 кв. м. в месяц, с</w:t>
            </w:r>
            <w:r w:rsidRPr="00C421F8">
              <w:rPr>
                <w:b/>
              </w:rPr>
              <w:t xml:space="preserve"> НДС</w:t>
            </w:r>
          </w:p>
        </w:tc>
        <w:tc>
          <w:tcPr>
            <w:tcW w:w="6662" w:type="dxa"/>
          </w:tcPr>
          <w:p w:rsidR="00E47CE6" w:rsidRDefault="00E47CE6" w:rsidP="002A157F">
            <w:pPr>
              <w:pStyle w:val="a4"/>
              <w:tabs>
                <w:tab w:val="left" w:pos="993"/>
              </w:tabs>
              <w:ind w:left="0"/>
            </w:pPr>
            <w:r>
              <w:t>145,00</w:t>
            </w:r>
          </w:p>
        </w:tc>
      </w:tr>
      <w:tr w:rsidR="00E47CE6" w:rsidRPr="00C421F8" w:rsidTr="00E47CE6">
        <w:tc>
          <w:tcPr>
            <w:tcW w:w="3085" w:type="dxa"/>
          </w:tcPr>
          <w:p w:rsidR="00E47CE6" w:rsidRDefault="00E47CE6" w:rsidP="00E47CE6">
            <w:pPr>
              <w:pStyle w:val="a4"/>
              <w:tabs>
                <w:tab w:val="left" w:pos="993"/>
              </w:tabs>
              <w:ind w:left="0"/>
            </w:pPr>
            <w:r w:rsidRPr="00C421F8">
              <w:rPr>
                <w:b/>
              </w:rPr>
              <w:t>Стоимость аренды в месяц (минимальная), руб</w:t>
            </w:r>
            <w:r>
              <w:rPr>
                <w:b/>
              </w:rPr>
              <w:t xml:space="preserve">. в месяц, с </w:t>
            </w:r>
            <w:r w:rsidRPr="00C421F8">
              <w:rPr>
                <w:b/>
              </w:rPr>
              <w:t>НДС</w:t>
            </w:r>
          </w:p>
        </w:tc>
        <w:tc>
          <w:tcPr>
            <w:tcW w:w="6662" w:type="dxa"/>
          </w:tcPr>
          <w:p w:rsidR="00E47CE6" w:rsidRDefault="00541092" w:rsidP="002A157F">
            <w:pPr>
              <w:pStyle w:val="a4"/>
              <w:tabs>
                <w:tab w:val="left" w:pos="993"/>
              </w:tabs>
              <w:ind w:left="0"/>
            </w:pPr>
            <w:r>
              <w:t>8 700,00</w:t>
            </w:r>
          </w:p>
        </w:tc>
      </w:tr>
    </w:tbl>
    <w:p w:rsidR="00650CC2" w:rsidRDefault="00650CC2" w:rsidP="008F46C7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22D26" w:rsidRPr="008F46C7" w:rsidRDefault="00A22D26" w:rsidP="008F46C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8F46C7" w:rsidRPr="008F46C7">
        <w:rPr>
          <w:sz w:val="24"/>
          <w:szCs w:val="24"/>
        </w:rPr>
        <w:t xml:space="preserve">с </w:t>
      </w:r>
      <w:r w:rsidR="00541092">
        <w:rPr>
          <w:sz w:val="24"/>
          <w:szCs w:val="24"/>
        </w:rPr>
        <w:t>01</w:t>
      </w:r>
      <w:r w:rsidR="00482980">
        <w:rPr>
          <w:sz w:val="24"/>
          <w:szCs w:val="24"/>
        </w:rPr>
        <w:t>.11.2020</w:t>
      </w:r>
      <w:r w:rsidR="008F46C7" w:rsidRPr="008F46C7">
        <w:rPr>
          <w:sz w:val="24"/>
          <w:szCs w:val="24"/>
        </w:rPr>
        <w:t xml:space="preserve"> по 15.04.20</w:t>
      </w:r>
      <w:r w:rsidR="00650CC2">
        <w:rPr>
          <w:sz w:val="24"/>
          <w:szCs w:val="24"/>
        </w:rPr>
        <w:t>2</w:t>
      </w:r>
      <w:r w:rsidR="00482980">
        <w:rPr>
          <w:sz w:val="24"/>
          <w:szCs w:val="24"/>
        </w:rPr>
        <w:t>1</w:t>
      </w:r>
      <w:r w:rsidR="008F46C7" w:rsidRPr="008F46C7">
        <w:rPr>
          <w:sz w:val="24"/>
          <w:szCs w:val="24"/>
        </w:rPr>
        <w:t>г.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03581E" w:rsidRPr="00B51DC0" w:rsidRDefault="0003581E" w:rsidP="0003581E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03581E" w:rsidRPr="00EB12E4" w:rsidRDefault="0003581E" w:rsidP="0003581E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03581E" w:rsidRPr="00EB12E4" w:rsidRDefault="00046E24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03581E"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03581E" w:rsidRPr="00EB12E4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Заявление о: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 </w:t>
      </w:r>
      <w:proofErr w:type="spellStart"/>
      <w:r w:rsidRPr="00EB12E4">
        <w:rPr>
          <w:sz w:val="24"/>
          <w:szCs w:val="24"/>
        </w:rPr>
        <w:t>ненахождении</w:t>
      </w:r>
      <w:proofErr w:type="spellEnd"/>
      <w:r w:rsidRPr="00EB12E4">
        <w:rPr>
          <w:sz w:val="24"/>
          <w:szCs w:val="24"/>
        </w:rPr>
        <w:t xml:space="preserve"> претендента в процессе ликвидации (для юридического лица), банкротства,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lastRenderedPageBreak/>
        <w:t>о неприменении в отношении претендента процедур, применяемых в деле о банкротстве,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об отсутствии решения о приостановлении деятельности претендента в порядке, предусмотренном </w:t>
      </w:r>
      <w:hyperlink r:id="rId7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об отсутствии задолженности по уплате налогов, сборов, пени и штрафов, размер которой превышает 25% балансовой стоимости актива претендента,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том, что на имущество претендента, необходимое для выполнения договора, не наложен арест по решению суда, административного органа и (или) его экономическая деятельность приостановлена.</w:t>
      </w:r>
    </w:p>
    <w:p w:rsidR="0003581E" w:rsidRPr="00EB12E4" w:rsidRDefault="0003581E" w:rsidP="008F46C7">
      <w:pPr>
        <w:tabs>
          <w:tab w:val="left" w:pos="993"/>
        </w:tabs>
        <w:snapToGrid w:val="0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</w:rPr>
        <w:t xml:space="preserve">е) </w:t>
      </w:r>
      <w:r w:rsidRPr="00EB12E4">
        <w:rPr>
          <w:rFonts w:eastAsia="Times New Roman" w:cs="Arial"/>
          <w:sz w:val="24"/>
          <w:szCs w:val="24"/>
          <w:lang w:eastAsia="ru-RU"/>
        </w:rPr>
        <w:t>Информация в отношении всей цепочки собственников, включая бенефициаров (в том числе конечных) (только для юридических лиц)</w:t>
      </w: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8F46C7" w:rsidRDefault="0003581E" w:rsidP="008F46C7">
      <w:pPr>
        <w:tabs>
          <w:tab w:val="left" w:pos="993"/>
          <w:tab w:val="left" w:pos="1418"/>
        </w:tabs>
        <w:snapToGrid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8F46C7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8F46C7" w:rsidRDefault="0003581E" w:rsidP="008F46C7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541092">
        <w:rPr>
          <w:rFonts w:eastAsia="Times New Roman" w:cs="Arial"/>
          <w:b/>
          <w:sz w:val="24"/>
          <w:szCs w:val="24"/>
          <w:lang w:eastAsia="ru-RU"/>
        </w:rPr>
        <w:t>02</w:t>
      </w:r>
      <w:r w:rsidR="00482980">
        <w:rPr>
          <w:rFonts w:eastAsia="Times New Roman" w:cs="Arial"/>
          <w:b/>
          <w:sz w:val="24"/>
          <w:szCs w:val="24"/>
          <w:lang w:eastAsia="ru-RU"/>
        </w:rPr>
        <w:t>.</w:t>
      </w:r>
      <w:r w:rsidR="00541092">
        <w:rPr>
          <w:rFonts w:eastAsia="Times New Roman" w:cs="Arial"/>
          <w:b/>
          <w:sz w:val="24"/>
          <w:szCs w:val="24"/>
          <w:lang w:eastAsia="ru-RU"/>
        </w:rPr>
        <w:t>10</w:t>
      </w:r>
      <w:r w:rsidR="00482980">
        <w:rPr>
          <w:rFonts w:eastAsia="Times New Roman" w:cs="Arial"/>
          <w:b/>
          <w:sz w:val="24"/>
          <w:szCs w:val="24"/>
          <w:lang w:eastAsia="ru-RU"/>
        </w:rPr>
        <w:t>.2020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482980">
        <w:rPr>
          <w:rFonts w:eastAsia="Times New Roman" w:cs="Arial"/>
          <w:b/>
          <w:sz w:val="24"/>
          <w:szCs w:val="24"/>
          <w:lang w:eastAsia="ru-RU"/>
        </w:rPr>
        <w:t>0</w:t>
      </w:r>
      <w:r w:rsidR="00541092">
        <w:rPr>
          <w:rFonts w:eastAsia="Times New Roman" w:cs="Arial"/>
          <w:b/>
          <w:sz w:val="24"/>
          <w:szCs w:val="24"/>
          <w:lang w:eastAsia="ru-RU"/>
        </w:rPr>
        <w:t>9</w:t>
      </w:r>
      <w:r w:rsidR="00482980">
        <w:rPr>
          <w:rFonts w:eastAsia="Times New Roman" w:cs="Arial"/>
          <w:b/>
          <w:sz w:val="24"/>
          <w:szCs w:val="24"/>
          <w:lang w:eastAsia="ru-RU"/>
        </w:rPr>
        <w:t>.10.2020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</w:t>
      </w:r>
      <w:r w:rsidR="00650CC2">
        <w:rPr>
          <w:rFonts w:eastAsia="Times New Roman" w:cs="Arial"/>
          <w:sz w:val="24"/>
          <w:szCs w:val="24"/>
          <w:lang w:eastAsia="ru-RU"/>
        </w:rPr>
        <w:t>2</w:t>
      </w:r>
      <w:r w:rsidRPr="00EB12E4">
        <w:rPr>
          <w:rFonts w:eastAsia="Times New Roman" w:cs="Arial"/>
          <w:sz w:val="24"/>
          <w:szCs w:val="24"/>
          <w:lang w:eastAsia="ru-RU"/>
        </w:rPr>
        <w:t>:</w:t>
      </w:r>
      <w:r w:rsidR="00650CC2">
        <w:rPr>
          <w:rFonts w:eastAsia="Times New Roman" w:cs="Arial"/>
          <w:sz w:val="24"/>
          <w:szCs w:val="24"/>
          <w:lang w:eastAsia="ru-RU"/>
        </w:rPr>
        <w:t>3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0 и с </w:t>
      </w:r>
      <w:r w:rsidR="00650CC2">
        <w:rPr>
          <w:rFonts w:eastAsia="Times New Roman" w:cs="Arial"/>
          <w:sz w:val="24"/>
          <w:szCs w:val="24"/>
          <w:lang w:eastAsia="ru-RU"/>
        </w:rPr>
        <w:t>13:15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до 1</w:t>
      </w:r>
      <w:r w:rsidR="00650CC2">
        <w:rPr>
          <w:rFonts w:eastAsia="Times New Roman" w:cs="Arial"/>
          <w:sz w:val="24"/>
          <w:szCs w:val="24"/>
          <w:lang w:eastAsia="ru-RU"/>
        </w:rPr>
        <w:t>7</w:t>
      </w:r>
      <w:r w:rsidRPr="00EB12E4">
        <w:rPr>
          <w:rFonts w:eastAsia="Times New Roman" w:cs="Arial"/>
          <w:sz w:val="24"/>
          <w:szCs w:val="24"/>
          <w:lang w:eastAsia="ru-RU"/>
        </w:rPr>
        <w:t>:00 часов (время местное).</w:t>
      </w:r>
      <w:proofErr w:type="gramEnd"/>
    </w:p>
    <w:p w:rsidR="0003581E" w:rsidRPr="00EB12E4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EB12E4" w:rsidRDefault="00292F62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ОКУС </w:t>
      </w:r>
      <w:r>
        <w:rPr>
          <w:spacing w:val="-2"/>
          <w:sz w:val="24"/>
          <w:szCs w:val="24"/>
          <w:lang w:eastAsia="ru-RU"/>
        </w:rPr>
        <w:t>–</w:t>
      </w:r>
      <w:r w:rsidR="0003581E"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Е.Н.</w:t>
      </w:r>
      <w:r w:rsidR="0003581E"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22-25</w:t>
      </w:r>
      <w:r w:rsidR="0003581E"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5568B5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5568B5">
        <w:rPr>
          <w:spacing w:val="-2"/>
          <w:sz w:val="24"/>
          <w:szCs w:val="24"/>
          <w:lang w:eastAsia="ru-RU"/>
        </w:rPr>
        <w:t>34-33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Pr="008F46C7" w:rsidRDefault="0003581E" w:rsidP="008F46C7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ОКУС: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03581E" w:rsidP="008F46C7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541092">
        <w:rPr>
          <w:rFonts w:eastAsia="Times New Roman"/>
          <w:sz w:val="24"/>
          <w:szCs w:val="24"/>
          <w:lang w:eastAsia="ru-RU"/>
        </w:rPr>
        <w:t>12</w:t>
      </w:r>
      <w:bookmarkStart w:id="1" w:name="_GoBack"/>
      <w:bookmarkEnd w:id="1"/>
      <w:r w:rsidR="00482980">
        <w:rPr>
          <w:rFonts w:eastAsia="Times New Roman"/>
          <w:sz w:val="24"/>
          <w:szCs w:val="24"/>
          <w:lang w:eastAsia="ru-RU"/>
        </w:rPr>
        <w:t>.10.2020</w:t>
      </w:r>
      <w:r w:rsidRPr="00367076">
        <w:rPr>
          <w:rFonts w:eastAsia="Times New Roman"/>
          <w:sz w:val="24"/>
          <w:szCs w:val="24"/>
          <w:lang w:eastAsia="ru-RU"/>
        </w:rPr>
        <w:t xml:space="preserve"> в 1</w:t>
      </w:r>
      <w:r w:rsidR="00A50506" w:rsidRPr="00367076">
        <w:rPr>
          <w:rFonts w:eastAsia="Times New Roman"/>
          <w:sz w:val="24"/>
          <w:szCs w:val="24"/>
          <w:lang w:eastAsia="ru-RU"/>
        </w:rPr>
        <w:t>2</w:t>
      </w:r>
      <w:r w:rsidRPr="0036707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1360DC" w:rsidRDefault="001360DC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8D4D81" w:rsidRPr="00EB12E4" w:rsidRDefault="008D4D81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7C547A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8F46C7" w:rsidRDefault="0003581E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7C547A">
        <w:rPr>
          <w:rFonts w:eastAsia="Times New Roman"/>
          <w:sz w:val="24"/>
          <w:szCs w:val="24"/>
          <w:lang w:eastAsia="ru-RU"/>
        </w:rPr>
        <w:t>М.А. Васильева</w:t>
      </w:r>
      <w:bookmarkEnd w:id="0"/>
    </w:p>
    <w:sectPr w:rsidR="0003581E" w:rsidRPr="008F46C7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6E81"/>
    <w:rsid w:val="000F064E"/>
    <w:rsid w:val="000F7B4D"/>
    <w:rsid w:val="00107997"/>
    <w:rsid w:val="00110DBA"/>
    <w:rsid w:val="00121B8A"/>
    <w:rsid w:val="00125B23"/>
    <w:rsid w:val="001360DC"/>
    <w:rsid w:val="001403B9"/>
    <w:rsid w:val="00152D81"/>
    <w:rsid w:val="00167359"/>
    <w:rsid w:val="0017533C"/>
    <w:rsid w:val="0019293A"/>
    <w:rsid w:val="001A4548"/>
    <w:rsid w:val="001B237A"/>
    <w:rsid w:val="001C31AC"/>
    <w:rsid w:val="001C45B8"/>
    <w:rsid w:val="00207705"/>
    <w:rsid w:val="002112D4"/>
    <w:rsid w:val="002335E9"/>
    <w:rsid w:val="00234E3F"/>
    <w:rsid w:val="00251DD0"/>
    <w:rsid w:val="002638A6"/>
    <w:rsid w:val="00285D7B"/>
    <w:rsid w:val="00292F62"/>
    <w:rsid w:val="002A157F"/>
    <w:rsid w:val="002A5B85"/>
    <w:rsid w:val="002A6EDA"/>
    <w:rsid w:val="002D54B5"/>
    <w:rsid w:val="002F259C"/>
    <w:rsid w:val="002F5EBD"/>
    <w:rsid w:val="002F71D3"/>
    <w:rsid w:val="003160EC"/>
    <w:rsid w:val="0033711D"/>
    <w:rsid w:val="003409D8"/>
    <w:rsid w:val="00342E57"/>
    <w:rsid w:val="00351A33"/>
    <w:rsid w:val="0035614E"/>
    <w:rsid w:val="00357387"/>
    <w:rsid w:val="00367076"/>
    <w:rsid w:val="003756D2"/>
    <w:rsid w:val="003868AE"/>
    <w:rsid w:val="003942E4"/>
    <w:rsid w:val="003B535D"/>
    <w:rsid w:val="00430BDC"/>
    <w:rsid w:val="00475DDA"/>
    <w:rsid w:val="00482980"/>
    <w:rsid w:val="004A3021"/>
    <w:rsid w:val="004A44D7"/>
    <w:rsid w:val="004B4725"/>
    <w:rsid w:val="004D5A39"/>
    <w:rsid w:val="004E6043"/>
    <w:rsid w:val="00505C81"/>
    <w:rsid w:val="00541092"/>
    <w:rsid w:val="005568B5"/>
    <w:rsid w:val="00562775"/>
    <w:rsid w:val="00566A17"/>
    <w:rsid w:val="00572734"/>
    <w:rsid w:val="00585529"/>
    <w:rsid w:val="00591100"/>
    <w:rsid w:val="005A0E97"/>
    <w:rsid w:val="005B18E7"/>
    <w:rsid w:val="005B2EEA"/>
    <w:rsid w:val="005D683C"/>
    <w:rsid w:val="005F2A56"/>
    <w:rsid w:val="00624A12"/>
    <w:rsid w:val="00632CC6"/>
    <w:rsid w:val="006403B9"/>
    <w:rsid w:val="00646C35"/>
    <w:rsid w:val="00650CC2"/>
    <w:rsid w:val="006956C6"/>
    <w:rsid w:val="0069769B"/>
    <w:rsid w:val="006A5DEE"/>
    <w:rsid w:val="006B36C1"/>
    <w:rsid w:val="006D1DE1"/>
    <w:rsid w:val="006E5D16"/>
    <w:rsid w:val="00704D17"/>
    <w:rsid w:val="0076759E"/>
    <w:rsid w:val="007C547A"/>
    <w:rsid w:val="007D0B60"/>
    <w:rsid w:val="007F3057"/>
    <w:rsid w:val="00801D81"/>
    <w:rsid w:val="00855B13"/>
    <w:rsid w:val="00881986"/>
    <w:rsid w:val="00885FBB"/>
    <w:rsid w:val="008D4D81"/>
    <w:rsid w:val="008F46C7"/>
    <w:rsid w:val="008F481E"/>
    <w:rsid w:val="00907BDB"/>
    <w:rsid w:val="00926F6F"/>
    <w:rsid w:val="009609EA"/>
    <w:rsid w:val="0096122B"/>
    <w:rsid w:val="0096643D"/>
    <w:rsid w:val="00974655"/>
    <w:rsid w:val="009917C6"/>
    <w:rsid w:val="009B1E03"/>
    <w:rsid w:val="009B7E4D"/>
    <w:rsid w:val="00A06F20"/>
    <w:rsid w:val="00A22D26"/>
    <w:rsid w:val="00A334FE"/>
    <w:rsid w:val="00A50506"/>
    <w:rsid w:val="00A60001"/>
    <w:rsid w:val="00A703F5"/>
    <w:rsid w:val="00A83AF4"/>
    <w:rsid w:val="00A906DE"/>
    <w:rsid w:val="00A92E99"/>
    <w:rsid w:val="00AC28C0"/>
    <w:rsid w:val="00AD2239"/>
    <w:rsid w:val="00AE6740"/>
    <w:rsid w:val="00AF4B5F"/>
    <w:rsid w:val="00AF66A5"/>
    <w:rsid w:val="00B30801"/>
    <w:rsid w:val="00B3270E"/>
    <w:rsid w:val="00B463EE"/>
    <w:rsid w:val="00B51DC0"/>
    <w:rsid w:val="00B6776A"/>
    <w:rsid w:val="00B82E70"/>
    <w:rsid w:val="00B86B7F"/>
    <w:rsid w:val="00B9473C"/>
    <w:rsid w:val="00BA5EF7"/>
    <w:rsid w:val="00BB35C2"/>
    <w:rsid w:val="00BC59C7"/>
    <w:rsid w:val="00C151AB"/>
    <w:rsid w:val="00C21246"/>
    <w:rsid w:val="00C421F8"/>
    <w:rsid w:val="00C51C21"/>
    <w:rsid w:val="00C86ABD"/>
    <w:rsid w:val="00CB2499"/>
    <w:rsid w:val="00CC44BF"/>
    <w:rsid w:val="00CC7969"/>
    <w:rsid w:val="00CD7EFF"/>
    <w:rsid w:val="00CE0415"/>
    <w:rsid w:val="00D02F75"/>
    <w:rsid w:val="00D365F2"/>
    <w:rsid w:val="00D46D7D"/>
    <w:rsid w:val="00DA6409"/>
    <w:rsid w:val="00DC5B24"/>
    <w:rsid w:val="00DD6DDA"/>
    <w:rsid w:val="00DE7271"/>
    <w:rsid w:val="00DF580C"/>
    <w:rsid w:val="00DF6B12"/>
    <w:rsid w:val="00E47CE6"/>
    <w:rsid w:val="00E53D3F"/>
    <w:rsid w:val="00E83BD5"/>
    <w:rsid w:val="00EC21D0"/>
    <w:rsid w:val="00EF1095"/>
    <w:rsid w:val="00F06DDA"/>
    <w:rsid w:val="00F15F38"/>
    <w:rsid w:val="00F456D5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2</cp:revision>
  <cp:lastPrinted>2019-09-25T07:16:00Z</cp:lastPrinted>
  <dcterms:created xsi:type="dcterms:W3CDTF">2020-10-01T07:54:00Z</dcterms:created>
  <dcterms:modified xsi:type="dcterms:W3CDTF">2020-10-01T07:54:00Z</dcterms:modified>
</cp:coreProperties>
</file>