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3F" w:rsidRDefault="0001283F" w:rsidP="0001283F">
      <w:pPr>
        <w:framePr w:wrap="around" w:vAnchor="page" w:hAnchor="page" w:x="628" w:y="156"/>
        <w:rPr>
          <w:sz w:val="2"/>
          <w:szCs w:val="2"/>
        </w:rPr>
      </w:pPr>
      <w:r>
        <w:rPr>
          <w:noProof/>
          <w:sz w:val="2"/>
          <w:szCs w:val="2"/>
        </w:rPr>
        <w:drawing>
          <wp:inline distT="0" distB="0" distL="0" distR="0">
            <wp:extent cx="6934200" cy="1054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10544175"/>
                    </a:xfrm>
                    <a:prstGeom prst="rect">
                      <a:avLst/>
                    </a:prstGeom>
                    <a:noFill/>
                    <a:ln>
                      <a:noFill/>
                    </a:ln>
                  </pic:spPr>
                </pic:pic>
              </a:graphicData>
            </a:graphic>
          </wp:inline>
        </w:drawing>
      </w:r>
    </w:p>
    <w:p w:rsidR="00343BDA" w:rsidRDefault="00343BDA" w:rsidP="00343BDA">
      <w:pPr>
        <w:jc w:val="center"/>
        <w:rPr>
          <w:caps/>
        </w:rPr>
      </w:pPr>
      <w:r w:rsidRPr="00343BDA">
        <w:rPr>
          <w:caps/>
        </w:rPr>
        <w:lastRenderedPageBreak/>
        <w:t>Содержание</w:t>
      </w:r>
    </w:p>
    <w:p w:rsidR="00343BDA" w:rsidRDefault="00343BDA" w:rsidP="00343BDA">
      <w:pPr>
        <w:jc w:val="center"/>
        <w:rPr>
          <w:caps/>
        </w:rPr>
      </w:pPr>
    </w:p>
    <w:p w:rsidR="00343BDA" w:rsidRDefault="00343BDA" w:rsidP="00E963C4">
      <w:pPr>
        <w:pStyle w:val="12"/>
      </w:pPr>
    </w:p>
    <w:p w:rsidR="00E963C4" w:rsidRPr="00B80BF7" w:rsidRDefault="00E963C4" w:rsidP="00E963C4">
      <w:pPr>
        <w:pStyle w:val="12"/>
        <w:rPr>
          <w:rFonts w:ascii="Times New Roman" w:eastAsiaTheme="minorEastAsia" w:hAnsi="Times New Roman" w:cs="Times New Roman"/>
          <w:b w:val="0"/>
          <w:bCs w:val="0"/>
          <w:noProof/>
          <w:sz w:val="28"/>
          <w:szCs w:val="28"/>
        </w:rPr>
      </w:pPr>
      <w:r w:rsidRPr="00B80BF7">
        <w:rPr>
          <w:rFonts w:ascii="Times New Roman" w:hAnsi="Times New Roman" w:cs="Times New Roman"/>
          <w:b w:val="0"/>
          <w:bCs w:val="0"/>
          <w:sz w:val="28"/>
          <w:szCs w:val="28"/>
        </w:rPr>
        <w:fldChar w:fldCharType="begin"/>
      </w:r>
      <w:r w:rsidRPr="00B80BF7">
        <w:rPr>
          <w:rFonts w:ascii="Times New Roman" w:hAnsi="Times New Roman" w:cs="Times New Roman"/>
          <w:b w:val="0"/>
          <w:bCs w:val="0"/>
          <w:sz w:val="28"/>
          <w:szCs w:val="28"/>
        </w:rPr>
        <w:instrText xml:space="preserve"> TOC \o "1-2" \h \z \u </w:instrText>
      </w:r>
      <w:r w:rsidRPr="00B80BF7">
        <w:rPr>
          <w:rFonts w:ascii="Times New Roman" w:hAnsi="Times New Roman" w:cs="Times New Roman"/>
          <w:b w:val="0"/>
          <w:bCs w:val="0"/>
          <w:sz w:val="28"/>
          <w:szCs w:val="28"/>
        </w:rPr>
        <w:fldChar w:fldCharType="separate"/>
      </w:r>
      <w:hyperlink w:anchor="_Toc412639455" w:history="1">
        <w:r w:rsidRPr="00B80BF7">
          <w:rPr>
            <w:rFonts w:ascii="Times New Roman" w:hAnsi="Times New Roman" w:cs="Times New Roman"/>
            <w:b w:val="0"/>
            <w:bCs w:val="0"/>
            <w:caps/>
            <w:noProof/>
            <w:sz w:val="28"/>
            <w:szCs w:val="28"/>
          </w:rPr>
          <w:t>Извещение о проведении аукциона</w:t>
        </w:r>
        <w:r w:rsidRPr="00B80BF7">
          <w:rPr>
            <w:rFonts w:ascii="Times New Roman" w:hAnsi="Times New Roman" w:cs="Times New Roman"/>
            <w:b w:val="0"/>
            <w:bCs w:val="0"/>
            <w:noProof/>
            <w:webHidden/>
            <w:sz w:val="28"/>
            <w:szCs w:val="28"/>
          </w:rPr>
          <w:tab/>
        </w:r>
        <w:r w:rsidRPr="00B80BF7">
          <w:rPr>
            <w:rFonts w:ascii="Times New Roman" w:hAnsi="Times New Roman" w:cs="Times New Roman"/>
            <w:b w:val="0"/>
            <w:bCs w:val="0"/>
            <w:noProof/>
            <w:webHidden/>
            <w:sz w:val="28"/>
            <w:szCs w:val="28"/>
          </w:rPr>
          <w:fldChar w:fldCharType="begin"/>
        </w:r>
        <w:r w:rsidRPr="00B80BF7">
          <w:rPr>
            <w:rFonts w:ascii="Times New Roman" w:hAnsi="Times New Roman" w:cs="Times New Roman"/>
            <w:b w:val="0"/>
            <w:bCs w:val="0"/>
            <w:noProof/>
            <w:webHidden/>
            <w:sz w:val="28"/>
            <w:szCs w:val="28"/>
          </w:rPr>
          <w:instrText xml:space="preserve"> PAGEREF _Toc412639455 \h </w:instrText>
        </w:r>
        <w:r w:rsidRPr="00B80BF7">
          <w:rPr>
            <w:rFonts w:ascii="Times New Roman" w:hAnsi="Times New Roman" w:cs="Times New Roman"/>
            <w:b w:val="0"/>
            <w:bCs w:val="0"/>
            <w:noProof/>
            <w:webHidden/>
            <w:sz w:val="28"/>
            <w:szCs w:val="28"/>
          </w:rPr>
        </w:r>
        <w:r w:rsidRPr="00B80BF7">
          <w:rPr>
            <w:rFonts w:ascii="Times New Roman" w:hAnsi="Times New Roman" w:cs="Times New Roman"/>
            <w:b w:val="0"/>
            <w:bCs w:val="0"/>
            <w:noProof/>
            <w:webHidden/>
            <w:sz w:val="28"/>
            <w:szCs w:val="28"/>
          </w:rPr>
          <w:fldChar w:fldCharType="separate"/>
        </w:r>
        <w:r w:rsidR="00705F45">
          <w:rPr>
            <w:rFonts w:ascii="Times New Roman" w:hAnsi="Times New Roman" w:cs="Times New Roman"/>
            <w:b w:val="0"/>
            <w:bCs w:val="0"/>
            <w:noProof/>
            <w:webHidden/>
            <w:sz w:val="28"/>
            <w:szCs w:val="28"/>
          </w:rPr>
          <w:t>3</w:t>
        </w:r>
        <w:r w:rsidRPr="00B80BF7">
          <w:rPr>
            <w:rFonts w:ascii="Times New Roman" w:hAnsi="Times New Roman" w:cs="Times New Roman"/>
            <w:b w:val="0"/>
            <w:bCs w:val="0"/>
            <w:noProof/>
            <w:webHidden/>
            <w:sz w:val="28"/>
            <w:szCs w:val="28"/>
          </w:rPr>
          <w:fldChar w:fldCharType="end"/>
        </w:r>
      </w:hyperlink>
    </w:p>
    <w:p w:rsidR="00E963C4" w:rsidRPr="00B80BF7" w:rsidRDefault="00705F45" w:rsidP="00E963C4">
      <w:pPr>
        <w:tabs>
          <w:tab w:val="left" w:pos="560"/>
          <w:tab w:val="right" w:leader="dot" w:pos="9911"/>
        </w:tabs>
        <w:rPr>
          <w:rFonts w:eastAsiaTheme="minorEastAsia"/>
          <w:noProof/>
        </w:rPr>
      </w:pPr>
      <w:hyperlink w:anchor="_Toc412639456" w:history="1">
        <w:r w:rsidR="00E963C4" w:rsidRPr="00B80BF7">
          <w:rPr>
            <w:caps/>
            <w:noProof/>
          </w:rPr>
          <w:t>1.</w:t>
        </w:r>
        <w:r w:rsidR="00E963C4" w:rsidRPr="00B80BF7">
          <w:rPr>
            <w:rFonts w:eastAsiaTheme="minorEastAsia"/>
            <w:noProof/>
          </w:rPr>
          <w:tab/>
        </w:r>
        <w:r w:rsidR="00E963C4" w:rsidRPr="00B80BF7">
          <w:rPr>
            <w:caps/>
            <w:noProof/>
          </w:rPr>
          <w:t>Общие положения</w:t>
        </w:r>
        <w:r w:rsidR="00E963C4" w:rsidRPr="00B80BF7">
          <w:rPr>
            <w:noProof/>
            <w:webHidden/>
          </w:rPr>
          <w:tab/>
        </w:r>
        <w:r w:rsidR="007B3CA7">
          <w:rPr>
            <w:noProof/>
            <w:webHidden/>
          </w:rPr>
          <w:t>7</w:t>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B80BF7">
          <w:rPr>
            <w:iCs/>
            <w:noProof/>
          </w:rPr>
          <w:t>1.1.</w:t>
        </w:r>
        <w:r w:rsidR="00E963C4" w:rsidRPr="00B80BF7">
          <w:rPr>
            <w:rFonts w:eastAsiaTheme="minorEastAsia"/>
            <w:noProof/>
          </w:rPr>
          <w:tab/>
        </w:r>
        <w:r w:rsidR="00E963C4" w:rsidRPr="00B80BF7">
          <w:rPr>
            <w:iCs/>
            <w:noProof/>
          </w:rPr>
          <w:t>Информация об аукционе.</w:t>
        </w:r>
        <w:r w:rsidR="00E963C4" w:rsidRPr="00B80BF7">
          <w:rPr>
            <w:iCs/>
            <w:noProof/>
            <w:webHidden/>
          </w:rPr>
          <w:tab/>
        </w:r>
        <w:r w:rsidR="007B3CA7">
          <w:rPr>
            <w:iCs/>
            <w:noProof/>
            <w:webHidden/>
          </w:rPr>
          <w:t>7</w:t>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B80BF7">
          <w:rPr>
            <w:iCs/>
            <w:noProof/>
          </w:rPr>
          <w:t>1.2.</w:t>
        </w:r>
        <w:r w:rsidR="00E963C4" w:rsidRPr="00B80BF7">
          <w:rPr>
            <w:rFonts w:eastAsiaTheme="minorEastAsia"/>
            <w:noProof/>
          </w:rPr>
          <w:tab/>
        </w:r>
        <w:r w:rsidR="00E963C4" w:rsidRPr="00B80BF7">
          <w:rPr>
            <w:iCs/>
            <w:noProof/>
          </w:rPr>
          <w:t>Документы для ознакомления.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_Toc412639458 \h </w:instrText>
        </w:r>
        <w:r w:rsidR="00E963C4" w:rsidRPr="00B80BF7">
          <w:rPr>
            <w:iCs/>
            <w:noProof/>
            <w:webHidden/>
          </w:rPr>
        </w:r>
        <w:r w:rsidR="00E963C4" w:rsidRPr="00B80BF7">
          <w:rPr>
            <w:iCs/>
            <w:noProof/>
            <w:webHidden/>
          </w:rPr>
          <w:fldChar w:fldCharType="separate"/>
        </w:r>
        <w:r>
          <w:rPr>
            <w:iCs/>
            <w:noProof/>
            <w:webHidden/>
          </w:rPr>
          <w:t>10</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B80BF7">
          <w:rPr>
            <w:iCs/>
            <w:noProof/>
          </w:rPr>
          <w:t>1.3.</w:t>
        </w:r>
        <w:r w:rsidR="00E963C4" w:rsidRPr="00B80BF7">
          <w:rPr>
            <w:rFonts w:eastAsiaTheme="minorEastAsia"/>
            <w:noProof/>
          </w:rPr>
          <w:tab/>
        </w:r>
        <w:r w:rsidR="00E963C4" w:rsidRPr="00B80BF7">
          <w:rPr>
            <w:iCs/>
            <w:noProof/>
          </w:rPr>
          <w:t>Разъяснение положений Документации/извещения о проведении аукциона, внесение изменений в Документацию/извещение о проведении аукциона.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_Toc412639459 \h </w:instrText>
        </w:r>
        <w:r w:rsidR="00E963C4" w:rsidRPr="00B80BF7">
          <w:rPr>
            <w:iCs/>
            <w:noProof/>
            <w:webHidden/>
          </w:rPr>
        </w:r>
        <w:r w:rsidR="00E963C4" w:rsidRPr="00B80BF7">
          <w:rPr>
            <w:iCs/>
            <w:noProof/>
            <w:webHidden/>
          </w:rPr>
          <w:fldChar w:fldCharType="separate"/>
        </w:r>
        <w:r>
          <w:rPr>
            <w:iCs/>
            <w:noProof/>
            <w:webHidden/>
          </w:rPr>
          <w:t>11</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B80BF7">
          <w:rPr>
            <w:iCs/>
            <w:noProof/>
          </w:rPr>
          <w:t>1.4.</w:t>
        </w:r>
        <w:r w:rsidR="00E963C4" w:rsidRPr="00B80BF7">
          <w:rPr>
            <w:rFonts w:eastAsiaTheme="minorEastAsia"/>
            <w:noProof/>
          </w:rPr>
          <w:tab/>
        </w:r>
        <w:r w:rsidR="00E963C4" w:rsidRPr="00B80BF7">
          <w:rPr>
            <w:iCs/>
            <w:noProof/>
          </w:rPr>
          <w:t>Затраты на участие в аукционе.</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_Toc412639460 \h </w:instrText>
        </w:r>
        <w:r w:rsidR="00E963C4" w:rsidRPr="00B80BF7">
          <w:rPr>
            <w:iCs/>
            <w:noProof/>
            <w:webHidden/>
          </w:rPr>
        </w:r>
        <w:r w:rsidR="00E963C4" w:rsidRPr="00B80BF7">
          <w:rPr>
            <w:iCs/>
            <w:noProof/>
            <w:webHidden/>
          </w:rPr>
          <w:fldChar w:fldCharType="separate"/>
        </w:r>
        <w:r>
          <w:rPr>
            <w:iCs/>
            <w:noProof/>
            <w:webHidden/>
          </w:rPr>
          <w:t>11</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1" w:history="1">
        <w:r w:rsidR="00E963C4" w:rsidRPr="00B80BF7">
          <w:rPr>
            <w:iCs/>
            <w:noProof/>
          </w:rPr>
          <w:t>1.5.</w:t>
        </w:r>
        <w:r w:rsidR="00E963C4" w:rsidRPr="00B80BF7">
          <w:rPr>
            <w:rFonts w:eastAsiaTheme="minorEastAsia"/>
            <w:noProof/>
          </w:rPr>
          <w:tab/>
        </w:r>
        <w:r w:rsidR="00E963C4" w:rsidRPr="00B80BF7">
          <w:rPr>
            <w:iCs/>
            <w:noProof/>
          </w:rPr>
          <w:t>Отказ от проведения аукциона.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_Toc412639461 \h </w:instrText>
        </w:r>
        <w:r w:rsidR="00E963C4" w:rsidRPr="00B80BF7">
          <w:rPr>
            <w:iCs/>
            <w:noProof/>
            <w:webHidden/>
          </w:rPr>
        </w:r>
        <w:r w:rsidR="00E963C4" w:rsidRPr="00B80BF7">
          <w:rPr>
            <w:iCs/>
            <w:noProof/>
            <w:webHidden/>
          </w:rPr>
          <w:fldChar w:fldCharType="separate"/>
        </w:r>
        <w:r>
          <w:rPr>
            <w:iCs/>
            <w:noProof/>
            <w:webHidden/>
          </w:rPr>
          <w:t>11</w:t>
        </w:r>
        <w:r w:rsidR="00E963C4" w:rsidRPr="00B80BF7">
          <w:rPr>
            <w:iCs/>
            <w:noProof/>
            <w:webHidden/>
          </w:rPr>
          <w:fldChar w:fldCharType="end"/>
        </w:r>
      </w:hyperlink>
    </w:p>
    <w:p w:rsidR="00E963C4" w:rsidRPr="00B80BF7" w:rsidRDefault="00705F45" w:rsidP="00E963C4">
      <w:pPr>
        <w:tabs>
          <w:tab w:val="left" w:pos="560"/>
          <w:tab w:val="right" w:leader="dot" w:pos="9911"/>
        </w:tabs>
        <w:rPr>
          <w:rFonts w:eastAsiaTheme="minorEastAsia"/>
          <w:noProof/>
        </w:rPr>
      </w:pPr>
      <w:hyperlink w:anchor="_Toc412639462" w:history="1">
        <w:r w:rsidR="00E963C4" w:rsidRPr="00B80BF7">
          <w:rPr>
            <w:caps/>
            <w:noProof/>
          </w:rPr>
          <w:t>2.</w:t>
        </w:r>
        <w:r w:rsidR="00E963C4" w:rsidRPr="00B80BF7">
          <w:rPr>
            <w:rFonts w:eastAsiaTheme="minorEastAsia"/>
            <w:noProof/>
          </w:rPr>
          <w:tab/>
        </w:r>
        <w:r w:rsidR="00E963C4" w:rsidRPr="00B80BF7">
          <w:rPr>
            <w:caps/>
            <w:noProof/>
          </w:rPr>
          <w:t>Порядок подачи заявок на участие в аукционе</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_Toc412639462 \h </w:instrText>
        </w:r>
        <w:r w:rsidR="00E963C4" w:rsidRPr="00B80BF7">
          <w:rPr>
            <w:noProof/>
            <w:webHidden/>
          </w:rPr>
        </w:r>
        <w:r w:rsidR="00E963C4" w:rsidRPr="00B80BF7">
          <w:rPr>
            <w:noProof/>
            <w:webHidden/>
          </w:rPr>
          <w:fldChar w:fldCharType="separate"/>
        </w:r>
        <w:r>
          <w:rPr>
            <w:noProof/>
            <w:webHidden/>
          </w:rPr>
          <w:t>12</w:t>
        </w:r>
        <w:r w:rsidR="00E963C4" w:rsidRPr="00B80BF7">
          <w:rPr>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B80BF7">
          <w:rPr>
            <w:iCs/>
            <w:noProof/>
          </w:rPr>
          <w:t>2.1.</w:t>
        </w:r>
        <w:r w:rsidR="00E963C4" w:rsidRPr="00B80BF7">
          <w:rPr>
            <w:rFonts w:eastAsiaTheme="minorEastAsia"/>
            <w:noProof/>
          </w:rPr>
          <w:tab/>
        </w:r>
        <w:r w:rsidR="00E963C4" w:rsidRPr="00B80BF7">
          <w:rPr>
            <w:iCs/>
            <w:noProof/>
          </w:rPr>
          <w:t>Требования к участнику аукциона.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_Toc412639463 \h </w:instrText>
        </w:r>
        <w:r w:rsidR="00E963C4" w:rsidRPr="00B80BF7">
          <w:rPr>
            <w:iCs/>
            <w:noProof/>
            <w:webHidden/>
          </w:rPr>
        </w:r>
        <w:r w:rsidR="00E963C4" w:rsidRPr="00B80BF7">
          <w:rPr>
            <w:iCs/>
            <w:noProof/>
            <w:webHidden/>
          </w:rPr>
          <w:fldChar w:fldCharType="separate"/>
        </w:r>
        <w:r>
          <w:rPr>
            <w:iCs/>
            <w:noProof/>
            <w:webHidden/>
          </w:rPr>
          <w:t>12</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B80BF7">
          <w:rPr>
            <w:iCs/>
            <w:noProof/>
          </w:rPr>
          <w:t>2.2.</w:t>
        </w:r>
        <w:r w:rsidR="00E963C4" w:rsidRPr="00B80BF7">
          <w:rPr>
            <w:rFonts w:eastAsiaTheme="minorEastAsia"/>
            <w:noProof/>
          </w:rPr>
          <w:tab/>
        </w:r>
        <w:r w:rsidR="00E963C4" w:rsidRPr="00B80BF7">
          <w:rPr>
            <w:iCs/>
            <w:noProof/>
          </w:rPr>
          <w:t>Документы, составляющие заявку на участие в аукционе.</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_Toc412639464 \h </w:instrText>
        </w:r>
        <w:r w:rsidR="00E963C4" w:rsidRPr="00B80BF7">
          <w:rPr>
            <w:iCs/>
            <w:noProof/>
            <w:webHidden/>
          </w:rPr>
        </w:r>
        <w:r w:rsidR="00E963C4" w:rsidRPr="00B80BF7">
          <w:rPr>
            <w:iCs/>
            <w:noProof/>
            <w:webHidden/>
          </w:rPr>
          <w:fldChar w:fldCharType="separate"/>
        </w:r>
        <w:r>
          <w:rPr>
            <w:iCs/>
            <w:noProof/>
            <w:webHidden/>
          </w:rPr>
          <w:t>12</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5" w:history="1">
        <w:r w:rsidR="00E963C4" w:rsidRPr="00B80BF7">
          <w:rPr>
            <w:iCs/>
            <w:noProof/>
          </w:rPr>
          <w:t>2.3.</w:t>
        </w:r>
        <w:r w:rsidR="00E963C4" w:rsidRPr="00B80BF7">
          <w:rPr>
            <w:rFonts w:eastAsiaTheme="minorEastAsia"/>
            <w:noProof/>
          </w:rPr>
          <w:tab/>
        </w:r>
        <w:r w:rsidR="00E963C4" w:rsidRPr="00B80BF7">
          <w:rPr>
            <w:iCs/>
            <w:noProof/>
          </w:rPr>
          <w:t>Подача заявок на участие в аукционе.</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_Toc412639465 \h </w:instrText>
        </w:r>
        <w:r w:rsidR="00E963C4" w:rsidRPr="00B80BF7">
          <w:rPr>
            <w:iCs/>
            <w:noProof/>
            <w:webHidden/>
          </w:rPr>
        </w:r>
        <w:r w:rsidR="00E963C4" w:rsidRPr="00B80BF7">
          <w:rPr>
            <w:iCs/>
            <w:noProof/>
            <w:webHidden/>
          </w:rPr>
          <w:fldChar w:fldCharType="separate"/>
        </w:r>
        <w:r>
          <w:rPr>
            <w:iCs/>
            <w:noProof/>
            <w:webHidden/>
          </w:rPr>
          <w:t>15</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B80BF7">
          <w:rPr>
            <w:iCs/>
            <w:noProof/>
          </w:rPr>
          <w:t>2.4.</w:t>
        </w:r>
        <w:r w:rsidR="00E963C4" w:rsidRPr="00B80BF7">
          <w:rPr>
            <w:rFonts w:eastAsiaTheme="minorEastAsia"/>
            <w:noProof/>
          </w:rPr>
          <w:tab/>
        </w:r>
        <w:r w:rsidR="00E963C4" w:rsidRPr="00B80BF7">
          <w:rPr>
            <w:iCs/>
            <w:noProof/>
          </w:rPr>
          <w:t>Изменение заявок на участие в аукционе или их отзыв.</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_Toc412639466 \h </w:instrText>
        </w:r>
        <w:r w:rsidR="00E963C4" w:rsidRPr="00B80BF7">
          <w:rPr>
            <w:iCs/>
            <w:noProof/>
            <w:webHidden/>
          </w:rPr>
        </w:r>
        <w:r w:rsidR="00E963C4" w:rsidRPr="00B80BF7">
          <w:rPr>
            <w:iCs/>
            <w:noProof/>
            <w:webHidden/>
          </w:rPr>
          <w:fldChar w:fldCharType="separate"/>
        </w:r>
        <w:r>
          <w:rPr>
            <w:iCs/>
            <w:noProof/>
            <w:webHidden/>
          </w:rPr>
          <w:t>16</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B80BF7">
          <w:rPr>
            <w:iCs/>
            <w:noProof/>
          </w:rPr>
          <w:t>2.5.</w:t>
        </w:r>
        <w:r w:rsidR="00E963C4" w:rsidRPr="00B80BF7">
          <w:rPr>
            <w:rFonts w:eastAsiaTheme="minorEastAsia"/>
            <w:noProof/>
          </w:rPr>
          <w:tab/>
        </w:r>
        <w:r w:rsidR="00E963C4" w:rsidRPr="00B80BF7">
          <w:rPr>
            <w:iCs/>
            <w:noProof/>
          </w:rPr>
          <w:t>Опоздавшие заявки на участие в аукционе.</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_Toc412639467 \h </w:instrText>
        </w:r>
        <w:r w:rsidR="00E963C4" w:rsidRPr="00B80BF7">
          <w:rPr>
            <w:iCs/>
            <w:noProof/>
            <w:webHidden/>
          </w:rPr>
        </w:r>
        <w:r w:rsidR="00E963C4" w:rsidRPr="00B80BF7">
          <w:rPr>
            <w:iCs/>
            <w:noProof/>
            <w:webHidden/>
          </w:rPr>
          <w:fldChar w:fldCharType="separate"/>
        </w:r>
        <w:r>
          <w:rPr>
            <w:iCs/>
            <w:noProof/>
            <w:webHidden/>
          </w:rPr>
          <w:t>16</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68" w:history="1">
        <w:r w:rsidR="00E963C4" w:rsidRPr="00B80BF7">
          <w:rPr>
            <w:iCs/>
            <w:noProof/>
          </w:rPr>
          <w:t>2.6.</w:t>
        </w:r>
        <w:r w:rsidR="00E963C4" w:rsidRPr="00B80BF7">
          <w:rPr>
            <w:rFonts w:eastAsiaTheme="minorEastAsia"/>
            <w:noProof/>
          </w:rPr>
          <w:tab/>
        </w:r>
        <w:r w:rsidR="00E963C4" w:rsidRPr="00B80BF7">
          <w:rPr>
            <w:iCs/>
            <w:noProof/>
          </w:rPr>
          <w:t>Требование о предоставлении задатка.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_Toc412639468 \h </w:instrText>
        </w:r>
        <w:r w:rsidR="00E963C4" w:rsidRPr="00B80BF7">
          <w:rPr>
            <w:iCs/>
            <w:noProof/>
            <w:webHidden/>
          </w:rPr>
        </w:r>
        <w:r w:rsidR="00E963C4" w:rsidRPr="00B80BF7">
          <w:rPr>
            <w:iCs/>
            <w:noProof/>
            <w:webHidden/>
          </w:rPr>
          <w:fldChar w:fldCharType="separate"/>
        </w:r>
        <w:r>
          <w:rPr>
            <w:iCs/>
            <w:noProof/>
            <w:webHidden/>
          </w:rPr>
          <w:t>16</w:t>
        </w:r>
        <w:r w:rsidR="00E963C4" w:rsidRPr="00B80BF7">
          <w:rPr>
            <w:iCs/>
            <w:noProof/>
            <w:webHidden/>
          </w:rPr>
          <w:fldChar w:fldCharType="end"/>
        </w:r>
      </w:hyperlink>
    </w:p>
    <w:p w:rsidR="00E963C4" w:rsidRPr="00B80BF7" w:rsidRDefault="00705F45" w:rsidP="00E963C4">
      <w:pPr>
        <w:tabs>
          <w:tab w:val="left" w:pos="560"/>
          <w:tab w:val="right" w:leader="dot" w:pos="9911"/>
        </w:tabs>
        <w:rPr>
          <w:rFonts w:eastAsiaTheme="minorEastAsia"/>
          <w:noProof/>
        </w:rPr>
      </w:pPr>
      <w:hyperlink w:anchor="_Toc412639469" w:history="1">
        <w:r w:rsidR="00E963C4" w:rsidRPr="00B80BF7">
          <w:rPr>
            <w:caps/>
            <w:noProof/>
          </w:rPr>
          <w:t>3.</w:t>
        </w:r>
        <w:r w:rsidR="00E963C4" w:rsidRPr="00B80BF7">
          <w:rPr>
            <w:rFonts w:eastAsiaTheme="minorEastAsia"/>
            <w:noProof/>
          </w:rPr>
          <w:tab/>
        </w:r>
        <w:r w:rsidR="00E963C4" w:rsidRPr="00B80BF7">
          <w:rPr>
            <w:caps/>
            <w:noProof/>
          </w:rPr>
          <w:t>Процедура аукциона</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_Toc412639469 \h </w:instrText>
        </w:r>
        <w:r w:rsidR="00E963C4" w:rsidRPr="00B80BF7">
          <w:rPr>
            <w:noProof/>
            <w:webHidden/>
          </w:rPr>
        </w:r>
        <w:r w:rsidR="00E963C4" w:rsidRPr="00B80BF7">
          <w:rPr>
            <w:noProof/>
            <w:webHidden/>
          </w:rPr>
          <w:fldChar w:fldCharType="separate"/>
        </w:r>
        <w:r>
          <w:rPr>
            <w:noProof/>
            <w:webHidden/>
          </w:rPr>
          <w:t>17</w:t>
        </w:r>
        <w:r w:rsidR="00E963C4" w:rsidRPr="00B80BF7">
          <w:rPr>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B80BF7">
          <w:rPr>
            <w:iCs/>
            <w:noProof/>
          </w:rPr>
          <w:t>3.1.</w:t>
        </w:r>
        <w:r w:rsidR="00E963C4" w:rsidRPr="00B80BF7">
          <w:rPr>
            <w:rFonts w:eastAsiaTheme="minorEastAsia"/>
            <w:noProof/>
          </w:rPr>
          <w:tab/>
        </w:r>
        <w:r w:rsidR="00E963C4" w:rsidRPr="00B80BF7">
          <w:rPr>
            <w:iCs/>
            <w:noProof/>
          </w:rPr>
          <w:t>Рассмотрение заявок.</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_Toc412639470 \h </w:instrText>
        </w:r>
        <w:r w:rsidR="00E963C4" w:rsidRPr="00B80BF7">
          <w:rPr>
            <w:iCs/>
            <w:noProof/>
            <w:webHidden/>
          </w:rPr>
        </w:r>
        <w:r w:rsidR="00E963C4" w:rsidRPr="00B80BF7">
          <w:rPr>
            <w:iCs/>
            <w:noProof/>
            <w:webHidden/>
          </w:rPr>
          <w:fldChar w:fldCharType="separate"/>
        </w:r>
        <w:r>
          <w:rPr>
            <w:iCs/>
            <w:noProof/>
            <w:webHidden/>
          </w:rPr>
          <w:t>17</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71" w:history="1">
        <w:r w:rsidR="00E963C4" w:rsidRPr="00B80BF7">
          <w:rPr>
            <w:iCs/>
            <w:noProof/>
          </w:rPr>
          <w:t>3.2.</w:t>
        </w:r>
        <w:r w:rsidR="00E963C4" w:rsidRPr="00B80BF7">
          <w:rPr>
            <w:rFonts w:eastAsiaTheme="minorEastAsia"/>
            <w:noProof/>
          </w:rPr>
          <w:tab/>
        </w:r>
        <w:r w:rsidR="00E963C4" w:rsidRPr="00B80BF7">
          <w:rPr>
            <w:iCs/>
            <w:noProof/>
          </w:rPr>
          <w:t>Проведение аукциона.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_Toc412639471 \h </w:instrText>
        </w:r>
        <w:r w:rsidR="00E963C4" w:rsidRPr="00B80BF7">
          <w:rPr>
            <w:iCs/>
            <w:noProof/>
            <w:webHidden/>
          </w:rPr>
        </w:r>
        <w:r w:rsidR="00E963C4" w:rsidRPr="00B80BF7">
          <w:rPr>
            <w:iCs/>
            <w:noProof/>
            <w:webHidden/>
          </w:rPr>
          <w:fldChar w:fldCharType="separate"/>
        </w:r>
        <w:r>
          <w:rPr>
            <w:iCs/>
            <w:noProof/>
            <w:webHidden/>
          </w:rPr>
          <w:t>19</w:t>
        </w:r>
        <w:r w:rsidR="00E963C4" w:rsidRPr="00B80BF7">
          <w:rPr>
            <w:iCs/>
            <w:noProof/>
            <w:webHidden/>
          </w:rPr>
          <w:fldChar w:fldCharType="end"/>
        </w:r>
      </w:hyperlink>
    </w:p>
    <w:p w:rsidR="00E963C4" w:rsidRPr="00B80BF7" w:rsidRDefault="00705F45" w:rsidP="00E963C4">
      <w:pPr>
        <w:tabs>
          <w:tab w:val="left" w:pos="560"/>
          <w:tab w:val="right" w:leader="dot" w:pos="9911"/>
        </w:tabs>
        <w:rPr>
          <w:rFonts w:eastAsiaTheme="minorEastAsia"/>
          <w:noProof/>
        </w:rPr>
      </w:pPr>
      <w:hyperlink w:anchor="_Toc412639472" w:history="1">
        <w:r w:rsidR="00E963C4" w:rsidRPr="00B80BF7">
          <w:rPr>
            <w:caps/>
            <w:noProof/>
          </w:rPr>
          <w:t>4.</w:t>
        </w:r>
        <w:r w:rsidR="00E963C4" w:rsidRPr="00B80BF7">
          <w:rPr>
            <w:rFonts w:eastAsiaTheme="minorEastAsia"/>
            <w:noProof/>
          </w:rPr>
          <w:tab/>
        </w:r>
        <w:r w:rsidR="00E963C4" w:rsidRPr="00B80BF7">
          <w:rPr>
            <w:caps/>
            <w:noProof/>
          </w:rPr>
          <w:t>Заключение договора по итогам аукциона</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_Toc412639472 \h </w:instrText>
        </w:r>
        <w:r w:rsidR="00E963C4" w:rsidRPr="00B80BF7">
          <w:rPr>
            <w:noProof/>
            <w:webHidden/>
          </w:rPr>
        </w:r>
        <w:r w:rsidR="00E963C4" w:rsidRPr="00B80BF7">
          <w:rPr>
            <w:noProof/>
            <w:webHidden/>
          </w:rPr>
          <w:fldChar w:fldCharType="separate"/>
        </w:r>
        <w:r>
          <w:rPr>
            <w:noProof/>
            <w:webHidden/>
          </w:rPr>
          <w:t>21</w:t>
        </w:r>
        <w:r w:rsidR="00E963C4" w:rsidRPr="00B80BF7">
          <w:rPr>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B80BF7">
          <w:rPr>
            <w:iCs/>
            <w:noProof/>
          </w:rPr>
          <w:t>4.1.</w:t>
        </w:r>
        <w:r w:rsidR="00E963C4" w:rsidRPr="00B80BF7">
          <w:rPr>
            <w:rFonts w:eastAsiaTheme="minorEastAsia"/>
            <w:noProof/>
          </w:rPr>
          <w:tab/>
        </w:r>
        <w:r w:rsidR="00E963C4" w:rsidRPr="00B80BF7">
          <w:rPr>
            <w:iCs/>
            <w:noProof/>
          </w:rPr>
          <w:t>Условия заключения договора.</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_Toc412639473 \h </w:instrText>
        </w:r>
        <w:r w:rsidR="00E963C4" w:rsidRPr="00B80BF7">
          <w:rPr>
            <w:iCs/>
            <w:noProof/>
            <w:webHidden/>
          </w:rPr>
        </w:r>
        <w:r w:rsidR="00E963C4" w:rsidRPr="00B80BF7">
          <w:rPr>
            <w:iCs/>
            <w:noProof/>
            <w:webHidden/>
          </w:rPr>
          <w:fldChar w:fldCharType="separate"/>
        </w:r>
        <w:r>
          <w:rPr>
            <w:iCs/>
            <w:noProof/>
            <w:webHidden/>
          </w:rPr>
          <w:t>21</w:t>
        </w:r>
        <w:r w:rsidR="00E963C4" w:rsidRPr="00B80BF7">
          <w:rPr>
            <w:iCs/>
            <w:noProof/>
            <w:webHidden/>
          </w:rPr>
          <w:fldChar w:fldCharType="end"/>
        </w:r>
      </w:hyperlink>
    </w:p>
    <w:p w:rsidR="00E963C4" w:rsidRPr="00B80BF7" w:rsidRDefault="00705F45" w:rsidP="00E963C4">
      <w:pPr>
        <w:tabs>
          <w:tab w:val="left" w:pos="560"/>
          <w:tab w:val="right" w:leader="dot" w:pos="9911"/>
        </w:tabs>
        <w:rPr>
          <w:rFonts w:eastAsiaTheme="minorEastAsia"/>
          <w:noProof/>
        </w:rPr>
      </w:pPr>
      <w:hyperlink w:anchor="_Toc412639474" w:history="1">
        <w:r w:rsidR="00E963C4" w:rsidRPr="00B80BF7">
          <w:rPr>
            <w:caps/>
            <w:noProof/>
          </w:rPr>
          <w:t>5.</w:t>
        </w:r>
        <w:r w:rsidR="00E963C4" w:rsidRPr="00B80BF7">
          <w:rPr>
            <w:rFonts w:eastAsiaTheme="minorEastAsia"/>
            <w:noProof/>
          </w:rPr>
          <w:tab/>
        </w:r>
        <w:r w:rsidR="00E963C4" w:rsidRPr="00B80BF7">
          <w:rPr>
            <w:caps/>
            <w:noProof/>
          </w:rPr>
          <w:t>Обжалование действий (бездействий) организатора, продавца, комиссии</w:t>
        </w:r>
        <w:r w:rsidR="00E963C4" w:rsidRPr="00B80BF7">
          <w:rPr>
            <w:noProof/>
            <w:webHidden/>
          </w:rPr>
          <w:tab/>
        </w:r>
        <w:r w:rsidR="00E963C4" w:rsidRPr="00B80BF7">
          <w:rPr>
            <w:noProof/>
            <w:webHidden/>
          </w:rPr>
          <w:fldChar w:fldCharType="begin"/>
        </w:r>
        <w:r w:rsidR="00E963C4" w:rsidRPr="00B80BF7">
          <w:rPr>
            <w:noProof/>
            <w:webHidden/>
          </w:rPr>
          <w:instrText xml:space="preserve"> PAGEREF _Toc412639474 \h </w:instrText>
        </w:r>
        <w:r w:rsidR="00E963C4" w:rsidRPr="00B80BF7">
          <w:rPr>
            <w:noProof/>
            <w:webHidden/>
          </w:rPr>
          <w:fldChar w:fldCharType="separate"/>
        </w:r>
        <w:r>
          <w:rPr>
            <w:b/>
            <w:bCs/>
            <w:noProof/>
            <w:webHidden/>
          </w:rPr>
          <w:t>Ошибка! Закладка не определена.</w:t>
        </w:r>
        <w:r w:rsidR="00E963C4" w:rsidRPr="00B80BF7">
          <w:rPr>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B80BF7">
          <w:rPr>
            <w:iCs/>
            <w:noProof/>
          </w:rPr>
          <w:t>5.1.</w:t>
        </w:r>
        <w:r w:rsidR="00E963C4" w:rsidRPr="00B80BF7">
          <w:rPr>
            <w:rFonts w:eastAsiaTheme="minorEastAsia"/>
            <w:noProof/>
          </w:rPr>
          <w:tab/>
        </w:r>
        <w:r w:rsidR="00E963C4" w:rsidRPr="00B80BF7">
          <w:rPr>
            <w:iCs/>
            <w:noProof/>
          </w:rPr>
          <w:t>Порядок обжалования.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_Toc412639475 \h </w:instrText>
        </w:r>
        <w:r w:rsidR="00E963C4" w:rsidRPr="00B80BF7">
          <w:rPr>
            <w:iCs/>
            <w:noProof/>
            <w:webHidden/>
          </w:rPr>
          <w:fldChar w:fldCharType="separate"/>
        </w:r>
        <w:r>
          <w:rPr>
            <w:b/>
            <w:bCs/>
            <w:iCs/>
            <w:noProof/>
            <w:webHidden/>
          </w:rPr>
          <w:t>Ошибка! Закладка не определена.</w:t>
        </w:r>
        <w:r w:rsidR="00E963C4" w:rsidRPr="00B80BF7">
          <w:rPr>
            <w:iCs/>
            <w:noProof/>
            <w:webHidden/>
          </w:rPr>
          <w:fldChar w:fldCharType="end"/>
        </w:r>
      </w:hyperlink>
    </w:p>
    <w:p w:rsidR="00E963C4" w:rsidRPr="00B80BF7" w:rsidRDefault="00705F45"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B80BF7">
          <w:rPr>
            <w:iCs/>
            <w:noProof/>
          </w:rPr>
          <w:t>5.2.</w:t>
        </w:r>
        <w:r w:rsidR="00E963C4" w:rsidRPr="00B80BF7">
          <w:rPr>
            <w:rFonts w:eastAsiaTheme="minorEastAsia"/>
            <w:noProof/>
          </w:rPr>
          <w:tab/>
        </w:r>
        <w:r w:rsidR="00E963C4" w:rsidRPr="00B80BF7">
          <w:rPr>
            <w:iCs/>
            <w:noProof/>
          </w:rPr>
          <w:t>Срок обжалования.</w:t>
        </w:r>
        <w:r w:rsidR="00E963C4" w:rsidRPr="00B80BF7">
          <w:rPr>
            <w:iCs/>
            <w:noProof/>
            <w:webHidden/>
          </w:rPr>
          <w:tab/>
        </w:r>
        <w:r w:rsidR="00E963C4" w:rsidRPr="00B80BF7">
          <w:rPr>
            <w:iCs/>
            <w:noProof/>
            <w:webHidden/>
          </w:rPr>
          <w:fldChar w:fldCharType="begin"/>
        </w:r>
        <w:r w:rsidR="00E963C4" w:rsidRPr="00B80BF7">
          <w:rPr>
            <w:iCs/>
            <w:noProof/>
            <w:webHidden/>
          </w:rPr>
          <w:instrText xml:space="preserve"> PAGEREF _Toc412639476 \h </w:instrText>
        </w:r>
        <w:r w:rsidR="00E963C4" w:rsidRPr="00B80BF7">
          <w:rPr>
            <w:iCs/>
            <w:noProof/>
            <w:webHidden/>
          </w:rPr>
          <w:fldChar w:fldCharType="separate"/>
        </w:r>
        <w:r>
          <w:rPr>
            <w:b/>
            <w:bCs/>
            <w:iCs/>
            <w:noProof/>
            <w:webHidden/>
          </w:rPr>
          <w:t>Ошибка! Закладка не определена.</w:t>
        </w:r>
        <w:r w:rsidR="00E963C4" w:rsidRPr="00B80BF7">
          <w:rPr>
            <w:iCs/>
            <w:noProof/>
            <w:webHidden/>
          </w:rPr>
          <w:fldChar w:fldCharType="end"/>
        </w:r>
      </w:hyperlink>
    </w:p>
    <w:p w:rsidR="00E963C4" w:rsidRPr="00B80BF7" w:rsidRDefault="00705F45" w:rsidP="00E963C4">
      <w:pPr>
        <w:tabs>
          <w:tab w:val="right" w:leader="dot" w:pos="9911"/>
        </w:tabs>
        <w:rPr>
          <w:rFonts w:eastAsiaTheme="minorEastAsia"/>
          <w:noProof/>
        </w:rPr>
      </w:pPr>
      <w:hyperlink w:anchor="_Toc412639477" w:history="1">
        <w:r w:rsidR="00E963C4" w:rsidRPr="00B80BF7">
          <w:rPr>
            <w:noProof/>
          </w:rPr>
          <w:t>Приложение 1. Форма №1</w:t>
        </w:r>
        <w:r w:rsidR="00E963C4" w:rsidRPr="00B80BF7">
          <w:rPr>
            <w:noProof/>
            <w:webHidden/>
          </w:rPr>
          <w:tab/>
        </w:r>
      </w:hyperlink>
      <w:r w:rsidR="00DB148A">
        <w:rPr>
          <w:noProof/>
        </w:rPr>
        <w:t>24</w:t>
      </w:r>
    </w:p>
    <w:p w:rsidR="00E963C4" w:rsidRPr="00B80BF7" w:rsidRDefault="00705F45" w:rsidP="00E963C4">
      <w:pPr>
        <w:tabs>
          <w:tab w:val="right" w:leader="dot" w:pos="9911"/>
        </w:tabs>
        <w:rPr>
          <w:rFonts w:eastAsiaTheme="minorEastAsia"/>
          <w:noProof/>
        </w:rPr>
      </w:pPr>
      <w:hyperlink w:anchor="_Toc412639478" w:history="1">
        <w:r w:rsidR="00E963C4" w:rsidRPr="00B80BF7">
          <w:rPr>
            <w:noProof/>
          </w:rPr>
          <w:t>Приложение 2. Форма №2</w:t>
        </w:r>
        <w:r w:rsidR="00E963C4" w:rsidRPr="00B80BF7">
          <w:rPr>
            <w:noProof/>
            <w:webHidden/>
          </w:rPr>
          <w:tab/>
        </w:r>
      </w:hyperlink>
      <w:r w:rsidR="00DB148A">
        <w:rPr>
          <w:noProof/>
        </w:rPr>
        <w:t>27</w:t>
      </w:r>
    </w:p>
    <w:p w:rsidR="00E963C4" w:rsidRPr="00B80BF7" w:rsidRDefault="00705F45" w:rsidP="00E963C4">
      <w:pPr>
        <w:tabs>
          <w:tab w:val="right" w:leader="dot" w:pos="9911"/>
        </w:tabs>
        <w:rPr>
          <w:rFonts w:eastAsiaTheme="minorEastAsia"/>
          <w:noProof/>
        </w:rPr>
      </w:pPr>
      <w:hyperlink w:anchor="_Toc412639479" w:history="1">
        <w:r w:rsidR="00E963C4" w:rsidRPr="00B80BF7">
          <w:rPr>
            <w:noProof/>
          </w:rPr>
          <w:t>Приложение 3. Форма №3</w:t>
        </w:r>
        <w:r w:rsidR="00E963C4" w:rsidRPr="00B80BF7">
          <w:rPr>
            <w:noProof/>
            <w:webHidden/>
          </w:rPr>
          <w:tab/>
        </w:r>
      </w:hyperlink>
      <w:r w:rsidR="00DB148A">
        <w:rPr>
          <w:noProof/>
        </w:rPr>
        <w:t>28</w:t>
      </w:r>
    </w:p>
    <w:p w:rsidR="00E963C4" w:rsidRPr="00B80BF7" w:rsidRDefault="00705F45"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B80BF7">
          <w:rPr>
            <w:noProof/>
          </w:rPr>
          <w:t>Приложение 4. Форма договора</w:t>
        </w:r>
        <w:r w:rsidR="00E963C4" w:rsidRPr="00B80BF7">
          <w:rPr>
            <w:noProof/>
            <w:webHidden/>
          </w:rPr>
          <w:tab/>
        </w:r>
        <w:r w:rsidR="005370C7">
          <w:rPr>
            <w:noProof/>
            <w:webHidden/>
          </w:rPr>
          <w:t>30</w:t>
        </w:r>
      </w:hyperlink>
    </w:p>
    <w:p w:rsidR="00E963C4" w:rsidRPr="00B80BF7" w:rsidRDefault="00E963C4" w:rsidP="00E963C4">
      <w:pPr>
        <w:ind w:right="-2"/>
      </w:pPr>
      <w:r w:rsidRPr="00B80BF7">
        <w:fldChar w:fldCharType="end"/>
      </w:r>
    </w:p>
    <w:p w:rsidR="00276102" w:rsidRPr="00B80BF7" w:rsidRDefault="00276102">
      <w:pPr>
        <w:jc w:val="left"/>
        <w:rPr>
          <w:b/>
          <w:bCs/>
        </w:rPr>
      </w:pPr>
    </w:p>
    <w:p w:rsidR="00E963C4" w:rsidRPr="00B80BF7" w:rsidRDefault="00E963C4">
      <w:pPr>
        <w:jc w:val="left"/>
        <w:rPr>
          <w:bCs/>
          <w:caps/>
          <w:lang w:eastAsia="en-US"/>
        </w:rPr>
      </w:pPr>
      <w:bookmarkStart w:id="0"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проведен</w:t>
      </w:r>
      <w:proofErr w:type="gramStart"/>
      <w:r w:rsidRPr="00CA4F73">
        <w:rPr>
          <w:bCs/>
          <w:caps/>
          <w:lang w:eastAsia="en-US"/>
        </w:rPr>
        <w:t>ии ау</w:t>
      </w:r>
      <w:proofErr w:type="gramEnd"/>
      <w:r w:rsidRPr="00CA4F73">
        <w:rPr>
          <w:bCs/>
          <w:caps/>
          <w:lang w:eastAsia="en-US"/>
        </w:rPr>
        <w:t>кциона</w:t>
      </w:r>
      <w:bookmarkEnd w:id="0"/>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646673">
            <w:pPr>
              <w:numPr>
                <w:ilvl w:val="0"/>
                <w:numId w:val="23"/>
              </w:numPr>
              <w:tabs>
                <w:tab w:val="left" w:pos="284"/>
              </w:tabs>
              <w:ind w:left="0" w:firstLine="0"/>
              <w:contextualSpacing/>
              <w:jc w:val="left"/>
              <w:rPr>
                <w:b/>
                <w:sz w:val="26"/>
                <w:szCs w:val="26"/>
              </w:rPr>
            </w:pPr>
            <w:r w:rsidRPr="000A617B">
              <w:rPr>
                <w:b/>
                <w:sz w:val="26"/>
                <w:szCs w:val="26"/>
              </w:rPr>
              <w:t>Форма проведения торгов</w:t>
            </w:r>
          </w:p>
        </w:tc>
      </w:tr>
      <w:tr w:rsidR="00CA4F73" w:rsidRPr="000A617B" w:rsidTr="00CA4F73">
        <w:tc>
          <w:tcPr>
            <w:tcW w:w="817" w:type="dxa"/>
          </w:tcPr>
          <w:p w:rsidR="00CA4F73" w:rsidRPr="000A617B" w:rsidRDefault="00CA4F73" w:rsidP="00646673">
            <w:pPr>
              <w:numPr>
                <w:ilvl w:val="1"/>
                <w:numId w:val="23"/>
              </w:numPr>
              <w:tabs>
                <w:tab w:val="left" w:pos="284"/>
              </w:tabs>
              <w:ind w:left="0" w:firstLine="0"/>
              <w:contextualSpacing/>
              <w:jc w:val="left"/>
              <w:rPr>
                <w:sz w:val="26"/>
                <w:szCs w:val="26"/>
                <w:lang w:eastAsia="en-US"/>
              </w:rPr>
            </w:pPr>
          </w:p>
        </w:tc>
        <w:tc>
          <w:tcPr>
            <w:tcW w:w="3260" w:type="dxa"/>
          </w:tcPr>
          <w:p w:rsidR="00CA4F73" w:rsidRPr="000A617B" w:rsidRDefault="00CA4F73" w:rsidP="00CA4F73">
            <w:pPr>
              <w:jc w:val="left"/>
              <w:rPr>
                <w:sz w:val="26"/>
                <w:szCs w:val="26"/>
              </w:rPr>
            </w:pPr>
            <w:r w:rsidRPr="000A617B">
              <w:rPr>
                <w:sz w:val="26"/>
                <w:szCs w:val="26"/>
              </w:rPr>
              <w:t>Тип и способ проведения торгов:</w:t>
            </w:r>
          </w:p>
        </w:tc>
        <w:tc>
          <w:tcPr>
            <w:tcW w:w="6060" w:type="dxa"/>
          </w:tcPr>
          <w:p w:rsidR="00CA4F73" w:rsidRPr="000A617B" w:rsidRDefault="00CA4F73" w:rsidP="00CA4F73">
            <w:pPr>
              <w:rPr>
                <w:sz w:val="26"/>
                <w:szCs w:val="26"/>
              </w:rPr>
            </w:pPr>
            <w:r w:rsidRPr="000A617B">
              <w:rPr>
                <w:sz w:val="26"/>
                <w:szCs w:val="26"/>
              </w:rPr>
              <w:t>аукцион на повышение в электронной форме</w:t>
            </w:r>
          </w:p>
        </w:tc>
      </w:tr>
      <w:tr w:rsidR="00CA4F73" w:rsidRPr="000A617B" w:rsidTr="00CA4F73">
        <w:tc>
          <w:tcPr>
            <w:tcW w:w="817" w:type="dxa"/>
          </w:tcPr>
          <w:p w:rsidR="00CA4F73" w:rsidRPr="000A617B" w:rsidRDefault="00CA4F73" w:rsidP="00646673">
            <w:pPr>
              <w:numPr>
                <w:ilvl w:val="1"/>
                <w:numId w:val="23"/>
              </w:numPr>
              <w:tabs>
                <w:tab w:val="left" w:pos="284"/>
              </w:tabs>
              <w:ind w:left="0" w:firstLine="0"/>
              <w:contextualSpacing/>
              <w:jc w:val="left"/>
              <w:rPr>
                <w:sz w:val="26"/>
                <w:szCs w:val="26"/>
                <w:lang w:eastAsia="en-US"/>
              </w:rPr>
            </w:pPr>
          </w:p>
        </w:tc>
        <w:tc>
          <w:tcPr>
            <w:tcW w:w="3260" w:type="dxa"/>
          </w:tcPr>
          <w:p w:rsidR="00CA4F73" w:rsidRPr="000A617B" w:rsidRDefault="00CA4F73" w:rsidP="00CA4F73">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CA4F73">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646673">
            <w:pPr>
              <w:numPr>
                <w:ilvl w:val="1"/>
                <w:numId w:val="23"/>
              </w:numPr>
              <w:tabs>
                <w:tab w:val="left" w:pos="284"/>
              </w:tabs>
              <w:ind w:left="0" w:firstLine="0"/>
              <w:contextualSpacing/>
              <w:jc w:val="left"/>
              <w:rPr>
                <w:sz w:val="26"/>
                <w:szCs w:val="26"/>
                <w:lang w:eastAsia="en-US"/>
              </w:rPr>
            </w:pPr>
          </w:p>
        </w:tc>
        <w:tc>
          <w:tcPr>
            <w:tcW w:w="3260" w:type="dxa"/>
          </w:tcPr>
          <w:p w:rsidR="00CA4F73" w:rsidRPr="000A617B" w:rsidRDefault="00CA4F73" w:rsidP="00CA4F73">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CA4F73">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646673">
            <w:pPr>
              <w:numPr>
                <w:ilvl w:val="0"/>
                <w:numId w:val="23"/>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646673">
            <w:pPr>
              <w:numPr>
                <w:ilvl w:val="1"/>
                <w:numId w:val="23"/>
              </w:numPr>
              <w:tabs>
                <w:tab w:val="left" w:pos="284"/>
              </w:tabs>
              <w:ind w:left="0" w:firstLine="0"/>
              <w:contextualSpacing/>
              <w:jc w:val="left"/>
              <w:rPr>
                <w:sz w:val="26"/>
                <w:szCs w:val="26"/>
                <w:lang w:eastAsia="en-US"/>
              </w:rPr>
            </w:pPr>
          </w:p>
        </w:tc>
        <w:tc>
          <w:tcPr>
            <w:tcW w:w="3260" w:type="dxa"/>
          </w:tcPr>
          <w:p w:rsidR="00CA4F73" w:rsidRDefault="00CA4F73" w:rsidP="00CA4F73">
            <w:pPr>
              <w:rPr>
                <w:sz w:val="26"/>
                <w:szCs w:val="26"/>
                <w:lang w:eastAsia="en-US"/>
              </w:rPr>
            </w:pPr>
            <w:r w:rsidRPr="000A617B">
              <w:rPr>
                <w:sz w:val="26"/>
                <w:szCs w:val="26"/>
                <w:lang w:eastAsia="en-US"/>
              </w:rPr>
              <w:t>Предмет</w:t>
            </w:r>
            <w:r w:rsidR="00596623">
              <w:rPr>
                <w:sz w:val="26"/>
                <w:szCs w:val="26"/>
                <w:lang w:eastAsia="en-US"/>
              </w:rPr>
              <w:t>, срок аренды</w:t>
            </w:r>
            <w:r w:rsidR="001273D3">
              <w:rPr>
                <w:sz w:val="26"/>
                <w:szCs w:val="26"/>
                <w:lang w:eastAsia="en-US"/>
              </w:rPr>
              <w:t>, цель аренды:</w:t>
            </w:r>
          </w:p>
          <w:p w:rsidR="00596623" w:rsidRDefault="00596623" w:rsidP="00CA4F73">
            <w:pPr>
              <w:rPr>
                <w:sz w:val="26"/>
                <w:szCs w:val="26"/>
                <w:lang w:eastAsia="en-US"/>
              </w:rPr>
            </w:pPr>
          </w:p>
          <w:p w:rsidR="00596623" w:rsidRDefault="00596623" w:rsidP="00CA4F73">
            <w:pPr>
              <w:rPr>
                <w:sz w:val="26"/>
                <w:szCs w:val="26"/>
                <w:lang w:eastAsia="en-US"/>
              </w:rPr>
            </w:pPr>
          </w:p>
          <w:p w:rsidR="00596623" w:rsidRPr="000A617B" w:rsidRDefault="00596623" w:rsidP="00CA4F73">
            <w:pPr>
              <w:rPr>
                <w:sz w:val="26"/>
                <w:szCs w:val="26"/>
                <w:lang w:eastAsia="en-US"/>
              </w:rPr>
            </w:pPr>
          </w:p>
        </w:tc>
        <w:tc>
          <w:tcPr>
            <w:tcW w:w="6060" w:type="dxa"/>
          </w:tcPr>
          <w:p w:rsidR="00CA4F73" w:rsidRDefault="00CA4F73" w:rsidP="00CA4F73">
            <w:pPr>
              <w:rPr>
                <w:sz w:val="26"/>
                <w:szCs w:val="26"/>
              </w:rPr>
            </w:pPr>
            <w:r w:rsidRPr="000A617B">
              <w:rPr>
                <w:sz w:val="26"/>
                <w:szCs w:val="26"/>
              </w:rPr>
              <w:t>право на заключение договора аренды объектов недвижимого имущества железной дороги (далее – «Имущество»)</w:t>
            </w:r>
            <w:r w:rsidR="00596623">
              <w:rPr>
                <w:sz w:val="26"/>
                <w:szCs w:val="26"/>
              </w:rPr>
              <w:t xml:space="preserve"> сроком на пять лет.</w:t>
            </w:r>
          </w:p>
          <w:p w:rsidR="00596623" w:rsidRPr="000A617B" w:rsidRDefault="00596623" w:rsidP="00650D3E">
            <w:pPr>
              <w:rPr>
                <w:sz w:val="26"/>
                <w:szCs w:val="26"/>
                <w:lang w:eastAsia="en-US"/>
              </w:rPr>
            </w:pPr>
            <w:r>
              <w:rPr>
                <w:sz w:val="26"/>
                <w:szCs w:val="26"/>
              </w:rPr>
              <w:t>Цель аренды: осуществление ж</w:t>
            </w:r>
            <w:r w:rsidR="00B66A44">
              <w:rPr>
                <w:sz w:val="26"/>
                <w:szCs w:val="26"/>
              </w:rPr>
              <w:t xml:space="preserve">елезнодорожным транспортом </w:t>
            </w:r>
            <w:r w:rsidR="008119CE">
              <w:rPr>
                <w:sz w:val="26"/>
                <w:szCs w:val="26"/>
              </w:rPr>
              <w:t xml:space="preserve">перевозки </w:t>
            </w:r>
            <w:r>
              <w:rPr>
                <w:sz w:val="26"/>
                <w:szCs w:val="26"/>
              </w:rPr>
              <w:t>грузов</w:t>
            </w:r>
            <w:r w:rsidR="008119CE">
              <w:rPr>
                <w:sz w:val="26"/>
                <w:szCs w:val="26"/>
              </w:rPr>
              <w:t xml:space="preserve">, </w:t>
            </w:r>
            <w:r w:rsidR="00650D3E">
              <w:rPr>
                <w:sz w:val="26"/>
                <w:szCs w:val="26"/>
              </w:rPr>
              <w:t>в том числе</w:t>
            </w:r>
            <w:r w:rsidR="008119CE">
              <w:rPr>
                <w:sz w:val="26"/>
                <w:szCs w:val="26"/>
              </w:rPr>
              <w:t xml:space="preserve"> специальны</w:t>
            </w:r>
            <w:r w:rsidR="00650D3E">
              <w:rPr>
                <w:sz w:val="26"/>
                <w:szCs w:val="26"/>
              </w:rPr>
              <w:t>х</w:t>
            </w:r>
            <w:r w:rsidR="008119CE">
              <w:rPr>
                <w:sz w:val="26"/>
                <w:szCs w:val="26"/>
              </w:rPr>
              <w:t xml:space="preserve"> гру</w:t>
            </w:r>
            <w:r w:rsidR="00650D3E">
              <w:rPr>
                <w:sz w:val="26"/>
                <w:szCs w:val="26"/>
              </w:rPr>
              <w:t>зов</w:t>
            </w:r>
            <w:r w:rsidR="00DF3947">
              <w:rPr>
                <w:sz w:val="26"/>
                <w:szCs w:val="26"/>
              </w:rPr>
              <w:t>.</w:t>
            </w:r>
          </w:p>
        </w:tc>
      </w:tr>
      <w:tr w:rsidR="00CA4F73" w:rsidRPr="000A617B" w:rsidTr="00CA4F73">
        <w:tc>
          <w:tcPr>
            <w:tcW w:w="817" w:type="dxa"/>
          </w:tcPr>
          <w:p w:rsidR="00CA4F73" w:rsidRPr="000A617B" w:rsidRDefault="00CA4F73" w:rsidP="00646673">
            <w:pPr>
              <w:numPr>
                <w:ilvl w:val="1"/>
                <w:numId w:val="23"/>
              </w:numPr>
              <w:tabs>
                <w:tab w:val="left" w:pos="284"/>
              </w:tabs>
              <w:ind w:left="0" w:firstLine="0"/>
              <w:contextualSpacing/>
              <w:jc w:val="left"/>
              <w:rPr>
                <w:sz w:val="26"/>
                <w:szCs w:val="26"/>
                <w:lang w:eastAsia="en-US"/>
              </w:rPr>
            </w:pPr>
          </w:p>
        </w:tc>
        <w:tc>
          <w:tcPr>
            <w:tcW w:w="3260" w:type="dxa"/>
          </w:tcPr>
          <w:p w:rsidR="00CA4F73" w:rsidRPr="000A617B" w:rsidRDefault="00CA4F73" w:rsidP="00CA4F73">
            <w:pPr>
              <w:rPr>
                <w:sz w:val="26"/>
                <w:szCs w:val="26"/>
                <w:lang w:eastAsia="en-US"/>
              </w:rPr>
            </w:pPr>
            <w:r w:rsidRPr="000A617B">
              <w:rPr>
                <w:sz w:val="26"/>
                <w:szCs w:val="26"/>
                <w:lang w:eastAsia="en-US"/>
              </w:rPr>
              <w:t>Адрес расположения Имущества:</w:t>
            </w:r>
          </w:p>
        </w:tc>
        <w:tc>
          <w:tcPr>
            <w:tcW w:w="6060" w:type="dxa"/>
          </w:tcPr>
          <w:p w:rsidR="00CA4F73" w:rsidRPr="000A617B" w:rsidRDefault="00CA4F73" w:rsidP="00CA4F73">
            <w:pPr>
              <w:widowControl w:val="0"/>
              <w:tabs>
                <w:tab w:val="left" w:pos="142"/>
                <w:tab w:val="left" w:pos="426"/>
                <w:tab w:val="left" w:pos="1134"/>
                <w:tab w:val="left" w:pos="1701"/>
              </w:tabs>
              <w:rPr>
                <w:sz w:val="26"/>
                <w:szCs w:val="26"/>
              </w:rPr>
            </w:pPr>
            <w:r w:rsidRPr="000A617B">
              <w:rPr>
                <w:sz w:val="26"/>
                <w:szCs w:val="26"/>
              </w:rPr>
              <w:t xml:space="preserve">Перечень объектов недвижимого имущества железной дороги с указанием </w:t>
            </w:r>
            <w:r w:rsidR="0078333C" w:rsidRPr="000A617B">
              <w:rPr>
                <w:sz w:val="26"/>
                <w:szCs w:val="26"/>
              </w:rPr>
              <w:t>их адресов указан в п. 1.1.5 Документации об аукционе</w:t>
            </w:r>
            <w:r w:rsidR="00DF3947">
              <w:rPr>
                <w:sz w:val="26"/>
                <w:szCs w:val="26"/>
              </w:rPr>
              <w:t>.</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Состав Имущества:</w:t>
            </w:r>
          </w:p>
        </w:tc>
        <w:tc>
          <w:tcPr>
            <w:tcW w:w="6060" w:type="dxa"/>
          </w:tcPr>
          <w:p w:rsidR="0078333C" w:rsidRPr="000A617B" w:rsidRDefault="0078333C" w:rsidP="0078333C">
            <w:pPr>
              <w:widowControl w:val="0"/>
              <w:tabs>
                <w:tab w:val="left" w:pos="142"/>
                <w:tab w:val="left" w:pos="426"/>
                <w:tab w:val="left" w:pos="1134"/>
                <w:tab w:val="left" w:pos="1701"/>
              </w:tabs>
              <w:rPr>
                <w:sz w:val="26"/>
                <w:szCs w:val="26"/>
              </w:rPr>
            </w:pPr>
            <w:r w:rsidRPr="000A617B">
              <w:rPr>
                <w:sz w:val="26"/>
                <w:szCs w:val="26"/>
              </w:rPr>
              <w:t>Перечень объектов недвижимого имущества железной дороги, в том числе описание объектов, указаны в п. 1.1.5 Документации об аукционе</w:t>
            </w:r>
            <w:r w:rsidR="00DF3947">
              <w:rPr>
                <w:sz w:val="26"/>
                <w:szCs w:val="26"/>
              </w:rPr>
              <w:t>.</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Наименование</w:t>
            </w:r>
          </w:p>
        </w:tc>
        <w:tc>
          <w:tcPr>
            <w:tcW w:w="6060" w:type="dxa"/>
          </w:tcPr>
          <w:p w:rsidR="0078333C" w:rsidRPr="000A617B" w:rsidRDefault="0078333C" w:rsidP="00CA4F73">
            <w:pPr>
              <w:rPr>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Место нахождения:</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rPr>
              <w:t>Почтовый адрес:</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pacing w:val="-1"/>
                <w:sz w:val="26"/>
                <w:szCs w:val="26"/>
              </w:rPr>
              <w:t>Адрес электронной почты:</w:t>
            </w:r>
          </w:p>
        </w:tc>
        <w:tc>
          <w:tcPr>
            <w:tcW w:w="6060" w:type="dxa"/>
          </w:tcPr>
          <w:p w:rsidR="0078333C" w:rsidRPr="000A617B" w:rsidRDefault="0078333C" w:rsidP="00CA4F73">
            <w:pPr>
              <w:rPr>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pacing w:val="-1"/>
                <w:sz w:val="26"/>
                <w:szCs w:val="26"/>
              </w:rPr>
            </w:pPr>
            <w:r w:rsidRPr="000A617B">
              <w:rPr>
                <w:sz w:val="26"/>
                <w:szCs w:val="26"/>
              </w:rPr>
              <w:t>Контактные лица:</w:t>
            </w:r>
          </w:p>
        </w:tc>
        <w:tc>
          <w:tcPr>
            <w:tcW w:w="6060" w:type="dxa"/>
          </w:tcPr>
          <w:p w:rsidR="0078333C" w:rsidRPr="000A617B" w:rsidRDefault="0078333C" w:rsidP="00E963C4">
            <w:pPr>
              <w:tabs>
                <w:tab w:val="left" w:pos="318"/>
              </w:tabs>
              <w:rPr>
                <w:sz w:val="26"/>
                <w:szCs w:val="26"/>
              </w:rPr>
            </w:pPr>
            <w:r w:rsidRPr="000A617B">
              <w:rPr>
                <w:sz w:val="26"/>
                <w:szCs w:val="26"/>
              </w:rPr>
              <w:t>•</w:t>
            </w:r>
            <w:r w:rsidRPr="000A617B">
              <w:rPr>
                <w:sz w:val="26"/>
                <w:szCs w:val="26"/>
              </w:rPr>
              <w:tab/>
              <w:t xml:space="preserve">Максимова Светлана Алексеевна, тел./факс: 8 (39169) 9-41-61/9-20-94,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8-913-556-97-23;</w:t>
            </w:r>
          </w:p>
          <w:p w:rsidR="0078333C" w:rsidRPr="000A617B" w:rsidRDefault="0078333C" w:rsidP="00E963C4">
            <w:pPr>
              <w:tabs>
                <w:tab w:val="left" w:pos="318"/>
              </w:tabs>
              <w:rPr>
                <w:sz w:val="26"/>
                <w:szCs w:val="26"/>
              </w:rPr>
            </w:pPr>
            <w:r w:rsidRPr="000A617B">
              <w:rPr>
                <w:sz w:val="26"/>
                <w:szCs w:val="26"/>
              </w:rPr>
              <w:t>•</w:t>
            </w:r>
            <w:r w:rsidRPr="000A617B">
              <w:rPr>
                <w:sz w:val="26"/>
                <w:szCs w:val="26"/>
              </w:rPr>
              <w:tab/>
              <w:t>Касяшникова Оксана Сергеевна, тел.: 8 (39169) 9-25-42;</w:t>
            </w:r>
          </w:p>
          <w:p w:rsidR="0078333C" w:rsidRPr="000A617B" w:rsidRDefault="0078333C" w:rsidP="00E963C4">
            <w:pPr>
              <w:tabs>
                <w:tab w:val="left" w:pos="318"/>
              </w:tabs>
              <w:rPr>
                <w:sz w:val="26"/>
                <w:szCs w:val="26"/>
              </w:rPr>
            </w:pPr>
            <w:r w:rsidRPr="000A617B">
              <w:rPr>
                <w:sz w:val="26"/>
                <w:szCs w:val="26"/>
              </w:rPr>
              <w:t>•</w:t>
            </w:r>
            <w:r w:rsidRPr="000A617B">
              <w:rPr>
                <w:sz w:val="26"/>
                <w:szCs w:val="26"/>
              </w:rPr>
              <w:tab/>
              <w:t xml:space="preserve">Фогель Вера Викторовна, тел.: (39169) 9-36-14,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8-923-364-99-50</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Организатор торгов</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bCs/>
                <w:spacing w:val="-1"/>
                <w:sz w:val="26"/>
                <w:szCs w:val="26"/>
              </w:rPr>
              <w:t>Ответственное лицо за проведение торгов (далее - Организатор):</w:t>
            </w:r>
          </w:p>
        </w:tc>
        <w:tc>
          <w:tcPr>
            <w:tcW w:w="6060" w:type="dxa"/>
          </w:tcPr>
          <w:p w:rsidR="0078333C" w:rsidRPr="000A617B" w:rsidRDefault="0078333C" w:rsidP="00CA4F73">
            <w:pPr>
              <w:tabs>
                <w:tab w:val="left" w:pos="1418"/>
              </w:tabs>
              <w:spacing w:line="276" w:lineRule="auto"/>
              <w:rPr>
                <w:sz w:val="26"/>
                <w:szCs w:val="26"/>
              </w:rPr>
            </w:pPr>
            <w:r w:rsidRPr="000A617B">
              <w:rPr>
                <w:bCs/>
                <w:spacing w:val="-1"/>
                <w:sz w:val="26"/>
                <w:szCs w:val="26"/>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lang w:eastAsia="en-US"/>
              </w:rPr>
              <w:t>Место нахождения:</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lang w:eastAsia="en-US"/>
              </w:rPr>
            </w:pPr>
            <w:r w:rsidRPr="000A617B">
              <w:rPr>
                <w:sz w:val="26"/>
                <w:szCs w:val="26"/>
              </w:rPr>
              <w:t>Почтовый адрес:</w:t>
            </w:r>
          </w:p>
        </w:tc>
        <w:tc>
          <w:tcPr>
            <w:tcW w:w="6060" w:type="dxa"/>
          </w:tcPr>
          <w:p w:rsidR="0078333C" w:rsidRPr="000A617B" w:rsidRDefault="0078333C" w:rsidP="00CA4F73">
            <w:pPr>
              <w:rPr>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pacing w:val="-1"/>
                <w:sz w:val="26"/>
                <w:szCs w:val="26"/>
              </w:rPr>
              <w:t>Адрес электронной почты:</w:t>
            </w:r>
          </w:p>
        </w:tc>
        <w:tc>
          <w:tcPr>
            <w:tcW w:w="6060" w:type="dxa"/>
          </w:tcPr>
          <w:p w:rsidR="0078333C" w:rsidRPr="000A617B" w:rsidRDefault="0078333C" w:rsidP="00CA4F73">
            <w:pPr>
              <w:rPr>
                <w:sz w:val="26"/>
                <w:szCs w:val="26"/>
              </w:rPr>
            </w:pPr>
            <w:proofErr w:type="spellStart"/>
            <w:r w:rsidRPr="000A617B">
              <w:rPr>
                <w:sz w:val="26"/>
                <w:szCs w:val="26"/>
                <w:lang w:val="en-US"/>
              </w:rPr>
              <w:t>okus</w:t>
            </w:r>
            <w:proofErr w:type="spellEnd"/>
            <w:r w:rsidRPr="000A617B">
              <w:rPr>
                <w:sz w:val="26"/>
                <w:szCs w:val="26"/>
              </w:rPr>
              <w:t>@</w:t>
            </w:r>
            <w:proofErr w:type="spellStart"/>
            <w:r w:rsidRPr="000A617B">
              <w:rPr>
                <w:sz w:val="26"/>
                <w:szCs w:val="26"/>
                <w:lang w:val="en-US"/>
              </w:rPr>
              <w:t>ecp</w:t>
            </w:r>
            <w:proofErr w:type="spellEnd"/>
            <w:r w:rsidRPr="000A617B">
              <w:rPr>
                <w:sz w:val="26"/>
                <w:szCs w:val="26"/>
              </w:rPr>
              <w:t>.</w:t>
            </w:r>
            <w:proofErr w:type="spellStart"/>
            <w:r w:rsidRPr="000A617B">
              <w:rPr>
                <w:sz w:val="26"/>
                <w:szCs w:val="26"/>
                <w:lang w:val="en-US"/>
              </w:rPr>
              <w:t>ru</w:t>
            </w:r>
            <w:proofErr w:type="spellEnd"/>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pacing w:val="-1"/>
                <w:sz w:val="26"/>
                <w:szCs w:val="26"/>
              </w:rPr>
            </w:pPr>
            <w:r w:rsidRPr="000A617B">
              <w:rPr>
                <w:sz w:val="26"/>
                <w:szCs w:val="26"/>
              </w:rPr>
              <w:t>Контактные лица:</w:t>
            </w:r>
          </w:p>
        </w:tc>
        <w:tc>
          <w:tcPr>
            <w:tcW w:w="6060" w:type="dxa"/>
          </w:tcPr>
          <w:p w:rsidR="0078333C" w:rsidRPr="000A617B" w:rsidRDefault="0078333C" w:rsidP="00CA4F73">
            <w:pPr>
              <w:rPr>
                <w:sz w:val="26"/>
                <w:szCs w:val="26"/>
              </w:rPr>
            </w:pPr>
            <w:r w:rsidRPr="000A617B">
              <w:rPr>
                <w:sz w:val="26"/>
                <w:szCs w:val="26"/>
              </w:rPr>
              <w:t xml:space="preserve">Фогель Вера Викторовна, тел.: (39169) 9-36-14, </w:t>
            </w:r>
            <w:proofErr w:type="spellStart"/>
            <w:r w:rsidRPr="000A617B">
              <w:rPr>
                <w:sz w:val="26"/>
                <w:szCs w:val="26"/>
              </w:rPr>
              <w:t>моб</w:t>
            </w:r>
            <w:proofErr w:type="gramStart"/>
            <w:r w:rsidRPr="000A617B">
              <w:rPr>
                <w:sz w:val="26"/>
                <w:szCs w:val="26"/>
              </w:rPr>
              <w:t>.т</w:t>
            </w:r>
            <w:proofErr w:type="gramEnd"/>
            <w:r w:rsidRPr="000A617B">
              <w:rPr>
                <w:sz w:val="26"/>
                <w:szCs w:val="26"/>
              </w:rPr>
              <w:t>ел</w:t>
            </w:r>
            <w:proofErr w:type="spellEnd"/>
            <w:r w:rsidRPr="000A617B">
              <w:rPr>
                <w:sz w:val="26"/>
                <w:szCs w:val="26"/>
              </w:rPr>
              <w:t>. 8-923-364-99-50</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Начальная цена, шаг аукциона и задаток</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Начальная цена аукциона:</w:t>
            </w:r>
          </w:p>
        </w:tc>
        <w:tc>
          <w:tcPr>
            <w:tcW w:w="6060" w:type="dxa"/>
          </w:tcPr>
          <w:p w:rsidR="0078333C" w:rsidRPr="000A617B" w:rsidRDefault="0078333C" w:rsidP="00AA557A">
            <w:pPr>
              <w:shd w:val="clear" w:color="auto" w:fill="FFFFFF"/>
              <w:tabs>
                <w:tab w:val="left" w:pos="426"/>
                <w:tab w:val="left" w:pos="709"/>
                <w:tab w:val="left" w:pos="1134"/>
                <w:tab w:val="left" w:pos="1276"/>
                <w:tab w:val="left" w:leader="underscore" w:pos="5467"/>
              </w:tabs>
              <w:contextualSpacing/>
              <w:rPr>
                <w:sz w:val="26"/>
                <w:szCs w:val="26"/>
              </w:rPr>
            </w:pPr>
            <w:r w:rsidRPr="000A617B">
              <w:rPr>
                <w:sz w:val="26"/>
                <w:szCs w:val="26"/>
              </w:rPr>
              <w:t xml:space="preserve"> </w:t>
            </w:r>
            <w:r w:rsidR="00AA557A" w:rsidRPr="000A617B">
              <w:rPr>
                <w:sz w:val="26"/>
                <w:szCs w:val="26"/>
              </w:rPr>
              <w:t>2 565 624 (два миллиона пятьсот шестьдесят пять тысяч шестьсот двадцать четыре) рубля, с учетом НДС, в месяц.</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Величина повышения начальной цены (шаг аукциона):</w:t>
            </w:r>
          </w:p>
        </w:tc>
        <w:tc>
          <w:tcPr>
            <w:tcW w:w="6060" w:type="dxa"/>
          </w:tcPr>
          <w:p w:rsidR="0078333C" w:rsidRPr="000A617B" w:rsidRDefault="00AA557A" w:rsidP="00CA4F73">
            <w:pPr>
              <w:shd w:val="clear" w:color="auto" w:fill="FFFFFF"/>
              <w:tabs>
                <w:tab w:val="left" w:pos="426"/>
                <w:tab w:val="left" w:pos="709"/>
                <w:tab w:val="left" w:pos="1134"/>
                <w:tab w:val="left" w:pos="1276"/>
                <w:tab w:val="left" w:leader="underscore" w:pos="5467"/>
              </w:tabs>
              <w:contextualSpacing/>
              <w:rPr>
                <w:sz w:val="26"/>
                <w:szCs w:val="26"/>
              </w:rPr>
            </w:pPr>
            <w:r w:rsidRPr="000A617B">
              <w:rPr>
                <w:sz w:val="26"/>
                <w:szCs w:val="26"/>
              </w:rPr>
              <w:t>128 000</w:t>
            </w:r>
            <w:r w:rsidRPr="000A617B">
              <w:rPr>
                <w:b/>
                <w:sz w:val="26"/>
                <w:szCs w:val="26"/>
              </w:rPr>
              <w:t xml:space="preserve"> </w:t>
            </w:r>
            <w:r w:rsidRPr="000A617B">
              <w:rPr>
                <w:sz w:val="26"/>
                <w:szCs w:val="26"/>
              </w:rPr>
              <w:t>рублей</w:t>
            </w:r>
            <w:r w:rsidRPr="000A617B">
              <w:rPr>
                <w:b/>
                <w:sz w:val="26"/>
                <w:szCs w:val="26"/>
              </w:rPr>
              <w:t xml:space="preserve"> </w:t>
            </w:r>
            <w:r w:rsidRPr="000A617B">
              <w:rPr>
                <w:sz w:val="26"/>
                <w:szCs w:val="26"/>
              </w:rPr>
              <w:t>(сто двадцать восемь тысяч) рублей.</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8333C" w:rsidRPr="000A617B" w:rsidRDefault="0078333C" w:rsidP="00AA557A">
            <w:pPr>
              <w:rPr>
                <w:sz w:val="26"/>
                <w:szCs w:val="26"/>
              </w:rPr>
            </w:pPr>
            <w:r w:rsidRPr="000A617B">
              <w:rPr>
                <w:sz w:val="26"/>
                <w:szCs w:val="26"/>
              </w:rPr>
              <w:t xml:space="preserve">В Документации и в форме договора </w:t>
            </w:r>
            <w:r w:rsidR="00AA557A" w:rsidRPr="000A617B">
              <w:rPr>
                <w:sz w:val="26"/>
                <w:szCs w:val="26"/>
              </w:rPr>
              <w:t>аренды</w:t>
            </w:r>
            <w:r w:rsidRPr="000A617B">
              <w:rPr>
                <w:sz w:val="26"/>
                <w:szCs w:val="26"/>
              </w:rPr>
              <w:t>, являющейся  неотъемлемой частью аукционной документации</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Условие о задатке:</w:t>
            </w:r>
          </w:p>
        </w:tc>
        <w:tc>
          <w:tcPr>
            <w:tcW w:w="6060" w:type="dxa"/>
          </w:tcPr>
          <w:p w:rsidR="0078333C" w:rsidRPr="000A617B" w:rsidRDefault="0078333C" w:rsidP="00CA4F73">
            <w:pPr>
              <w:rPr>
                <w:sz w:val="26"/>
                <w:szCs w:val="26"/>
              </w:rPr>
            </w:pPr>
            <w:r w:rsidRPr="000A617B">
              <w:rPr>
                <w:sz w:val="26"/>
                <w:szCs w:val="26"/>
              </w:rPr>
              <w:t xml:space="preserve">Задаток считается перечисленным с момента зачисления в полном объеме на указанный в п. 5.6. настоящего Извещения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Размер задатка:</w:t>
            </w:r>
          </w:p>
        </w:tc>
        <w:tc>
          <w:tcPr>
            <w:tcW w:w="6060" w:type="dxa"/>
          </w:tcPr>
          <w:p w:rsidR="0078333C" w:rsidRPr="000A617B" w:rsidRDefault="00AA557A" w:rsidP="00AA557A">
            <w:pPr>
              <w:shd w:val="clear" w:color="auto" w:fill="FFFFFF"/>
              <w:tabs>
                <w:tab w:val="left" w:pos="426"/>
                <w:tab w:val="left" w:pos="709"/>
                <w:tab w:val="left" w:pos="1134"/>
                <w:tab w:val="left" w:pos="1276"/>
                <w:tab w:val="left" w:leader="underscore" w:pos="5467"/>
              </w:tabs>
              <w:spacing w:line="276" w:lineRule="auto"/>
              <w:contextualSpacing/>
              <w:rPr>
                <w:sz w:val="26"/>
                <w:szCs w:val="26"/>
              </w:rPr>
            </w:pPr>
            <w:r w:rsidRPr="000A617B">
              <w:rPr>
                <w:sz w:val="26"/>
                <w:szCs w:val="26"/>
              </w:rPr>
              <w:t>2 565 624 рублей (два миллиона пятьсот шестьдесят пять тысяч шестьсот двадцать четыре) рубля.</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bookmarkStart w:id="1" w:name="_Ref410999703"/>
          </w:p>
        </w:tc>
        <w:bookmarkEnd w:id="1"/>
        <w:tc>
          <w:tcPr>
            <w:tcW w:w="3260" w:type="dxa"/>
          </w:tcPr>
          <w:p w:rsidR="0078333C" w:rsidRPr="000A617B" w:rsidRDefault="0078333C" w:rsidP="00CA4F73">
            <w:pPr>
              <w:rPr>
                <w:sz w:val="26"/>
                <w:szCs w:val="26"/>
              </w:rPr>
            </w:pPr>
            <w:r w:rsidRPr="000A617B">
              <w:rPr>
                <w:sz w:val="26"/>
                <w:szCs w:val="26"/>
              </w:rPr>
              <w:t>Реквизиты для перечисления задатка:</w:t>
            </w:r>
          </w:p>
        </w:tc>
        <w:tc>
          <w:tcPr>
            <w:tcW w:w="6060" w:type="dxa"/>
          </w:tcPr>
          <w:p w:rsidR="0078333C" w:rsidRPr="000A617B" w:rsidRDefault="0078333C" w:rsidP="00CA4F73">
            <w:pPr>
              <w:widowControl w:val="0"/>
              <w:shd w:val="clear" w:color="auto" w:fill="FFFFFF"/>
              <w:tabs>
                <w:tab w:val="left" w:pos="398"/>
                <w:tab w:val="left" w:pos="1276"/>
                <w:tab w:val="left" w:leader="underscore" w:pos="5467"/>
              </w:tabs>
              <w:outlineLvl w:val="1"/>
              <w:rPr>
                <w:sz w:val="26"/>
                <w:szCs w:val="26"/>
              </w:rPr>
            </w:pPr>
            <w:r w:rsidRPr="000A617B">
              <w:rPr>
                <w:sz w:val="26"/>
                <w:szCs w:val="26"/>
              </w:rPr>
              <w:t>ИНН 2453013555, КПП 246750001</w:t>
            </w:r>
          </w:p>
          <w:p w:rsidR="0078333C" w:rsidRPr="000A617B" w:rsidRDefault="0078333C" w:rsidP="00CA4F73">
            <w:pPr>
              <w:shd w:val="clear" w:color="auto" w:fill="FFFFFF"/>
              <w:tabs>
                <w:tab w:val="left" w:pos="398"/>
                <w:tab w:val="left" w:pos="1276"/>
                <w:tab w:val="left" w:leader="underscore" w:pos="5467"/>
              </w:tabs>
              <w:spacing w:line="276" w:lineRule="auto"/>
              <w:rPr>
                <w:sz w:val="26"/>
                <w:szCs w:val="26"/>
              </w:rPr>
            </w:pPr>
            <w:proofErr w:type="gramStart"/>
            <w:r w:rsidRPr="000A617B">
              <w:rPr>
                <w:sz w:val="26"/>
                <w:szCs w:val="26"/>
              </w:rPr>
              <w:t>р</w:t>
            </w:r>
            <w:proofErr w:type="gramEnd"/>
            <w:r w:rsidRPr="000A617B">
              <w:rPr>
                <w:sz w:val="26"/>
                <w:szCs w:val="26"/>
              </w:rPr>
              <w:t xml:space="preserve">/с 40702810731140000782 </w:t>
            </w:r>
          </w:p>
          <w:p w:rsidR="0078333C" w:rsidRPr="000A617B" w:rsidRDefault="0078333C" w:rsidP="00CA4F73">
            <w:pPr>
              <w:shd w:val="clear" w:color="auto" w:fill="FFFFFF"/>
              <w:tabs>
                <w:tab w:val="left" w:pos="398"/>
                <w:tab w:val="left" w:pos="1276"/>
                <w:tab w:val="left" w:leader="underscore" w:pos="5467"/>
              </w:tabs>
              <w:spacing w:line="276" w:lineRule="auto"/>
              <w:rPr>
                <w:sz w:val="26"/>
                <w:szCs w:val="26"/>
              </w:rPr>
            </w:pPr>
            <w:r w:rsidRPr="000A617B">
              <w:rPr>
                <w:sz w:val="26"/>
                <w:szCs w:val="26"/>
              </w:rPr>
              <w:t>Восточно-Сибирский банк Сбербанка России г. Красноярск</w:t>
            </w:r>
          </w:p>
          <w:p w:rsidR="0078333C" w:rsidRPr="000A617B" w:rsidRDefault="0078333C" w:rsidP="00CA4F73">
            <w:pPr>
              <w:widowControl w:val="0"/>
              <w:tabs>
                <w:tab w:val="left" w:pos="1276"/>
              </w:tabs>
              <w:spacing w:line="276" w:lineRule="auto"/>
              <w:outlineLvl w:val="1"/>
              <w:rPr>
                <w:spacing w:val="-1"/>
                <w:sz w:val="26"/>
                <w:szCs w:val="26"/>
                <w:lang w:eastAsia="en-US"/>
              </w:rPr>
            </w:pPr>
            <w:r w:rsidRPr="000A617B">
              <w:rPr>
                <w:spacing w:val="-1"/>
                <w:sz w:val="26"/>
                <w:szCs w:val="26"/>
                <w:lang w:eastAsia="en-US"/>
              </w:rPr>
              <w:t>к/с 30101810800000000627, БИК 040407627</w:t>
            </w:r>
          </w:p>
          <w:p w:rsidR="0078333C" w:rsidRPr="000A617B" w:rsidRDefault="0078333C" w:rsidP="00B66A44">
            <w:pPr>
              <w:rPr>
                <w:sz w:val="26"/>
                <w:szCs w:val="26"/>
              </w:rPr>
            </w:pPr>
            <w:r w:rsidRPr="000A617B">
              <w:rPr>
                <w:sz w:val="26"/>
                <w:szCs w:val="26"/>
              </w:rPr>
              <w:t>В платежном поручении в поле «назначение платежа» необходимо указать:</w:t>
            </w:r>
            <w:r w:rsidRPr="000A617B">
              <w:rPr>
                <w:color w:val="1F497D"/>
                <w:sz w:val="26"/>
                <w:szCs w:val="26"/>
              </w:rPr>
              <w:t xml:space="preserve"> </w:t>
            </w:r>
            <w:r w:rsidRPr="000A617B">
              <w:rPr>
                <w:sz w:val="26"/>
                <w:szCs w:val="26"/>
              </w:rPr>
              <w:t xml:space="preserve">«Задаток для участия в аукционе от </w:t>
            </w:r>
            <w:r w:rsidR="00AA557A" w:rsidRPr="000A617B">
              <w:rPr>
                <w:sz w:val="26"/>
                <w:szCs w:val="26"/>
              </w:rPr>
              <w:t>«____»____</w:t>
            </w:r>
            <w:r w:rsidRPr="000A617B">
              <w:rPr>
                <w:sz w:val="26"/>
                <w:szCs w:val="26"/>
              </w:rPr>
              <w:t xml:space="preserve">2015г. </w:t>
            </w:r>
            <w:r w:rsidR="00DB5F35" w:rsidRPr="000A617B">
              <w:rPr>
                <w:sz w:val="26"/>
                <w:szCs w:val="26"/>
              </w:rPr>
              <w:t>на право заключения договора аренды объектов недвижимого имущества железной дороги</w:t>
            </w:r>
            <w:r w:rsidRPr="000A617B">
              <w:rPr>
                <w:sz w:val="26"/>
                <w:szCs w:val="26"/>
              </w:rPr>
              <w:t>, принадлежащ</w:t>
            </w:r>
            <w:r w:rsidR="00DB5F35" w:rsidRPr="000A617B">
              <w:rPr>
                <w:sz w:val="26"/>
                <w:szCs w:val="26"/>
              </w:rPr>
              <w:t>их</w:t>
            </w:r>
            <w:r w:rsidRPr="000A617B">
              <w:rPr>
                <w:sz w:val="26"/>
                <w:szCs w:val="26"/>
              </w:rPr>
              <w:t xml:space="preserve"> АО «ПО ЭХЗ»», НДС не облагается».</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Срок перечисления задатка:</w:t>
            </w:r>
          </w:p>
        </w:tc>
        <w:tc>
          <w:tcPr>
            <w:tcW w:w="6060" w:type="dxa"/>
          </w:tcPr>
          <w:p w:rsidR="0078333C" w:rsidRPr="000A617B" w:rsidRDefault="0078333C" w:rsidP="00CA4F73">
            <w:pPr>
              <w:rPr>
                <w:sz w:val="26"/>
                <w:szCs w:val="26"/>
              </w:rPr>
            </w:pPr>
            <w:r w:rsidRPr="000A617B">
              <w:rPr>
                <w:sz w:val="26"/>
                <w:szCs w:val="26"/>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Возвращение задатка:</w:t>
            </w:r>
          </w:p>
        </w:tc>
        <w:tc>
          <w:tcPr>
            <w:tcW w:w="6060" w:type="dxa"/>
          </w:tcPr>
          <w:p w:rsidR="0078333C" w:rsidRPr="000A617B" w:rsidRDefault="0078333C" w:rsidP="00CA4F73">
            <w:pPr>
              <w:rPr>
                <w:sz w:val="26"/>
                <w:szCs w:val="26"/>
              </w:rPr>
            </w:pPr>
            <w:r w:rsidRPr="000A617B">
              <w:rPr>
                <w:sz w:val="26"/>
                <w:szCs w:val="26"/>
              </w:rPr>
              <w:t xml:space="preserve">Осуществляется в порядке, установленном в п. </w:t>
            </w:r>
            <w:r w:rsidRPr="000A617B">
              <w:rPr>
                <w:sz w:val="26"/>
                <w:szCs w:val="26"/>
              </w:rPr>
              <w:fldChar w:fldCharType="begin"/>
            </w:r>
            <w:r w:rsidRPr="000A617B">
              <w:rPr>
                <w:sz w:val="26"/>
                <w:szCs w:val="26"/>
              </w:rPr>
              <w:instrText xml:space="preserve"> REF _Ref405988528 \r \h  \* MERGEFORMAT </w:instrText>
            </w:r>
            <w:r w:rsidRPr="000A617B">
              <w:rPr>
                <w:sz w:val="26"/>
                <w:szCs w:val="26"/>
              </w:rPr>
            </w:r>
            <w:r w:rsidRPr="000A617B">
              <w:rPr>
                <w:sz w:val="26"/>
                <w:szCs w:val="26"/>
              </w:rPr>
              <w:fldChar w:fldCharType="separate"/>
            </w:r>
            <w:r w:rsidR="00705F45">
              <w:rPr>
                <w:sz w:val="26"/>
                <w:szCs w:val="26"/>
              </w:rPr>
              <w:t>2.6</w:t>
            </w:r>
            <w:r w:rsidRPr="000A617B">
              <w:rPr>
                <w:sz w:val="26"/>
                <w:szCs w:val="26"/>
              </w:rPr>
              <w:fldChar w:fldCharType="end"/>
            </w:r>
            <w:r w:rsidRPr="000A617B">
              <w:rPr>
                <w:sz w:val="26"/>
                <w:szCs w:val="26"/>
              </w:rPr>
              <w:t xml:space="preserve"> Документации</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bCs/>
                <w:spacing w:val="-1"/>
                <w:sz w:val="26"/>
                <w:szCs w:val="26"/>
              </w:rPr>
            </w:pPr>
            <w:r w:rsidRPr="000A617B">
              <w:rPr>
                <w:b/>
                <w:sz w:val="26"/>
                <w:szCs w:val="26"/>
              </w:rPr>
              <w:t>Срок и порядок подачи заявок на участие в торгах</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Дата и время начала приема заявок:</w:t>
            </w:r>
          </w:p>
        </w:tc>
        <w:tc>
          <w:tcPr>
            <w:tcW w:w="6060" w:type="dxa"/>
          </w:tcPr>
          <w:p w:rsidR="0078333C" w:rsidRPr="000A617B" w:rsidRDefault="0001283F" w:rsidP="0001283F">
            <w:pPr>
              <w:rPr>
                <w:bCs/>
                <w:spacing w:val="-1"/>
                <w:sz w:val="26"/>
                <w:szCs w:val="26"/>
              </w:rPr>
            </w:pPr>
            <w:r>
              <w:rPr>
                <w:bCs/>
                <w:spacing w:val="-1"/>
                <w:sz w:val="26"/>
                <w:szCs w:val="26"/>
              </w:rPr>
              <w:t>15:00</w:t>
            </w:r>
            <w:r w:rsidR="0078333C" w:rsidRPr="000A617B">
              <w:rPr>
                <w:bCs/>
                <w:spacing w:val="-1"/>
                <w:sz w:val="26"/>
                <w:szCs w:val="26"/>
              </w:rPr>
              <w:t xml:space="preserve"> часов (время московское)  </w:t>
            </w:r>
            <w:r w:rsidR="00B66A44">
              <w:rPr>
                <w:bCs/>
                <w:spacing w:val="-1"/>
                <w:sz w:val="26"/>
                <w:szCs w:val="26"/>
              </w:rPr>
              <w:t>31.07.</w:t>
            </w:r>
            <w:r w:rsidR="0078333C" w:rsidRPr="000A617B">
              <w:rPr>
                <w:bCs/>
                <w:spacing w:val="-1"/>
                <w:sz w:val="26"/>
                <w:szCs w:val="26"/>
              </w:rPr>
              <w:t>2015г.</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Дата и время завершения приема заявок:</w:t>
            </w:r>
          </w:p>
        </w:tc>
        <w:tc>
          <w:tcPr>
            <w:tcW w:w="6060" w:type="dxa"/>
          </w:tcPr>
          <w:p w:rsidR="0078333C" w:rsidRPr="000A617B" w:rsidRDefault="007B6ABE" w:rsidP="00131A4F">
            <w:pPr>
              <w:rPr>
                <w:sz w:val="26"/>
                <w:szCs w:val="26"/>
              </w:rPr>
            </w:pPr>
            <w:r>
              <w:rPr>
                <w:sz w:val="26"/>
                <w:szCs w:val="26"/>
              </w:rPr>
              <w:t>09:00</w:t>
            </w:r>
            <w:r w:rsidR="0078333C" w:rsidRPr="000A617B">
              <w:rPr>
                <w:sz w:val="26"/>
                <w:szCs w:val="26"/>
              </w:rPr>
              <w:t xml:space="preserve"> часов (время московское) </w:t>
            </w:r>
            <w:r w:rsidR="00131A4F">
              <w:rPr>
                <w:sz w:val="26"/>
                <w:szCs w:val="26"/>
              </w:rPr>
              <w:t>31</w:t>
            </w:r>
            <w:r w:rsidR="00B66A44">
              <w:rPr>
                <w:sz w:val="26"/>
                <w:szCs w:val="26"/>
              </w:rPr>
              <w:t>.</w:t>
            </w:r>
            <w:r w:rsidR="00131A4F">
              <w:rPr>
                <w:sz w:val="26"/>
                <w:szCs w:val="26"/>
              </w:rPr>
              <w:t>08</w:t>
            </w:r>
            <w:r w:rsidR="00B66A44">
              <w:rPr>
                <w:sz w:val="26"/>
                <w:szCs w:val="26"/>
              </w:rPr>
              <w:t>.</w:t>
            </w:r>
            <w:r w:rsidR="0078333C" w:rsidRPr="000A617B">
              <w:rPr>
                <w:sz w:val="26"/>
                <w:szCs w:val="26"/>
              </w:rPr>
              <w:t>2015г.</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Порядок подачи:</w:t>
            </w:r>
          </w:p>
        </w:tc>
        <w:tc>
          <w:tcPr>
            <w:tcW w:w="6060" w:type="dxa"/>
          </w:tcPr>
          <w:p w:rsidR="0078333C" w:rsidRPr="000A617B" w:rsidRDefault="0078333C" w:rsidP="00CA4F73">
            <w:pPr>
              <w:shd w:val="clear" w:color="auto" w:fill="FFFFFF"/>
              <w:tabs>
                <w:tab w:val="left" w:pos="398"/>
                <w:tab w:val="left" w:pos="1276"/>
                <w:tab w:val="left" w:leader="underscore" w:pos="5467"/>
              </w:tabs>
              <w:ind w:firstLine="33"/>
              <w:rPr>
                <w:sz w:val="26"/>
                <w:szCs w:val="26"/>
              </w:rPr>
            </w:pPr>
            <w:r w:rsidRPr="000A617B">
              <w:rPr>
                <w:sz w:val="26"/>
                <w:szCs w:val="26"/>
              </w:rPr>
              <w:t>Заявка на участие в аукционе должна быть подана в электронной форме на электронной торговой площадке «</w:t>
            </w:r>
            <w:proofErr w:type="spellStart"/>
            <w:r w:rsidRPr="000A617B">
              <w:rPr>
                <w:sz w:val="26"/>
                <w:szCs w:val="26"/>
              </w:rPr>
              <w:t>Фабрикант</w:t>
            </w:r>
            <w:proofErr w:type="gramStart"/>
            <w:r w:rsidRPr="000A617B">
              <w:rPr>
                <w:sz w:val="26"/>
                <w:szCs w:val="26"/>
              </w:rPr>
              <w:t>.р</w:t>
            </w:r>
            <w:proofErr w:type="gramEnd"/>
            <w:r w:rsidRPr="000A617B">
              <w:rPr>
                <w:sz w:val="26"/>
                <w:szCs w:val="26"/>
              </w:rPr>
              <w:t>у</w:t>
            </w:r>
            <w:proofErr w:type="spellEnd"/>
            <w:r w:rsidRPr="000A617B">
              <w:rPr>
                <w:sz w:val="26"/>
                <w:szCs w:val="26"/>
              </w:rPr>
              <w:t xml:space="preserve">» </w:t>
            </w:r>
            <w:r w:rsidRPr="000A617B">
              <w:rPr>
                <w:sz w:val="26"/>
                <w:szCs w:val="26"/>
                <w:lang w:val="en-US"/>
              </w:rPr>
              <w:t>www</w:t>
            </w:r>
            <w:r w:rsidRPr="000A617B">
              <w:rPr>
                <w:sz w:val="26"/>
                <w:szCs w:val="26"/>
              </w:rPr>
              <w:t>.</w:t>
            </w:r>
            <w:proofErr w:type="spellStart"/>
            <w:r w:rsidRPr="000A617B">
              <w:rPr>
                <w:sz w:val="26"/>
                <w:szCs w:val="26"/>
                <w:lang w:val="en-US"/>
              </w:rPr>
              <w:t>fabrikant</w:t>
            </w:r>
            <w:proofErr w:type="spellEnd"/>
            <w:r w:rsidRPr="000A617B">
              <w:rPr>
                <w:sz w:val="26"/>
                <w:szCs w:val="26"/>
              </w:rPr>
              <w:t>.</w:t>
            </w:r>
            <w:proofErr w:type="spellStart"/>
            <w:r w:rsidRPr="000A617B">
              <w:rPr>
                <w:sz w:val="26"/>
                <w:szCs w:val="26"/>
                <w:lang w:val="en-US"/>
              </w:rPr>
              <w:t>ru</w:t>
            </w:r>
            <w:proofErr w:type="spellEnd"/>
            <w:r w:rsidRPr="000A617B">
              <w:rPr>
                <w:sz w:val="26"/>
                <w:szCs w:val="26"/>
              </w:rPr>
              <w:t xml:space="preserve">. 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705F45">
              <w:rPr>
                <w:sz w:val="26"/>
                <w:szCs w:val="26"/>
              </w:rPr>
              <w:t>2.2</w:t>
            </w:r>
            <w:r w:rsidRPr="000A617B">
              <w:rPr>
                <w:sz w:val="26"/>
                <w:szCs w:val="26"/>
              </w:rPr>
              <w:fldChar w:fldCharType="end"/>
            </w:r>
            <w:r w:rsidRPr="000A617B">
              <w:rPr>
                <w:sz w:val="26"/>
                <w:szCs w:val="26"/>
              </w:rPr>
              <w:t xml:space="preserve"> Документации.</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Сроки рассмотрения заявок</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Время и дата рассмотрения заявок:</w:t>
            </w:r>
          </w:p>
        </w:tc>
        <w:tc>
          <w:tcPr>
            <w:tcW w:w="6060" w:type="dxa"/>
          </w:tcPr>
          <w:p w:rsidR="0078333C" w:rsidRPr="000A617B" w:rsidRDefault="0078333C" w:rsidP="00131A4F">
            <w:pPr>
              <w:shd w:val="clear" w:color="auto" w:fill="FFFFFF"/>
              <w:tabs>
                <w:tab w:val="left" w:pos="398"/>
                <w:tab w:val="left" w:pos="1276"/>
                <w:tab w:val="left" w:leader="underscore" w:pos="5467"/>
              </w:tabs>
              <w:ind w:firstLine="33"/>
              <w:rPr>
                <w:sz w:val="26"/>
                <w:szCs w:val="26"/>
              </w:rPr>
            </w:pPr>
            <w:r w:rsidRPr="000A617B">
              <w:rPr>
                <w:sz w:val="26"/>
                <w:szCs w:val="26"/>
              </w:rPr>
              <w:t xml:space="preserve">не позднее </w:t>
            </w:r>
            <w:r w:rsidR="007B6ABE">
              <w:rPr>
                <w:sz w:val="26"/>
                <w:szCs w:val="26"/>
              </w:rPr>
              <w:t xml:space="preserve">10:00 </w:t>
            </w:r>
            <w:r w:rsidRPr="000A617B">
              <w:rPr>
                <w:sz w:val="26"/>
                <w:szCs w:val="26"/>
              </w:rPr>
              <w:t xml:space="preserve">часов (время московское) </w:t>
            </w:r>
            <w:r w:rsidR="00131A4F">
              <w:rPr>
                <w:sz w:val="26"/>
                <w:szCs w:val="26"/>
              </w:rPr>
              <w:t>01</w:t>
            </w:r>
            <w:r w:rsidR="007B6ABE">
              <w:rPr>
                <w:sz w:val="26"/>
                <w:szCs w:val="26"/>
              </w:rPr>
              <w:t>.</w:t>
            </w:r>
            <w:r w:rsidR="00131A4F">
              <w:rPr>
                <w:sz w:val="26"/>
                <w:szCs w:val="26"/>
              </w:rPr>
              <w:t>09</w:t>
            </w:r>
            <w:r w:rsidR="007B6ABE">
              <w:rPr>
                <w:sz w:val="26"/>
                <w:szCs w:val="26"/>
              </w:rPr>
              <w:t>.</w:t>
            </w:r>
            <w:r w:rsidRPr="000A617B">
              <w:rPr>
                <w:sz w:val="26"/>
                <w:szCs w:val="26"/>
              </w:rPr>
              <w:t>2015г.</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Оформление протокола рассмотрения заявок:</w:t>
            </w:r>
          </w:p>
        </w:tc>
        <w:tc>
          <w:tcPr>
            <w:tcW w:w="6060" w:type="dxa"/>
          </w:tcPr>
          <w:p w:rsidR="0078333C" w:rsidRPr="000A617B" w:rsidRDefault="0078333C" w:rsidP="00CA4F73">
            <w:pPr>
              <w:shd w:val="clear" w:color="auto" w:fill="FFFFFF"/>
              <w:tabs>
                <w:tab w:val="left" w:pos="398"/>
                <w:tab w:val="left" w:pos="1276"/>
                <w:tab w:val="left" w:leader="underscore" w:pos="5467"/>
              </w:tabs>
              <w:ind w:firstLine="33"/>
              <w:rPr>
                <w:sz w:val="26"/>
                <w:szCs w:val="26"/>
              </w:rPr>
            </w:pPr>
            <w:r w:rsidRPr="000A617B">
              <w:rPr>
                <w:sz w:val="26"/>
                <w:szCs w:val="26"/>
              </w:rPr>
              <w:t xml:space="preserve">Порядок оформления протокола установлен п. </w:t>
            </w:r>
            <w:r w:rsidRPr="000A617B">
              <w:rPr>
                <w:sz w:val="26"/>
                <w:szCs w:val="26"/>
              </w:rPr>
              <w:fldChar w:fldCharType="begin"/>
            </w:r>
            <w:r w:rsidRPr="000A617B">
              <w:rPr>
                <w:sz w:val="26"/>
                <w:szCs w:val="26"/>
              </w:rPr>
              <w:instrText xml:space="preserve"> REF _Ref405989881 \r \h  \* MERGEFORMAT </w:instrText>
            </w:r>
            <w:r w:rsidRPr="000A617B">
              <w:rPr>
                <w:sz w:val="26"/>
                <w:szCs w:val="26"/>
              </w:rPr>
            </w:r>
            <w:r w:rsidRPr="000A617B">
              <w:rPr>
                <w:sz w:val="26"/>
                <w:szCs w:val="26"/>
              </w:rPr>
              <w:fldChar w:fldCharType="separate"/>
            </w:r>
            <w:r w:rsidR="00705F45">
              <w:rPr>
                <w:sz w:val="26"/>
                <w:szCs w:val="26"/>
              </w:rPr>
              <w:t>3.1.3</w:t>
            </w:r>
            <w:r w:rsidRPr="000A617B">
              <w:rPr>
                <w:sz w:val="26"/>
                <w:szCs w:val="26"/>
              </w:rPr>
              <w:fldChar w:fldCharType="end"/>
            </w:r>
            <w:r w:rsidRPr="000A617B">
              <w:rPr>
                <w:sz w:val="26"/>
                <w:szCs w:val="26"/>
              </w:rPr>
              <w:t xml:space="preserve"> Документации.</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Место, дата и порядок проведения аукциона:</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Дата и время начала аукциона:</w:t>
            </w:r>
          </w:p>
        </w:tc>
        <w:tc>
          <w:tcPr>
            <w:tcW w:w="6060" w:type="dxa"/>
          </w:tcPr>
          <w:p w:rsidR="0078333C" w:rsidRPr="000A617B" w:rsidRDefault="007B6ABE" w:rsidP="00D61909">
            <w:pPr>
              <w:shd w:val="clear" w:color="auto" w:fill="FFFFFF"/>
              <w:tabs>
                <w:tab w:val="left" w:pos="398"/>
                <w:tab w:val="left" w:pos="1276"/>
                <w:tab w:val="left" w:leader="underscore" w:pos="5467"/>
              </w:tabs>
              <w:ind w:firstLine="33"/>
              <w:rPr>
                <w:sz w:val="26"/>
                <w:szCs w:val="26"/>
              </w:rPr>
            </w:pPr>
            <w:r>
              <w:rPr>
                <w:sz w:val="26"/>
                <w:szCs w:val="26"/>
              </w:rPr>
              <w:t>10:00</w:t>
            </w:r>
            <w:r w:rsidR="0078333C" w:rsidRPr="000A617B">
              <w:rPr>
                <w:sz w:val="26"/>
                <w:szCs w:val="26"/>
              </w:rPr>
              <w:t xml:space="preserve"> часов (время московское) </w:t>
            </w:r>
            <w:r>
              <w:rPr>
                <w:sz w:val="26"/>
                <w:szCs w:val="26"/>
              </w:rPr>
              <w:t>0</w:t>
            </w:r>
            <w:r w:rsidR="00D61909">
              <w:rPr>
                <w:sz w:val="26"/>
                <w:szCs w:val="26"/>
              </w:rPr>
              <w:t>3</w:t>
            </w:r>
            <w:r>
              <w:rPr>
                <w:sz w:val="26"/>
                <w:szCs w:val="26"/>
              </w:rPr>
              <w:t>.</w:t>
            </w:r>
            <w:r w:rsidR="00D61909">
              <w:rPr>
                <w:sz w:val="26"/>
                <w:szCs w:val="26"/>
              </w:rPr>
              <w:t>09</w:t>
            </w:r>
            <w:r>
              <w:rPr>
                <w:sz w:val="26"/>
                <w:szCs w:val="26"/>
              </w:rPr>
              <w:t>.</w:t>
            </w:r>
            <w:r w:rsidR="0078333C" w:rsidRPr="000A617B">
              <w:rPr>
                <w:sz w:val="26"/>
                <w:szCs w:val="26"/>
              </w:rPr>
              <w:t>2015г.</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Дата и время завершения аукциона:</w:t>
            </w:r>
          </w:p>
        </w:tc>
        <w:tc>
          <w:tcPr>
            <w:tcW w:w="6060" w:type="dxa"/>
          </w:tcPr>
          <w:p w:rsidR="0078333C" w:rsidRPr="000A617B" w:rsidRDefault="007B6ABE" w:rsidP="00D61909">
            <w:pPr>
              <w:rPr>
                <w:sz w:val="26"/>
                <w:szCs w:val="26"/>
              </w:rPr>
            </w:pPr>
            <w:r>
              <w:rPr>
                <w:sz w:val="26"/>
                <w:szCs w:val="26"/>
              </w:rPr>
              <w:t>12:00</w:t>
            </w:r>
            <w:r w:rsidR="0078333C" w:rsidRPr="000A617B">
              <w:rPr>
                <w:sz w:val="26"/>
                <w:szCs w:val="26"/>
              </w:rPr>
              <w:t xml:space="preserve"> часов (время московское) </w:t>
            </w:r>
            <w:r>
              <w:rPr>
                <w:sz w:val="26"/>
                <w:szCs w:val="26"/>
              </w:rPr>
              <w:t>0</w:t>
            </w:r>
            <w:r w:rsidR="00D61909">
              <w:rPr>
                <w:sz w:val="26"/>
                <w:szCs w:val="26"/>
              </w:rPr>
              <w:t>3</w:t>
            </w:r>
            <w:r>
              <w:rPr>
                <w:sz w:val="26"/>
                <w:szCs w:val="26"/>
              </w:rPr>
              <w:t>.</w:t>
            </w:r>
            <w:r w:rsidR="00D61909">
              <w:rPr>
                <w:sz w:val="26"/>
                <w:szCs w:val="26"/>
              </w:rPr>
              <w:t>09</w:t>
            </w:r>
            <w:r>
              <w:rPr>
                <w:sz w:val="26"/>
                <w:szCs w:val="26"/>
              </w:rPr>
              <w:t>.</w:t>
            </w:r>
            <w:r w:rsidR="0078333C" w:rsidRPr="000A617B">
              <w:rPr>
                <w:sz w:val="26"/>
                <w:szCs w:val="26"/>
              </w:rPr>
              <w:t>2015г.</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Место проведения аукциона:</w:t>
            </w:r>
          </w:p>
        </w:tc>
        <w:tc>
          <w:tcPr>
            <w:tcW w:w="6060" w:type="dxa"/>
          </w:tcPr>
          <w:p w:rsidR="0078333C" w:rsidRPr="000A617B" w:rsidRDefault="0078333C" w:rsidP="00CA4F73">
            <w:pPr>
              <w:rPr>
                <w:sz w:val="26"/>
                <w:szCs w:val="26"/>
              </w:rPr>
            </w:pPr>
            <w:r w:rsidRPr="000A617B">
              <w:rPr>
                <w:sz w:val="26"/>
                <w:szCs w:val="26"/>
              </w:rPr>
              <w:t>на электронной торговой площадке</w:t>
            </w:r>
            <w:r w:rsidRPr="000A617B">
              <w:rPr>
                <w:bCs/>
                <w:sz w:val="26"/>
                <w:szCs w:val="26"/>
              </w:rPr>
              <w:t>: «</w:t>
            </w:r>
            <w:proofErr w:type="spellStart"/>
            <w:r w:rsidRPr="000A617B">
              <w:rPr>
                <w:bCs/>
                <w:sz w:val="26"/>
                <w:szCs w:val="26"/>
              </w:rPr>
              <w:t>Фабрикант</w:t>
            </w:r>
            <w:proofErr w:type="gramStart"/>
            <w:r w:rsidRPr="000A617B">
              <w:rPr>
                <w:bCs/>
                <w:sz w:val="26"/>
                <w:szCs w:val="26"/>
              </w:rPr>
              <w:t>.р</w:t>
            </w:r>
            <w:proofErr w:type="gramEnd"/>
            <w:r w:rsidRPr="000A617B">
              <w:rPr>
                <w:bCs/>
                <w:sz w:val="26"/>
                <w:szCs w:val="26"/>
              </w:rPr>
              <w:t>у</w:t>
            </w:r>
            <w:proofErr w:type="spellEnd"/>
            <w:r w:rsidRPr="000A617B">
              <w:rPr>
                <w:bCs/>
                <w:sz w:val="26"/>
                <w:szCs w:val="26"/>
              </w:rPr>
              <w:t xml:space="preserve">» </w:t>
            </w:r>
            <w:r w:rsidRPr="000A617B">
              <w:rPr>
                <w:bCs/>
                <w:sz w:val="26"/>
                <w:szCs w:val="26"/>
                <w:lang w:val="en-US"/>
              </w:rPr>
              <w:t>www</w:t>
            </w:r>
            <w:r w:rsidRPr="000A617B">
              <w:rPr>
                <w:bCs/>
                <w:sz w:val="26"/>
                <w:szCs w:val="26"/>
              </w:rPr>
              <w:t>.</w:t>
            </w:r>
            <w:proofErr w:type="spellStart"/>
            <w:r w:rsidRPr="000A617B">
              <w:rPr>
                <w:bCs/>
                <w:sz w:val="26"/>
                <w:szCs w:val="26"/>
                <w:lang w:val="en-US"/>
              </w:rPr>
              <w:t>fabrikant</w:t>
            </w:r>
            <w:proofErr w:type="spellEnd"/>
            <w:r w:rsidRPr="000A617B">
              <w:rPr>
                <w:bCs/>
                <w:sz w:val="26"/>
                <w:szCs w:val="26"/>
              </w:rPr>
              <w:t>.</w:t>
            </w:r>
            <w:proofErr w:type="spellStart"/>
            <w:r w:rsidRPr="000A617B">
              <w:rPr>
                <w:bCs/>
                <w:sz w:val="26"/>
                <w:szCs w:val="26"/>
                <w:lang w:val="en-US"/>
              </w:rPr>
              <w:t>ru</w:t>
            </w:r>
            <w:proofErr w:type="spellEnd"/>
            <w:r w:rsidRPr="000A617B">
              <w:rPr>
                <w:sz w:val="26"/>
                <w:szCs w:val="26"/>
              </w:rPr>
              <w:t xml:space="preserve"> (далее – ЭТП)</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Порядок проведения аукциона</w:t>
            </w:r>
          </w:p>
        </w:tc>
        <w:tc>
          <w:tcPr>
            <w:tcW w:w="6060" w:type="dxa"/>
          </w:tcPr>
          <w:p w:rsidR="0078333C" w:rsidRPr="000A617B" w:rsidRDefault="0078333C" w:rsidP="00CA4F73">
            <w:pPr>
              <w:rPr>
                <w:sz w:val="26"/>
                <w:szCs w:val="26"/>
              </w:rPr>
            </w:pPr>
            <w:r w:rsidRPr="000A617B">
              <w:rPr>
                <w:sz w:val="26"/>
                <w:szCs w:val="26"/>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bCs/>
                <w:spacing w:val="-1"/>
                <w:sz w:val="26"/>
                <w:szCs w:val="26"/>
              </w:rPr>
            </w:pPr>
            <w:r w:rsidRPr="000A617B">
              <w:rPr>
                <w:bCs/>
                <w:spacing w:val="-1"/>
                <w:sz w:val="26"/>
                <w:szCs w:val="26"/>
              </w:rPr>
              <w:t>Победитель аукциона:</w:t>
            </w:r>
          </w:p>
        </w:tc>
        <w:tc>
          <w:tcPr>
            <w:tcW w:w="6060" w:type="dxa"/>
          </w:tcPr>
          <w:p w:rsidR="0078333C" w:rsidRPr="000A617B" w:rsidRDefault="0078333C" w:rsidP="00CA4F73">
            <w:pPr>
              <w:rPr>
                <w:sz w:val="26"/>
                <w:szCs w:val="26"/>
              </w:rPr>
            </w:pPr>
            <w:r w:rsidRPr="000A617B">
              <w:rPr>
                <w:sz w:val="26"/>
                <w:szCs w:val="26"/>
              </w:rPr>
              <w:t xml:space="preserve">Победителем аукциона признается лицо, предложившее наиболее высокую цену в соответствии с п. </w:t>
            </w:r>
            <w:r w:rsidRPr="000A617B">
              <w:rPr>
                <w:sz w:val="26"/>
                <w:szCs w:val="26"/>
              </w:rPr>
              <w:fldChar w:fldCharType="begin"/>
            </w:r>
            <w:r w:rsidRPr="000A617B">
              <w:rPr>
                <w:sz w:val="26"/>
                <w:szCs w:val="26"/>
              </w:rPr>
              <w:instrText xml:space="preserve"> REF _Ref369263601 \r \h  \* MERGEFORMAT </w:instrText>
            </w:r>
            <w:r w:rsidRPr="000A617B">
              <w:rPr>
                <w:sz w:val="26"/>
                <w:szCs w:val="26"/>
              </w:rPr>
            </w:r>
            <w:r w:rsidRPr="000A617B">
              <w:rPr>
                <w:sz w:val="26"/>
                <w:szCs w:val="26"/>
              </w:rPr>
              <w:fldChar w:fldCharType="separate"/>
            </w:r>
            <w:r w:rsidR="00705F45">
              <w:rPr>
                <w:sz w:val="26"/>
                <w:szCs w:val="26"/>
              </w:rPr>
              <w:t>3.2.4</w:t>
            </w:r>
            <w:r w:rsidRPr="000A617B">
              <w:rPr>
                <w:sz w:val="26"/>
                <w:szCs w:val="26"/>
              </w:rPr>
              <w:fldChar w:fldCharType="end"/>
            </w:r>
            <w:r w:rsidRPr="000A617B">
              <w:rPr>
                <w:sz w:val="26"/>
                <w:szCs w:val="26"/>
              </w:rPr>
              <w:t xml:space="preserve"> Документации</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266AE7">
            <w:pPr>
              <w:rPr>
                <w:bCs/>
                <w:spacing w:val="-1"/>
                <w:sz w:val="26"/>
                <w:szCs w:val="26"/>
              </w:rPr>
            </w:pPr>
            <w:r w:rsidRPr="000A617B">
              <w:rPr>
                <w:sz w:val="26"/>
                <w:szCs w:val="26"/>
              </w:rPr>
              <w:t xml:space="preserve">Срок заключения договора </w:t>
            </w:r>
            <w:r w:rsidR="00266AE7">
              <w:rPr>
                <w:sz w:val="26"/>
                <w:szCs w:val="26"/>
              </w:rPr>
              <w:t>аренды</w:t>
            </w:r>
            <w:r w:rsidRPr="000A617B">
              <w:rPr>
                <w:sz w:val="26"/>
                <w:szCs w:val="26"/>
              </w:rPr>
              <w:t>:</w:t>
            </w:r>
          </w:p>
        </w:tc>
        <w:tc>
          <w:tcPr>
            <w:tcW w:w="6060" w:type="dxa"/>
          </w:tcPr>
          <w:p w:rsidR="0078333C" w:rsidRPr="000A617B" w:rsidRDefault="0078333C" w:rsidP="00CA4F73">
            <w:pPr>
              <w:rPr>
                <w:sz w:val="26"/>
                <w:szCs w:val="26"/>
              </w:rPr>
            </w:pPr>
            <w:r w:rsidRPr="000A617B">
              <w:rPr>
                <w:sz w:val="26"/>
                <w:szCs w:val="26"/>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 xml:space="preserve">Порядок ознакомления с документацией, в </w:t>
            </w:r>
            <w:proofErr w:type="spellStart"/>
            <w:r w:rsidRPr="000A617B">
              <w:rPr>
                <w:b/>
                <w:sz w:val="26"/>
                <w:szCs w:val="26"/>
              </w:rPr>
              <w:t>т.ч</w:t>
            </w:r>
            <w:proofErr w:type="spellEnd"/>
            <w:r w:rsidRPr="000A617B">
              <w:rPr>
                <w:b/>
                <w:sz w:val="26"/>
                <w:szCs w:val="26"/>
              </w:rPr>
              <w:t>. формами документов и условиями аукциона</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Место размещения в сети «Интернет»:</w:t>
            </w:r>
          </w:p>
        </w:tc>
        <w:tc>
          <w:tcPr>
            <w:tcW w:w="6060" w:type="dxa"/>
          </w:tcPr>
          <w:p w:rsidR="0078333C" w:rsidRPr="000A617B" w:rsidRDefault="0078333C" w:rsidP="00CA4F73">
            <w:pPr>
              <w:rPr>
                <w:sz w:val="26"/>
                <w:szCs w:val="26"/>
              </w:rPr>
            </w:pPr>
            <w:r w:rsidRPr="000A617B">
              <w:rPr>
                <w:sz w:val="26"/>
                <w:szCs w:val="26"/>
              </w:rPr>
              <w:t xml:space="preserve">Документация находится в открытом доступе начиная </w:t>
            </w:r>
            <w:proofErr w:type="gramStart"/>
            <w:r w:rsidRPr="000A617B">
              <w:rPr>
                <w:sz w:val="26"/>
                <w:szCs w:val="26"/>
              </w:rPr>
              <w:t>с даты размещения</w:t>
            </w:r>
            <w:proofErr w:type="gramEnd"/>
            <w:r w:rsidRPr="000A617B">
              <w:rPr>
                <w:sz w:val="26"/>
                <w:szCs w:val="26"/>
              </w:rPr>
              <w:t xml:space="preserve"> настоящего извещения в информационно-телекоммуникационной сети «Интернет» по следующим адресам: </w:t>
            </w:r>
            <w:r w:rsidRPr="000A617B">
              <w:rPr>
                <w:bCs/>
                <w:sz w:val="26"/>
                <w:szCs w:val="26"/>
              </w:rPr>
              <w:t>«</w:t>
            </w:r>
            <w:proofErr w:type="spellStart"/>
            <w:r w:rsidRPr="000A617B">
              <w:rPr>
                <w:bCs/>
                <w:sz w:val="26"/>
                <w:szCs w:val="26"/>
              </w:rPr>
              <w:t>Фабрикант</w:t>
            </w:r>
            <w:proofErr w:type="gramStart"/>
            <w:r w:rsidRPr="000A617B">
              <w:rPr>
                <w:bCs/>
                <w:sz w:val="26"/>
                <w:szCs w:val="26"/>
              </w:rPr>
              <w:t>.р</w:t>
            </w:r>
            <w:proofErr w:type="gramEnd"/>
            <w:r w:rsidRPr="000A617B">
              <w:rPr>
                <w:bCs/>
                <w:sz w:val="26"/>
                <w:szCs w:val="26"/>
              </w:rPr>
              <w:t>у</w:t>
            </w:r>
            <w:proofErr w:type="spellEnd"/>
            <w:r w:rsidRPr="000A617B">
              <w:rPr>
                <w:bCs/>
                <w:sz w:val="26"/>
                <w:szCs w:val="26"/>
              </w:rPr>
              <w:t xml:space="preserve">» </w:t>
            </w:r>
            <w:hyperlink r:id="rId10" w:history="1">
              <w:r w:rsidRPr="000A617B">
                <w:rPr>
                  <w:bCs/>
                  <w:color w:val="0000FF"/>
                  <w:sz w:val="26"/>
                  <w:szCs w:val="26"/>
                  <w:u w:val="single"/>
                  <w:lang w:val="en-US"/>
                </w:rPr>
                <w:t>www</w:t>
              </w:r>
              <w:r w:rsidRPr="000A617B">
                <w:rPr>
                  <w:bCs/>
                  <w:color w:val="0000FF"/>
                  <w:sz w:val="26"/>
                  <w:szCs w:val="26"/>
                  <w:u w:val="single"/>
                </w:rPr>
                <w:t>.</w:t>
              </w:r>
              <w:r w:rsidRPr="000A617B">
                <w:rPr>
                  <w:bCs/>
                  <w:color w:val="0000FF"/>
                  <w:sz w:val="26"/>
                  <w:szCs w:val="26"/>
                  <w:u w:val="single"/>
                  <w:lang w:val="en-US"/>
                </w:rPr>
                <w:t>fabrikant</w:t>
              </w:r>
              <w:r w:rsidRPr="000A617B">
                <w:rPr>
                  <w:bCs/>
                  <w:color w:val="0000FF"/>
                  <w:sz w:val="26"/>
                  <w:szCs w:val="26"/>
                  <w:u w:val="single"/>
                </w:rPr>
                <w:t>.</w:t>
              </w:r>
              <w:r w:rsidRPr="000A617B">
                <w:rPr>
                  <w:bCs/>
                  <w:color w:val="0000FF"/>
                  <w:sz w:val="26"/>
                  <w:szCs w:val="26"/>
                  <w:u w:val="single"/>
                  <w:lang w:val="en-US"/>
                </w:rPr>
                <w:t>ru</w:t>
              </w:r>
            </w:hyperlink>
            <w:r w:rsidRPr="000A617B">
              <w:rPr>
                <w:bCs/>
                <w:sz w:val="26"/>
                <w:szCs w:val="26"/>
              </w:rPr>
              <w:t xml:space="preserve">, АО «ПО ЭХЗ» </w:t>
            </w:r>
            <w:r w:rsidRPr="000A617B">
              <w:rPr>
                <w:bCs/>
                <w:sz w:val="26"/>
                <w:szCs w:val="26"/>
                <w:lang w:val="en-US"/>
              </w:rPr>
              <w:t>www</w:t>
            </w:r>
            <w:r w:rsidRPr="000A617B">
              <w:rPr>
                <w:bCs/>
                <w:sz w:val="26"/>
                <w:szCs w:val="26"/>
              </w:rPr>
              <w:t>.</w:t>
            </w:r>
            <w:r w:rsidRPr="000A617B">
              <w:rPr>
                <w:bCs/>
                <w:sz w:val="26"/>
                <w:szCs w:val="26"/>
                <w:lang w:val="en-US"/>
              </w:rPr>
              <w:t>ecp</w:t>
            </w:r>
            <w:r w:rsidRPr="000A617B">
              <w:rPr>
                <w:bCs/>
                <w:sz w:val="26"/>
                <w:szCs w:val="26"/>
              </w:rPr>
              <w:t>.</w:t>
            </w:r>
            <w:r w:rsidRPr="000A617B">
              <w:rPr>
                <w:bCs/>
                <w:sz w:val="26"/>
                <w:szCs w:val="26"/>
                <w:lang w:val="en-US"/>
              </w:rPr>
              <w:t>ru</w:t>
            </w:r>
            <w:r w:rsidRPr="000A617B">
              <w:rPr>
                <w:sz w:val="26"/>
                <w:szCs w:val="26"/>
              </w:rPr>
              <w:t>. Порядок получения Документации на электронной торговой площадке определяется правилами электронной торговой площадки.</w:t>
            </w:r>
          </w:p>
          <w:p w:rsidR="0078333C" w:rsidRPr="000A617B" w:rsidRDefault="0078333C" w:rsidP="00744B8F">
            <w:pPr>
              <w:rPr>
                <w:sz w:val="26"/>
                <w:szCs w:val="26"/>
              </w:rPr>
            </w:pPr>
            <w:r w:rsidRPr="000A617B">
              <w:rPr>
                <w:sz w:val="26"/>
                <w:szCs w:val="26"/>
              </w:rPr>
              <w:t>И</w:t>
            </w:r>
            <w:r w:rsidR="00744B8F">
              <w:rPr>
                <w:sz w:val="26"/>
                <w:szCs w:val="26"/>
              </w:rPr>
              <w:t>звещение</w:t>
            </w:r>
            <w:r w:rsidRPr="000A617B">
              <w:rPr>
                <w:sz w:val="26"/>
                <w:szCs w:val="26"/>
              </w:rPr>
              <w:t xml:space="preserve"> о проведен</w:t>
            </w:r>
            <w:proofErr w:type="gramStart"/>
            <w:r w:rsidRPr="000A617B">
              <w:rPr>
                <w:sz w:val="26"/>
                <w:szCs w:val="26"/>
              </w:rPr>
              <w:t>ии ау</w:t>
            </w:r>
            <w:proofErr w:type="gramEnd"/>
            <w:r w:rsidRPr="000A617B">
              <w:rPr>
                <w:sz w:val="26"/>
                <w:szCs w:val="26"/>
              </w:rPr>
              <w:t>кциона также опубликовано в печатных изданиях</w:t>
            </w:r>
            <w:r w:rsidR="00FF49FF">
              <w:rPr>
                <w:sz w:val="26"/>
                <w:szCs w:val="26"/>
              </w:rPr>
              <w:t>.</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Порядок ознакомления с документацией:</w:t>
            </w:r>
          </w:p>
        </w:tc>
        <w:tc>
          <w:tcPr>
            <w:tcW w:w="6060" w:type="dxa"/>
          </w:tcPr>
          <w:p w:rsidR="0078333C" w:rsidRPr="000A617B" w:rsidRDefault="0078333C" w:rsidP="00CA4F73">
            <w:pPr>
              <w:rPr>
                <w:sz w:val="26"/>
                <w:szCs w:val="26"/>
              </w:rPr>
            </w:pPr>
            <w:r w:rsidRPr="000A617B">
              <w:rPr>
                <w:sz w:val="26"/>
                <w:szCs w:val="26"/>
              </w:rPr>
              <w:t xml:space="preserve">В сети «Интернет» - в любое время </w:t>
            </w:r>
            <w:proofErr w:type="gramStart"/>
            <w:r w:rsidRPr="000A617B">
              <w:rPr>
                <w:sz w:val="26"/>
                <w:szCs w:val="26"/>
              </w:rPr>
              <w:t>с даты размещения</w:t>
            </w:r>
            <w:proofErr w:type="gramEnd"/>
          </w:p>
          <w:p w:rsidR="0078333C" w:rsidRPr="000A617B" w:rsidRDefault="0078333C" w:rsidP="00D61909">
            <w:pPr>
              <w:rPr>
                <w:sz w:val="26"/>
                <w:szCs w:val="26"/>
              </w:rPr>
            </w:pPr>
            <w:r w:rsidRPr="000A617B">
              <w:rPr>
                <w:sz w:val="26"/>
                <w:szCs w:val="26"/>
              </w:rPr>
              <w:t xml:space="preserve">По адресу Организатора - с </w:t>
            </w:r>
            <w:r w:rsidR="00577D11">
              <w:rPr>
                <w:sz w:val="26"/>
                <w:szCs w:val="26"/>
              </w:rPr>
              <w:t xml:space="preserve">05:00 </w:t>
            </w:r>
            <w:r w:rsidRPr="000A617B">
              <w:rPr>
                <w:sz w:val="26"/>
                <w:szCs w:val="26"/>
              </w:rPr>
              <w:t xml:space="preserve">часов (время московское) </w:t>
            </w:r>
            <w:r w:rsidR="00577D11">
              <w:rPr>
                <w:sz w:val="26"/>
                <w:szCs w:val="26"/>
              </w:rPr>
              <w:t>03.08.</w:t>
            </w:r>
            <w:r w:rsidRPr="000A617B">
              <w:rPr>
                <w:sz w:val="26"/>
                <w:szCs w:val="26"/>
              </w:rPr>
              <w:t xml:space="preserve">2015г. по </w:t>
            </w:r>
            <w:r w:rsidR="00577D11">
              <w:rPr>
                <w:sz w:val="26"/>
                <w:szCs w:val="26"/>
              </w:rPr>
              <w:t>09:00</w:t>
            </w:r>
            <w:r w:rsidRPr="000A617B">
              <w:rPr>
                <w:sz w:val="26"/>
                <w:szCs w:val="26"/>
              </w:rPr>
              <w:t xml:space="preserve"> часов (время московское) </w:t>
            </w:r>
            <w:r w:rsidR="00D61909">
              <w:rPr>
                <w:sz w:val="26"/>
                <w:szCs w:val="26"/>
              </w:rPr>
              <w:t>31</w:t>
            </w:r>
            <w:r w:rsidR="00577D11">
              <w:rPr>
                <w:sz w:val="26"/>
                <w:szCs w:val="26"/>
              </w:rPr>
              <w:t>.</w:t>
            </w:r>
            <w:r w:rsidR="00D61909">
              <w:rPr>
                <w:sz w:val="26"/>
                <w:szCs w:val="26"/>
              </w:rPr>
              <w:t>08</w:t>
            </w:r>
            <w:r w:rsidR="00577D11">
              <w:rPr>
                <w:sz w:val="26"/>
                <w:szCs w:val="26"/>
              </w:rPr>
              <w:t>.</w:t>
            </w:r>
            <w:r w:rsidRPr="000A617B">
              <w:rPr>
                <w:sz w:val="26"/>
                <w:szCs w:val="26"/>
              </w:rPr>
              <w:t xml:space="preserve">2015г. в рабочие дни (с </w:t>
            </w:r>
            <w:r w:rsidR="006E1B01">
              <w:rPr>
                <w:sz w:val="26"/>
                <w:szCs w:val="26"/>
              </w:rPr>
              <w:t>05:00</w:t>
            </w:r>
            <w:r w:rsidR="001360CF" w:rsidRPr="000A617B">
              <w:rPr>
                <w:sz w:val="26"/>
                <w:szCs w:val="26"/>
              </w:rPr>
              <w:t xml:space="preserve"> </w:t>
            </w:r>
            <w:r w:rsidRPr="000A617B">
              <w:rPr>
                <w:sz w:val="26"/>
                <w:szCs w:val="26"/>
              </w:rPr>
              <w:t xml:space="preserve">до </w:t>
            </w:r>
            <w:r w:rsidR="006E1B01">
              <w:rPr>
                <w:sz w:val="26"/>
                <w:szCs w:val="26"/>
              </w:rPr>
              <w:t>12:00</w:t>
            </w:r>
            <w:r w:rsidRPr="000A617B">
              <w:rPr>
                <w:sz w:val="26"/>
                <w:szCs w:val="26"/>
              </w:rPr>
              <w:t xml:space="preserve"> часов, обед с </w:t>
            </w:r>
            <w:r w:rsidR="001360CF" w:rsidRPr="000A617B">
              <w:rPr>
                <w:sz w:val="26"/>
                <w:szCs w:val="26"/>
              </w:rPr>
              <w:t>09:00</w:t>
            </w:r>
            <w:r w:rsidRPr="000A617B">
              <w:rPr>
                <w:sz w:val="26"/>
                <w:szCs w:val="26"/>
              </w:rPr>
              <w:t xml:space="preserve"> до </w:t>
            </w:r>
            <w:r w:rsidR="001360CF" w:rsidRPr="000A617B">
              <w:rPr>
                <w:sz w:val="26"/>
                <w:szCs w:val="26"/>
              </w:rPr>
              <w:t>09:45</w:t>
            </w:r>
            <w:r w:rsidRPr="000A617B">
              <w:rPr>
                <w:sz w:val="26"/>
                <w:szCs w:val="26"/>
              </w:rPr>
              <w:t xml:space="preserve"> часов (время московское)).</w:t>
            </w:r>
          </w:p>
        </w:tc>
      </w:tr>
      <w:tr w:rsidR="0078333C" w:rsidRPr="000A617B" w:rsidTr="00CA4F73">
        <w:tc>
          <w:tcPr>
            <w:tcW w:w="10137" w:type="dxa"/>
            <w:gridSpan w:val="3"/>
            <w:shd w:val="clear" w:color="auto" w:fill="D9D9D9" w:themeFill="background1" w:themeFillShade="D9"/>
          </w:tcPr>
          <w:p w:rsidR="0078333C" w:rsidRPr="000A617B" w:rsidRDefault="0078333C" w:rsidP="00646673">
            <w:pPr>
              <w:numPr>
                <w:ilvl w:val="0"/>
                <w:numId w:val="23"/>
              </w:numPr>
              <w:tabs>
                <w:tab w:val="left" w:pos="284"/>
              </w:tabs>
              <w:ind w:left="0" w:firstLine="0"/>
              <w:contextualSpacing/>
              <w:jc w:val="left"/>
              <w:rPr>
                <w:b/>
                <w:sz w:val="26"/>
                <w:szCs w:val="26"/>
              </w:rPr>
            </w:pPr>
            <w:r w:rsidRPr="000A617B">
              <w:rPr>
                <w:b/>
                <w:sz w:val="26"/>
                <w:szCs w:val="26"/>
              </w:rPr>
              <w:t>Порядок обжалования</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78333C" w:rsidRPr="000A617B" w:rsidRDefault="0078333C" w:rsidP="00CA4F73">
            <w:pPr>
              <w:rPr>
                <w:sz w:val="26"/>
                <w:szCs w:val="26"/>
              </w:rPr>
            </w:pPr>
            <w:r w:rsidRPr="000A617B">
              <w:rPr>
                <w:sz w:val="26"/>
                <w:szCs w:val="26"/>
              </w:rPr>
              <w:t>Любой Претендент, участник аукциона</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Место обжалования:</w:t>
            </w:r>
          </w:p>
        </w:tc>
        <w:tc>
          <w:tcPr>
            <w:tcW w:w="6060" w:type="dxa"/>
          </w:tcPr>
          <w:p w:rsidR="0078333C" w:rsidRPr="000A617B" w:rsidRDefault="0078333C" w:rsidP="00CA4F73">
            <w:pPr>
              <w:rPr>
                <w:sz w:val="26"/>
                <w:szCs w:val="26"/>
              </w:rPr>
            </w:pPr>
            <w:r w:rsidRPr="000A617B">
              <w:rPr>
                <w:sz w:val="26"/>
                <w:szCs w:val="26"/>
              </w:rPr>
              <w:t>Центральный арбитражный комитет Госкорпорации «</w:t>
            </w:r>
            <w:proofErr w:type="spellStart"/>
            <w:r w:rsidRPr="000A617B">
              <w:rPr>
                <w:sz w:val="26"/>
                <w:szCs w:val="26"/>
              </w:rPr>
              <w:t>Росатом</w:t>
            </w:r>
            <w:proofErr w:type="spellEnd"/>
            <w:r w:rsidRPr="000A617B">
              <w:rPr>
                <w:sz w:val="26"/>
                <w:szCs w:val="26"/>
              </w:rPr>
              <w:t>»</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Электронный адрес:</w:t>
            </w:r>
          </w:p>
        </w:tc>
        <w:tc>
          <w:tcPr>
            <w:tcW w:w="6060" w:type="dxa"/>
          </w:tcPr>
          <w:p w:rsidR="0078333C" w:rsidRPr="000A617B" w:rsidRDefault="00705F45" w:rsidP="00CA4F73">
            <w:pPr>
              <w:rPr>
                <w:sz w:val="26"/>
                <w:szCs w:val="26"/>
              </w:rPr>
            </w:pPr>
            <w:hyperlink r:id="rId11" w:history="1">
              <w:r w:rsidR="0078333C" w:rsidRPr="000A617B">
                <w:rPr>
                  <w:color w:val="0000FF"/>
                  <w:sz w:val="26"/>
                  <w:szCs w:val="26"/>
                  <w:u w:val="single"/>
                </w:rPr>
                <w:t>arbitration@rosatom.ru</w:t>
              </w:r>
            </w:hyperlink>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Почтовый адрес:</w:t>
            </w:r>
          </w:p>
        </w:tc>
        <w:tc>
          <w:tcPr>
            <w:tcW w:w="6060" w:type="dxa"/>
          </w:tcPr>
          <w:p w:rsidR="0078333C" w:rsidRPr="000A617B" w:rsidRDefault="0078333C" w:rsidP="00CA4F73">
            <w:pPr>
              <w:rPr>
                <w:sz w:val="26"/>
                <w:szCs w:val="26"/>
              </w:rPr>
            </w:pPr>
            <w:r w:rsidRPr="000A617B">
              <w:rPr>
                <w:sz w:val="26"/>
                <w:szCs w:val="26"/>
              </w:rPr>
              <w:t>119017, г. Москва, ул. Большая Ордынка, д. 24</w:t>
            </w:r>
          </w:p>
        </w:tc>
      </w:tr>
      <w:tr w:rsidR="0078333C" w:rsidRPr="000A617B" w:rsidTr="00CA4F73">
        <w:tc>
          <w:tcPr>
            <w:tcW w:w="817" w:type="dxa"/>
          </w:tcPr>
          <w:p w:rsidR="0078333C" w:rsidRPr="000A617B" w:rsidRDefault="0078333C" w:rsidP="00646673">
            <w:pPr>
              <w:numPr>
                <w:ilvl w:val="1"/>
                <w:numId w:val="23"/>
              </w:numPr>
              <w:tabs>
                <w:tab w:val="left" w:pos="284"/>
              </w:tabs>
              <w:ind w:left="0" w:firstLine="0"/>
              <w:contextualSpacing/>
              <w:jc w:val="left"/>
              <w:rPr>
                <w:sz w:val="26"/>
                <w:szCs w:val="26"/>
                <w:lang w:eastAsia="en-US"/>
              </w:rPr>
            </w:pPr>
          </w:p>
        </w:tc>
        <w:tc>
          <w:tcPr>
            <w:tcW w:w="3260" w:type="dxa"/>
          </w:tcPr>
          <w:p w:rsidR="0078333C" w:rsidRPr="000A617B" w:rsidRDefault="0078333C" w:rsidP="00CA4F73">
            <w:pPr>
              <w:rPr>
                <w:sz w:val="26"/>
                <w:szCs w:val="26"/>
              </w:rPr>
            </w:pPr>
            <w:r w:rsidRPr="000A617B">
              <w:rPr>
                <w:sz w:val="26"/>
                <w:szCs w:val="26"/>
              </w:rPr>
              <w:t>Порядок обжалования</w:t>
            </w:r>
          </w:p>
        </w:tc>
        <w:tc>
          <w:tcPr>
            <w:tcW w:w="6060" w:type="dxa"/>
          </w:tcPr>
          <w:p w:rsidR="0078333C" w:rsidRPr="000A617B" w:rsidRDefault="0078333C" w:rsidP="00CA4F73">
            <w:pPr>
              <w:rPr>
                <w:sz w:val="26"/>
                <w:szCs w:val="26"/>
              </w:rPr>
            </w:pPr>
            <w:r w:rsidRPr="000A617B">
              <w:rPr>
                <w:sz w:val="26"/>
                <w:szCs w:val="26"/>
              </w:rPr>
              <w:t xml:space="preserve">Содержится в п. </w:t>
            </w:r>
            <w:r w:rsidRPr="000A617B">
              <w:rPr>
                <w:sz w:val="26"/>
                <w:szCs w:val="26"/>
              </w:rPr>
              <w:fldChar w:fldCharType="begin"/>
            </w:r>
            <w:r w:rsidRPr="000A617B">
              <w:rPr>
                <w:sz w:val="26"/>
                <w:szCs w:val="26"/>
              </w:rPr>
              <w:instrText xml:space="preserve"> REF _Ref369263673 \r \h  \* MERGEFORMAT </w:instrText>
            </w:r>
            <w:r w:rsidRPr="000A617B">
              <w:rPr>
                <w:sz w:val="26"/>
                <w:szCs w:val="26"/>
              </w:rPr>
              <w:fldChar w:fldCharType="separate"/>
            </w:r>
            <w:r w:rsidR="00705F45">
              <w:rPr>
                <w:b/>
                <w:bCs/>
                <w:sz w:val="26"/>
                <w:szCs w:val="26"/>
              </w:rPr>
              <w:t>Ошибка! Источник ссылки не найден.</w:t>
            </w:r>
            <w:r w:rsidRPr="000A617B">
              <w:rPr>
                <w:sz w:val="26"/>
                <w:szCs w:val="26"/>
              </w:rPr>
              <w:fldChar w:fldCharType="end"/>
            </w:r>
            <w:r w:rsidRPr="000A617B">
              <w:rPr>
                <w:sz w:val="26"/>
                <w:szCs w:val="26"/>
              </w:rPr>
              <w:t xml:space="preserve"> Документации</w:t>
            </w:r>
          </w:p>
        </w:tc>
      </w:tr>
    </w:tbl>
    <w:p w:rsidR="00CA4F73" w:rsidRPr="00CA4F73" w:rsidRDefault="00CA4F73" w:rsidP="00CA4F73">
      <w:pPr>
        <w:rPr>
          <w:lang w:eastAsia="en-US"/>
        </w:rPr>
      </w:pPr>
    </w:p>
    <w:p w:rsidR="00CA4F73" w:rsidRDefault="00CA4F73" w:rsidP="00A735D3">
      <w:pPr>
        <w:keepNext/>
        <w:keepLines/>
        <w:spacing w:before="120"/>
        <w:outlineLvl w:val="0"/>
      </w:pPr>
      <w:r w:rsidRPr="00CA4F73">
        <w:t xml:space="preserve">Остальные более подробные условия аукциона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2" w:name="_Toc412639456"/>
      <w:r w:rsidRPr="001360CF">
        <w:rPr>
          <w:b/>
          <w:bCs/>
          <w:caps/>
          <w:lang w:eastAsia="en-US"/>
        </w:rPr>
        <w:t>Общие положения</w:t>
      </w:r>
      <w:bookmarkEnd w:id="2"/>
    </w:p>
    <w:p w:rsidR="001360CF" w:rsidRPr="00A735D3" w:rsidRDefault="001360CF" w:rsidP="00646673">
      <w:pPr>
        <w:pStyle w:val="affd"/>
        <w:keepNext/>
        <w:keepLines/>
        <w:numPr>
          <w:ilvl w:val="1"/>
          <w:numId w:val="35"/>
        </w:numPr>
        <w:tabs>
          <w:tab w:val="left" w:pos="1276"/>
        </w:tabs>
        <w:outlineLvl w:val="1"/>
        <w:rPr>
          <w:rFonts w:ascii="Times New Roman" w:hAnsi="Times New Roman"/>
          <w:bCs/>
          <w:sz w:val="28"/>
          <w:szCs w:val="28"/>
          <w:lang w:eastAsia="en-US"/>
        </w:rPr>
      </w:pPr>
      <w:bookmarkStart w:id="3" w:name="_Toc412639457"/>
      <w:r w:rsidRPr="00A735D3">
        <w:rPr>
          <w:rFonts w:ascii="Times New Roman" w:hAnsi="Times New Roman"/>
          <w:bCs/>
          <w:sz w:val="28"/>
          <w:szCs w:val="28"/>
          <w:lang w:eastAsia="en-US"/>
        </w:rPr>
        <w:t>Информация об аукционе.</w:t>
      </w:r>
      <w:bookmarkEnd w:id="3"/>
    </w:p>
    <w:p w:rsidR="001360CF" w:rsidRPr="001360CF" w:rsidRDefault="001360CF" w:rsidP="00646673">
      <w:pPr>
        <w:numPr>
          <w:ilvl w:val="2"/>
          <w:numId w:val="35"/>
        </w:numPr>
        <w:tabs>
          <w:tab w:val="left" w:pos="1276"/>
        </w:tabs>
        <w:ind w:left="0" w:firstLine="567"/>
      </w:pPr>
      <w:r w:rsidRPr="001360CF">
        <w:t>Настоящая документация является приложением к Извещению о</w:t>
      </w:r>
      <w:r w:rsidR="00A735D3">
        <w:t xml:space="preserve"> проведен</w:t>
      </w:r>
      <w:proofErr w:type="gramStart"/>
      <w:r w:rsidR="00A735D3">
        <w:t>ии ау</w:t>
      </w:r>
      <w:proofErr w:type="gramEnd"/>
      <w:r w:rsidR="00A735D3">
        <w:t>кциона</w:t>
      </w:r>
      <w:r w:rsidRPr="001360CF">
        <w:t>, дополняет, уточняет и разъясняет его.</w:t>
      </w:r>
    </w:p>
    <w:p w:rsidR="001360CF" w:rsidRPr="001360CF" w:rsidRDefault="001360CF" w:rsidP="00646673">
      <w:pPr>
        <w:numPr>
          <w:ilvl w:val="2"/>
          <w:numId w:val="35"/>
        </w:numPr>
        <w:tabs>
          <w:tab w:val="left" w:pos="1276"/>
        </w:tabs>
        <w:ind w:left="0" w:firstLine="567"/>
      </w:pPr>
      <w:r w:rsidRPr="001360CF">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360CF">
        <w:t>ии ау</w:t>
      </w:r>
      <w:proofErr w:type="gramEnd"/>
      <w:r w:rsidRPr="001360CF">
        <w:t>кциона.</w:t>
      </w:r>
    </w:p>
    <w:p w:rsidR="001360CF" w:rsidRPr="001360CF" w:rsidRDefault="001360CF" w:rsidP="00646673">
      <w:pPr>
        <w:numPr>
          <w:ilvl w:val="2"/>
          <w:numId w:val="35"/>
        </w:numPr>
        <w:tabs>
          <w:tab w:val="left" w:pos="1276"/>
        </w:tabs>
        <w:ind w:left="0" w:firstLine="567"/>
      </w:pPr>
      <w:r w:rsidRPr="001360CF">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1360CF" w:rsidRDefault="001360CF" w:rsidP="00646673">
      <w:pPr>
        <w:numPr>
          <w:ilvl w:val="2"/>
          <w:numId w:val="35"/>
        </w:numPr>
        <w:tabs>
          <w:tab w:val="left" w:pos="1276"/>
        </w:tabs>
        <w:ind w:left="0" w:firstLine="567"/>
      </w:pPr>
      <w:r w:rsidRPr="001360CF">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5D3" w:rsidRPr="00A8687F" w:rsidRDefault="00A735D3" w:rsidP="00646673">
      <w:pPr>
        <w:pStyle w:val="affd"/>
        <w:numPr>
          <w:ilvl w:val="2"/>
          <w:numId w:val="35"/>
        </w:numPr>
        <w:shd w:val="clear" w:color="auto" w:fill="FFFFFF"/>
        <w:tabs>
          <w:tab w:val="left" w:pos="709"/>
          <w:tab w:val="left" w:pos="1276"/>
          <w:tab w:val="left" w:leader="underscore" w:pos="5467"/>
        </w:tabs>
        <w:spacing w:after="0" w:line="240" w:lineRule="auto"/>
        <w:ind w:left="0" w:firstLine="568"/>
        <w:jc w:val="both"/>
        <w:rPr>
          <w:rFonts w:ascii="Times New Roman" w:hAnsi="Times New Roman"/>
          <w:sz w:val="28"/>
          <w:szCs w:val="28"/>
        </w:rPr>
      </w:pPr>
      <w:r w:rsidRPr="00A8687F">
        <w:rPr>
          <w:rFonts w:ascii="Times New Roman" w:hAnsi="Times New Roman"/>
          <w:sz w:val="28"/>
          <w:szCs w:val="28"/>
        </w:rPr>
        <w:t>Перечень имущества, выставляемого на аукцион: объект</w:t>
      </w:r>
      <w:r w:rsidR="00646673" w:rsidRPr="00A8687F">
        <w:rPr>
          <w:rFonts w:ascii="Times New Roman" w:hAnsi="Times New Roman"/>
          <w:sz w:val="28"/>
          <w:szCs w:val="28"/>
        </w:rPr>
        <w:t>ы</w:t>
      </w:r>
      <w:r w:rsidRPr="00A8687F">
        <w:rPr>
          <w:rFonts w:ascii="Times New Roman" w:hAnsi="Times New Roman"/>
          <w:sz w:val="28"/>
          <w:szCs w:val="28"/>
        </w:rPr>
        <w:t xml:space="preserve"> недвижимого имущества железной дороги, </w:t>
      </w:r>
      <w:r w:rsidR="00646673" w:rsidRPr="00A8687F">
        <w:rPr>
          <w:rFonts w:ascii="Times New Roman" w:hAnsi="Times New Roman"/>
          <w:sz w:val="28"/>
          <w:szCs w:val="28"/>
        </w:rPr>
        <w:t>принадлежащие</w:t>
      </w:r>
      <w:r w:rsidRPr="00A8687F">
        <w:rPr>
          <w:rFonts w:ascii="Times New Roman" w:hAnsi="Times New Roman"/>
          <w:sz w:val="28"/>
          <w:szCs w:val="28"/>
        </w:rPr>
        <w:t xml:space="preserve"> АО «ПО ЭХЗ»: </w:t>
      </w:r>
    </w:p>
    <w:p w:rsidR="00646673" w:rsidRPr="00A8687F" w:rsidRDefault="00646673" w:rsidP="00A8687F">
      <w:pPr>
        <w:pStyle w:val="affd"/>
        <w:shd w:val="clear" w:color="auto" w:fill="FFFFFF"/>
        <w:tabs>
          <w:tab w:val="left" w:pos="709"/>
          <w:tab w:val="left" w:pos="1276"/>
          <w:tab w:val="left" w:leader="underscore" w:pos="5467"/>
        </w:tabs>
        <w:spacing w:after="0" w:line="240" w:lineRule="auto"/>
        <w:ind w:left="568"/>
        <w:jc w:val="both"/>
        <w:rPr>
          <w:rFonts w:ascii="Times New Roman" w:hAnsi="Times New Roman"/>
          <w:sz w:val="28"/>
          <w:szCs w:val="28"/>
        </w:rPr>
      </w:pPr>
    </w:p>
    <w:p w:rsidR="00A735D3" w:rsidRPr="00A8687F" w:rsidRDefault="00A735D3" w:rsidP="00A735D3">
      <w:pPr>
        <w:jc w:val="center"/>
      </w:pPr>
      <w:r w:rsidRPr="00A8687F">
        <w:t xml:space="preserve">Перечень объектов недвижимого имущества железной дороги в пределах </w:t>
      </w:r>
      <w:proofErr w:type="spellStart"/>
      <w:r w:rsidRPr="00A8687F">
        <w:t>г</w:t>
      </w:r>
      <w:proofErr w:type="gramStart"/>
      <w:r w:rsidRPr="00A8687F">
        <w:t>.З</w:t>
      </w:r>
      <w:proofErr w:type="gramEnd"/>
      <w:r w:rsidRPr="00A8687F">
        <w:t>еленогорска</w:t>
      </w:r>
      <w:proofErr w:type="spellEnd"/>
      <w:r w:rsidRPr="00A8687F">
        <w:t xml:space="preserve"> Красноярского края:</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1134"/>
        <w:gridCol w:w="992"/>
        <w:gridCol w:w="1276"/>
        <w:gridCol w:w="1134"/>
        <w:gridCol w:w="1276"/>
      </w:tblGrid>
      <w:tr w:rsidR="00A735D3" w:rsidRPr="00646673" w:rsidTr="00A735D3">
        <w:trPr>
          <w:jc w:val="center"/>
        </w:trPr>
        <w:tc>
          <w:tcPr>
            <w:tcW w:w="534"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 xml:space="preserve">№ </w:t>
            </w:r>
            <w:proofErr w:type="gramStart"/>
            <w:r w:rsidRPr="00646673">
              <w:rPr>
                <w:rFonts w:eastAsia="Times New Roman"/>
                <w:b/>
                <w:bCs/>
                <w:sz w:val="18"/>
                <w:szCs w:val="18"/>
              </w:rPr>
              <w:t>п</w:t>
            </w:r>
            <w:proofErr w:type="gramEnd"/>
            <w:r w:rsidRPr="00646673">
              <w:rPr>
                <w:rFonts w:eastAsia="Times New Roman"/>
                <w:b/>
                <w:bCs/>
                <w:sz w:val="18"/>
                <w:szCs w:val="18"/>
              </w:rPr>
              <w:t>/п</w:t>
            </w:r>
          </w:p>
        </w:tc>
        <w:tc>
          <w:tcPr>
            <w:tcW w:w="1842"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Наименование объекта недвижимости</w:t>
            </w:r>
          </w:p>
        </w:tc>
        <w:tc>
          <w:tcPr>
            <w:tcW w:w="1843"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Адрес (местоположение)</w:t>
            </w:r>
          </w:p>
        </w:tc>
        <w:tc>
          <w:tcPr>
            <w:tcW w:w="1134"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 xml:space="preserve">Общая площадь, </w:t>
            </w:r>
            <w:proofErr w:type="spellStart"/>
            <w:r w:rsidRPr="00646673">
              <w:rPr>
                <w:rFonts w:eastAsia="Times New Roman"/>
                <w:b/>
                <w:bCs/>
                <w:sz w:val="18"/>
                <w:szCs w:val="18"/>
              </w:rPr>
              <w:t>кв.м</w:t>
            </w:r>
            <w:proofErr w:type="spellEnd"/>
            <w:r w:rsidRPr="00646673">
              <w:rPr>
                <w:rFonts w:eastAsia="Times New Roman"/>
                <w:b/>
                <w:bCs/>
                <w:sz w:val="18"/>
                <w:szCs w:val="18"/>
              </w:rPr>
              <w:t xml:space="preserve">./ Протяженность, </w:t>
            </w:r>
            <w:proofErr w:type="gramStart"/>
            <w:r w:rsidRPr="00646673">
              <w:rPr>
                <w:rFonts w:eastAsia="Times New Roman"/>
                <w:b/>
                <w:bCs/>
                <w:sz w:val="18"/>
                <w:szCs w:val="18"/>
              </w:rPr>
              <w:t>м</w:t>
            </w:r>
            <w:proofErr w:type="gramEnd"/>
          </w:p>
        </w:tc>
        <w:tc>
          <w:tcPr>
            <w:tcW w:w="992"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Этажность</w:t>
            </w:r>
          </w:p>
        </w:tc>
        <w:tc>
          <w:tcPr>
            <w:tcW w:w="1276"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Назначение</w:t>
            </w:r>
          </w:p>
        </w:tc>
        <w:tc>
          <w:tcPr>
            <w:tcW w:w="1134"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Литер</w:t>
            </w:r>
          </w:p>
        </w:tc>
        <w:tc>
          <w:tcPr>
            <w:tcW w:w="1276"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Техническое состояние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Станционное здание "Искра"</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г. Зеленогорск, ул. </w:t>
            </w:r>
            <w:proofErr w:type="gramStart"/>
            <w:r w:rsidRPr="00646673">
              <w:rPr>
                <w:rFonts w:eastAsia="Times New Roman"/>
                <w:sz w:val="18"/>
                <w:szCs w:val="18"/>
              </w:rPr>
              <w:t>Станционная</w:t>
            </w:r>
            <w:proofErr w:type="gramEnd"/>
            <w:r w:rsidRPr="00646673">
              <w:rPr>
                <w:rFonts w:eastAsia="Times New Roman"/>
                <w:sz w:val="18"/>
                <w:szCs w:val="18"/>
              </w:rPr>
              <w:t>, 1</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92,2</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вспомогательное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В, В</w:t>
            </w:r>
            <w:proofErr w:type="gramStart"/>
            <w:r w:rsidRPr="00646673">
              <w:rPr>
                <w:rFonts w:eastAsia="Times New Roman"/>
                <w:sz w:val="18"/>
                <w:szCs w:val="18"/>
              </w:rPr>
              <w:t>1</w:t>
            </w:r>
            <w:proofErr w:type="gramEnd"/>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2</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Здание поста № 3 "Овражная"</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проезд Дальний, 4</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39,9</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вспомогательное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В</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3</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Административное здание</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г. Зеленогорск, ул. </w:t>
            </w:r>
            <w:proofErr w:type="gramStart"/>
            <w:r w:rsidRPr="00646673">
              <w:rPr>
                <w:rFonts w:eastAsia="Times New Roman"/>
                <w:sz w:val="18"/>
                <w:szCs w:val="18"/>
              </w:rPr>
              <w:t>Индустриальная</w:t>
            </w:r>
            <w:proofErr w:type="gramEnd"/>
            <w:r w:rsidRPr="00646673">
              <w:rPr>
                <w:rFonts w:eastAsia="Times New Roman"/>
                <w:sz w:val="18"/>
                <w:szCs w:val="18"/>
              </w:rPr>
              <w:t>, 2</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439,3</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административное</w:t>
            </w:r>
          </w:p>
        </w:tc>
        <w:tc>
          <w:tcPr>
            <w:tcW w:w="1134" w:type="dxa"/>
          </w:tcPr>
          <w:p w:rsidR="00A735D3" w:rsidRPr="00646673" w:rsidRDefault="00A735D3" w:rsidP="00A735D3">
            <w:pPr>
              <w:jc w:val="center"/>
              <w:rPr>
                <w:sz w:val="18"/>
                <w:szCs w:val="18"/>
              </w:rPr>
            </w:pPr>
            <w:r w:rsidRPr="00646673">
              <w:rPr>
                <w:sz w:val="18"/>
                <w:szCs w:val="18"/>
              </w:rPr>
              <w:t>В</w:t>
            </w:r>
          </w:p>
        </w:tc>
        <w:tc>
          <w:tcPr>
            <w:tcW w:w="1276" w:type="dxa"/>
          </w:tcPr>
          <w:p w:rsidR="00A735D3" w:rsidRPr="00646673" w:rsidRDefault="00A735D3" w:rsidP="00A735D3">
            <w:pPr>
              <w:jc w:val="center"/>
              <w:rPr>
                <w:sz w:val="18"/>
                <w:szCs w:val="18"/>
              </w:rPr>
            </w:pPr>
            <w:r w:rsidRPr="00646673">
              <w:rPr>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4</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Станционное здание "Овражная"</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г. Зеленогорск, ул. </w:t>
            </w:r>
            <w:proofErr w:type="gramStart"/>
            <w:r w:rsidRPr="00646673">
              <w:rPr>
                <w:rFonts w:eastAsia="Times New Roman"/>
                <w:sz w:val="18"/>
                <w:szCs w:val="18"/>
              </w:rPr>
              <w:t>Овражная</w:t>
            </w:r>
            <w:proofErr w:type="gramEnd"/>
            <w:r w:rsidRPr="00646673">
              <w:rPr>
                <w:rFonts w:eastAsia="Times New Roman"/>
                <w:sz w:val="18"/>
                <w:szCs w:val="18"/>
              </w:rPr>
              <w:t>, 4А</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120,4</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вспомогательное</w:t>
            </w:r>
          </w:p>
        </w:tc>
        <w:tc>
          <w:tcPr>
            <w:tcW w:w="1134" w:type="dxa"/>
          </w:tcPr>
          <w:p w:rsidR="00A735D3" w:rsidRPr="00646673" w:rsidRDefault="00A735D3" w:rsidP="00A735D3">
            <w:pPr>
              <w:jc w:val="center"/>
              <w:rPr>
                <w:sz w:val="18"/>
                <w:szCs w:val="18"/>
              </w:rPr>
            </w:pPr>
            <w:r w:rsidRPr="00646673">
              <w:rPr>
                <w:sz w:val="18"/>
                <w:szCs w:val="18"/>
              </w:rPr>
              <w:t>В</w:t>
            </w:r>
          </w:p>
        </w:tc>
        <w:tc>
          <w:tcPr>
            <w:tcW w:w="1276" w:type="dxa"/>
          </w:tcPr>
          <w:p w:rsidR="00A735D3" w:rsidRPr="00646673" w:rsidRDefault="00A735D3" w:rsidP="00A735D3">
            <w:pPr>
              <w:jc w:val="center"/>
              <w:rPr>
                <w:sz w:val="18"/>
                <w:szCs w:val="18"/>
              </w:rPr>
            </w:pPr>
            <w:r w:rsidRPr="00646673">
              <w:rPr>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5</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Административно-бытовое здание на станции "Зеленая"</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ул. Первая Промышленная, 11</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458,9</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 (подземных этажей – 1)</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административное</w:t>
            </w:r>
          </w:p>
        </w:tc>
        <w:tc>
          <w:tcPr>
            <w:tcW w:w="1134" w:type="dxa"/>
          </w:tcPr>
          <w:p w:rsidR="00A735D3" w:rsidRPr="00646673" w:rsidRDefault="00A735D3" w:rsidP="00A735D3">
            <w:pPr>
              <w:jc w:val="center"/>
              <w:rPr>
                <w:sz w:val="18"/>
                <w:szCs w:val="18"/>
              </w:rPr>
            </w:pPr>
            <w:r w:rsidRPr="00646673">
              <w:rPr>
                <w:sz w:val="18"/>
                <w:szCs w:val="18"/>
              </w:rPr>
              <w:t>В</w:t>
            </w:r>
          </w:p>
        </w:tc>
        <w:tc>
          <w:tcPr>
            <w:tcW w:w="1276" w:type="dxa"/>
          </w:tcPr>
          <w:p w:rsidR="00A735D3" w:rsidRPr="00646673" w:rsidRDefault="00A735D3" w:rsidP="00A735D3">
            <w:pPr>
              <w:jc w:val="center"/>
              <w:rPr>
                <w:sz w:val="18"/>
                <w:szCs w:val="18"/>
              </w:rPr>
            </w:pPr>
            <w:r w:rsidRPr="00646673">
              <w:rPr>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6</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Помещение № 3 в здании локомотивного депо</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г. Зеленогорск, ул. </w:t>
            </w:r>
            <w:proofErr w:type="gramStart"/>
            <w:r w:rsidRPr="00646673">
              <w:rPr>
                <w:rFonts w:eastAsia="Times New Roman"/>
                <w:sz w:val="18"/>
                <w:szCs w:val="18"/>
              </w:rPr>
              <w:t>Индустриальная</w:t>
            </w:r>
            <w:proofErr w:type="gramEnd"/>
            <w:r w:rsidRPr="00646673">
              <w:rPr>
                <w:rFonts w:eastAsia="Times New Roman"/>
                <w:sz w:val="18"/>
                <w:szCs w:val="18"/>
              </w:rPr>
              <w:t>, 2/1</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1502,3</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вспомогательное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w:t>
            </w:r>
          </w:p>
        </w:tc>
        <w:tc>
          <w:tcPr>
            <w:tcW w:w="1276" w:type="dxa"/>
          </w:tcPr>
          <w:p w:rsidR="00A735D3" w:rsidRPr="00646673" w:rsidRDefault="00A735D3" w:rsidP="00A735D3">
            <w:pPr>
              <w:jc w:val="center"/>
              <w:rPr>
                <w:sz w:val="18"/>
                <w:szCs w:val="18"/>
              </w:rPr>
            </w:pPr>
            <w:r w:rsidRPr="00646673">
              <w:rPr>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7</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путепровода</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500 м. на восток от городского кладбища</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114,3</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proofErr w:type="gramStart"/>
            <w:r w:rsidRPr="00646673">
              <w:rPr>
                <w:kern w:val="24"/>
                <w:sz w:val="18"/>
                <w:szCs w:val="18"/>
              </w:rPr>
              <w:t>Нежилое</w:t>
            </w:r>
            <w:proofErr w:type="gramEnd"/>
            <w:r w:rsidRPr="00646673">
              <w:rPr>
                <w:kern w:val="24"/>
                <w:sz w:val="18"/>
                <w:szCs w:val="18"/>
              </w:rPr>
              <w:t>, мосты и туннели</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8</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подъездная автодорога к зданию локомотивного депо</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г. Зеленогорск, район ул. </w:t>
            </w:r>
            <w:proofErr w:type="gramStart"/>
            <w:r w:rsidRPr="00646673">
              <w:rPr>
                <w:rFonts w:eastAsia="Times New Roman"/>
                <w:sz w:val="18"/>
                <w:szCs w:val="18"/>
              </w:rPr>
              <w:t>Индустриальная</w:t>
            </w:r>
            <w:proofErr w:type="gramEnd"/>
            <w:r w:rsidRPr="00646673">
              <w:rPr>
                <w:rFonts w:eastAsia="Times New Roman"/>
                <w:sz w:val="18"/>
                <w:szCs w:val="18"/>
              </w:rPr>
              <w:t>, 2</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2177,7</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kern w:val="24"/>
                <w:sz w:val="18"/>
                <w:szCs w:val="18"/>
              </w:rPr>
              <w:t>Нежилое, транспортное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9</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железнодорожный путь трансформаторно-масляного хозяйства</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по ул. Первая Промышленная, северо-восточнее границы подстанции "</w:t>
            </w:r>
            <w:proofErr w:type="spellStart"/>
            <w:r w:rsidRPr="00646673">
              <w:rPr>
                <w:rFonts w:eastAsia="Times New Roman"/>
                <w:sz w:val="18"/>
                <w:szCs w:val="18"/>
              </w:rPr>
              <w:t>Камала</w:t>
            </w:r>
            <w:proofErr w:type="spellEnd"/>
            <w:r w:rsidRPr="00646673">
              <w:rPr>
                <w:rFonts w:eastAsia="Times New Roman"/>
                <w:sz w:val="18"/>
                <w:szCs w:val="18"/>
              </w:rPr>
              <w:t>"</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975,5 м</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транспортное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10</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Сооружение: железнодорожный путь </w:t>
            </w:r>
            <w:proofErr w:type="spellStart"/>
            <w:r w:rsidRPr="00646673">
              <w:rPr>
                <w:rFonts w:eastAsia="Times New Roman"/>
                <w:sz w:val="18"/>
                <w:szCs w:val="18"/>
              </w:rPr>
              <w:t>промплощадки</w:t>
            </w:r>
            <w:proofErr w:type="spellEnd"/>
            <w:r w:rsidRPr="00646673">
              <w:rPr>
                <w:rFonts w:eastAsia="Times New Roman"/>
                <w:sz w:val="18"/>
                <w:szCs w:val="18"/>
              </w:rPr>
              <w:t xml:space="preserve"> № 1</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ул. Первая Промышленная, 1И</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7680,23 м</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транспортное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11</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железнодорожный тупик к зданию 813</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район ул. Первая Промышленная, 6</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355,5 м</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Нежилое, транспортное</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12</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железнодорожный тупик к зданию 10А</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ул. Первая Промышленная, 1И</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262,05 м</w:t>
            </w:r>
          </w:p>
        </w:tc>
        <w:tc>
          <w:tcPr>
            <w:tcW w:w="992" w:type="dxa"/>
          </w:tcPr>
          <w:p w:rsidR="00A735D3" w:rsidRPr="00646673" w:rsidRDefault="00A735D3" w:rsidP="00A735D3">
            <w:pPr>
              <w:rPr>
                <w:sz w:val="18"/>
                <w:szCs w:val="18"/>
              </w:rPr>
            </w:pPr>
            <w:r w:rsidRPr="00646673">
              <w:rPr>
                <w:sz w:val="18"/>
                <w:szCs w:val="18"/>
              </w:rPr>
              <w:t>____</w:t>
            </w:r>
          </w:p>
        </w:tc>
        <w:tc>
          <w:tcPr>
            <w:tcW w:w="1276" w:type="dxa"/>
          </w:tcPr>
          <w:p w:rsidR="00A735D3" w:rsidRPr="00646673" w:rsidRDefault="00A735D3" w:rsidP="00A735D3">
            <w:pPr>
              <w:jc w:val="center"/>
              <w:rPr>
                <w:sz w:val="18"/>
                <w:szCs w:val="18"/>
              </w:rPr>
            </w:pPr>
            <w:r w:rsidRPr="00646673">
              <w:rPr>
                <w:sz w:val="18"/>
                <w:szCs w:val="18"/>
              </w:rPr>
              <w:t>Нежилое, транспортное</w:t>
            </w:r>
          </w:p>
        </w:tc>
        <w:tc>
          <w:tcPr>
            <w:tcW w:w="1134" w:type="dxa"/>
          </w:tcPr>
          <w:p w:rsidR="00A735D3" w:rsidRPr="00646673" w:rsidRDefault="00A735D3" w:rsidP="00A735D3">
            <w:pPr>
              <w:jc w:val="center"/>
              <w:rPr>
                <w:sz w:val="18"/>
                <w:szCs w:val="18"/>
              </w:rPr>
            </w:pPr>
            <w:r w:rsidRPr="00646673">
              <w:rPr>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13</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железнодорожный тупик к хранилищу ГСМ</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район ул. Майское шоссе, 12Г</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804,34 м</w:t>
            </w:r>
          </w:p>
        </w:tc>
        <w:tc>
          <w:tcPr>
            <w:tcW w:w="992" w:type="dxa"/>
          </w:tcPr>
          <w:p w:rsidR="00A735D3" w:rsidRPr="00646673" w:rsidRDefault="00A735D3" w:rsidP="00A735D3">
            <w:pPr>
              <w:rPr>
                <w:sz w:val="18"/>
                <w:szCs w:val="18"/>
              </w:rPr>
            </w:pPr>
            <w:r w:rsidRPr="00646673">
              <w:rPr>
                <w:sz w:val="18"/>
                <w:szCs w:val="18"/>
              </w:rPr>
              <w:t>____</w:t>
            </w:r>
          </w:p>
        </w:tc>
        <w:tc>
          <w:tcPr>
            <w:tcW w:w="1276" w:type="dxa"/>
          </w:tcPr>
          <w:p w:rsidR="00A735D3" w:rsidRPr="00646673" w:rsidRDefault="00A735D3" w:rsidP="00A735D3">
            <w:pPr>
              <w:jc w:val="center"/>
              <w:rPr>
                <w:sz w:val="18"/>
                <w:szCs w:val="18"/>
              </w:rPr>
            </w:pPr>
            <w:r w:rsidRPr="00646673">
              <w:rPr>
                <w:sz w:val="18"/>
                <w:szCs w:val="18"/>
              </w:rPr>
              <w:t>Нежилое, транспортное</w:t>
            </w:r>
          </w:p>
        </w:tc>
        <w:tc>
          <w:tcPr>
            <w:tcW w:w="1134" w:type="dxa"/>
          </w:tcPr>
          <w:p w:rsidR="00A735D3" w:rsidRPr="00646673" w:rsidRDefault="00A735D3" w:rsidP="00A735D3">
            <w:pPr>
              <w:jc w:val="center"/>
              <w:rPr>
                <w:sz w:val="18"/>
                <w:szCs w:val="18"/>
              </w:rPr>
            </w:pPr>
            <w:r w:rsidRPr="00646673">
              <w:rPr>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неудовлетворительное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14</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железнодорожный тупик № 23</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район базы ОМТС</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564,0 м</w:t>
            </w:r>
          </w:p>
        </w:tc>
        <w:tc>
          <w:tcPr>
            <w:tcW w:w="992" w:type="dxa"/>
          </w:tcPr>
          <w:p w:rsidR="00A735D3" w:rsidRPr="00646673" w:rsidRDefault="00A735D3" w:rsidP="00A735D3">
            <w:pPr>
              <w:rPr>
                <w:sz w:val="18"/>
                <w:szCs w:val="18"/>
              </w:rPr>
            </w:pPr>
            <w:r w:rsidRPr="00646673">
              <w:rPr>
                <w:sz w:val="18"/>
                <w:szCs w:val="18"/>
              </w:rPr>
              <w:t>____</w:t>
            </w:r>
          </w:p>
        </w:tc>
        <w:tc>
          <w:tcPr>
            <w:tcW w:w="1276" w:type="dxa"/>
          </w:tcPr>
          <w:p w:rsidR="00A735D3" w:rsidRPr="00646673" w:rsidRDefault="00A735D3" w:rsidP="00A735D3">
            <w:pPr>
              <w:jc w:val="center"/>
              <w:rPr>
                <w:sz w:val="18"/>
                <w:szCs w:val="18"/>
              </w:rPr>
            </w:pPr>
            <w:r w:rsidRPr="00646673">
              <w:rPr>
                <w:sz w:val="18"/>
                <w:szCs w:val="18"/>
              </w:rPr>
              <w:t>Нежилое, транспортное</w:t>
            </w:r>
          </w:p>
        </w:tc>
        <w:tc>
          <w:tcPr>
            <w:tcW w:w="1134" w:type="dxa"/>
          </w:tcPr>
          <w:p w:rsidR="00A735D3" w:rsidRPr="00646673" w:rsidRDefault="00A735D3" w:rsidP="00A735D3">
            <w:pPr>
              <w:jc w:val="center"/>
              <w:rPr>
                <w:sz w:val="18"/>
                <w:szCs w:val="18"/>
              </w:rPr>
            </w:pPr>
            <w:r w:rsidRPr="00646673">
              <w:rPr>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rPr>
          <w:jc w:val="center"/>
        </w:trPr>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15</w:t>
            </w:r>
          </w:p>
        </w:tc>
        <w:tc>
          <w:tcPr>
            <w:tcW w:w="1842"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железная дорога (участок № 3)</w:t>
            </w:r>
          </w:p>
        </w:tc>
        <w:tc>
          <w:tcPr>
            <w:tcW w:w="1843"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Красноярский край, г. Зеленогорск, от границы города в районе городского КПП до границы за станцией "Зеленая"</w:t>
            </w:r>
          </w:p>
        </w:tc>
        <w:tc>
          <w:tcPr>
            <w:tcW w:w="1134"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38 571,2 м</w:t>
            </w:r>
          </w:p>
        </w:tc>
        <w:tc>
          <w:tcPr>
            <w:tcW w:w="992" w:type="dxa"/>
          </w:tcPr>
          <w:p w:rsidR="00A735D3" w:rsidRPr="00646673" w:rsidRDefault="00A735D3" w:rsidP="00A735D3">
            <w:pPr>
              <w:rPr>
                <w:sz w:val="18"/>
                <w:szCs w:val="18"/>
              </w:rPr>
            </w:pPr>
            <w:r w:rsidRPr="00646673">
              <w:rPr>
                <w:sz w:val="18"/>
                <w:szCs w:val="18"/>
              </w:rPr>
              <w:t>____</w:t>
            </w:r>
          </w:p>
        </w:tc>
        <w:tc>
          <w:tcPr>
            <w:tcW w:w="1276" w:type="dxa"/>
          </w:tcPr>
          <w:p w:rsidR="00A735D3" w:rsidRPr="00646673" w:rsidRDefault="00A735D3" w:rsidP="00A735D3">
            <w:pPr>
              <w:jc w:val="center"/>
              <w:rPr>
                <w:sz w:val="18"/>
                <w:szCs w:val="18"/>
              </w:rPr>
            </w:pPr>
            <w:r w:rsidRPr="00646673">
              <w:rPr>
                <w:sz w:val="18"/>
                <w:szCs w:val="18"/>
              </w:rPr>
              <w:t>Нежилое, транспортное</w:t>
            </w:r>
          </w:p>
        </w:tc>
        <w:tc>
          <w:tcPr>
            <w:tcW w:w="1134" w:type="dxa"/>
          </w:tcPr>
          <w:p w:rsidR="00A735D3" w:rsidRPr="00646673" w:rsidRDefault="00A735D3" w:rsidP="00A735D3">
            <w:pPr>
              <w:jc w:val="center"/>
              <w:rPr>
                <w:sz w:val="18"/>
                <w:szCs w:val="18"/>
              </w:rPr>
            </w:pPr>
            <w:r w:rsidRPr="00646673">
              <w:rPr>
                <w:sz w:val="18"/>
                <w:szCs w:val="18"/>
              </w:rPr>
              <w:t>_____</w:t>
            </w:r>
          </w:p>
        </w:tc>
        <w:tc>
          <w:tcPr>
            <w:tcW w:w="1276"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bl>
    <w:p w:rsidR="00A735D3" w:rsidRPr="00646673" w:rsidRDefault="00A735D3" w:rsidP="00A735D3">
      <w:pPr>
        <w:spacing w:before="5"/>
        <w:jc w:val="center"/>
        <w:rPr>
          <w:sz w:val="24"/>
          <w:szCs w:val="24"/>
        </w:rPr>
      </w:pPr>
    </w:p>
    <w:p w:rsidR="00A735D3" w:rsidRPr="00646673" w:rsidRDefault="00A735D3" w:rsidP="00A735D3">
      <w:pPr>
        <w:spacing w:before="5"/>
        <w:jc w:val="center"/>
        <w:rPr>
          <w:sz w:val="24"/>
          <w:szCs w:val="24"/>
        </w:rPr>
      </w:pPr>
      <w:r w:rsidRPr="00646673">
        <w:rPr>
          <w:sz w:val="24"/>
          <w:szCs w:val="24"/>
        </w:rPr>
        <w:t>Перечень объектов недвижимого имущества железной дороги в пределах Рыбинского района Красноярского края:</w:t>
      </w:r>
    </w:p>
    <w:p w:rsidR="00A735D3" w:rsidRPr="00646673" w:rsidRDefault="00A735D3" w:rsidP="00A735D3">
      <w:pPr>
        <w:spacing w:before="5"/>
        <w:jc w:val="center"/>
        <w:rPr>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984"/>
        <w:gridCol w:w="992"/>
        <w:gridCol w:w="993"/>
        <w:gridCol w:w="1275"/>
        <w:gridCol w:w="993"/>
        <w:gridCol w:w="1558"/>
      </w:tblGrid>
      <w:tr w:rsidR="00A735D3" w:rsidRPr="00646673" w:rsidTr="00A735D3">
        <w:tc>
          <w:tcPr>
            <w:tcW w:w="534"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 xml:space="preserve">№ </w:t>
            </w:r>
            <w:proofErr w:type="gramStart"/>
            <w:r w:rsidRPr="00646673">
              <w:rPr>
                <w:rFonts w:eastAsia="Times New Roman"/>
                <w:b/>
                <w:bCs/>
                <w:sz w:val="18"/>
                <w:szCs w:val="18"/>
              </w:rPr>
              <w:t>п</w:t>
            </w:r>
            <w:proofErr w:type="gramEnd"/>
            <w:r w:rsidRPr="00646673">
              <w:rPr>
                <w:rFonts w:eastAsia="Times New Roman"/>
                <w:b/>
                <w:bCs/>
                <w:sz w:val="18"/>
                <w:szCs w:val="18"/>
              </w:rPr>
              <w:t>/п</w:t>
            </w:r>
          </w:p>
        </w:tc>
        <w:tc>
          <w:tcPr>
            <w:tcW w:w="1701"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Наименование объекта недвижимости</w:t>
            </w:r>
          </w:p>
        </w:tc>
        <w:tc>
          <w:tcPr>
            <w:tcW w:w="1984"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Адрес (местоположение)</w:t>
            </w:r>
          </w:p>
        </w:tc>
        <w:tc>
          <w:tcPr>
            <w:tcW w:w="992"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 xml:space="preserve">Общая площадь, </w:t>
            </w:r>
            <w:proofErr w:type="spellStart"/>
            <w:r w:rsidRPr="00646673">
              <w:rPr>
                <w:rFonts w:eastAsia="Times New Roman"/>
                <w:b/>
                <w:bCs/>
                <w:sz w:val="18"/>
                <w:szCs w:val="18"/>
              </w:rPr>
              <w:t>кв.м</w:t>
            </w:r>
            <w:proofErr w:type="spellEnd"/>
            <w:r w:rsidRPr="00646673">
              <w:rPr>
                <w:rFonts w:eastAsia="Times New Roman"/>
                <w:b/>
                <w:bCs/>
                <w:sz w:val="18"/>
                <w:szCs w:val="18"/>
              </w:rPr>
              <w:t xml:space="preserve">./ Протяженность, </w:t>
            </w:r>
            <w:proofErr w:type="gramStart"/>
            <w:r w:rsidRPr="00646673">
              <w:rPr>
                <w:rFonts w:eastAsia="Times New Roman"/>
                <w:b/>
                <w:bCs/>
                <w:sz w:val="18"/>
                <w:szCs w:val="18"/>
              </w:rPr>
              <w:t>м</w:t>
            </w:r>
            <w:proofErr w:type="gramEnd"/>
          </w:p>
        </w:tc>
        <w:tc>
          <w:tcPr>
            <w:tcW w:w="993"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Этажность</w:t>
            </w:r>
          </w:p>
        </w:tc>
        <w:tc>
          <w:tcPr>
            <w:tcW w:w="1275"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Назначение</w:t>
            </w:r>
          </w:p>
        </w:tc>
        <w:tc>
          <w:tcPr>
            <w:tcW w:w="993"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Литер</w:t>
            </w:r>
          </w:p>
        </w:tc>
        <w:tc>
          <w:tcPr>
            <w:tcW w:w="1558" w:type="dxa"/>
          </w:tcPr>
          <w:p w:rsidR="00A735D3" w:rsidRPr="00646673" w:rsidRDefault="00A735D3" w:rsidP="00A735D3">
            <w:pPr>
              <w:autoSpaceDE w:val="0"/>
              <w:autoSpaceDN w:val="0"/>
              <w:adjustRightInd w:val="0"/>
              <w:jc w:val="center"/>
              <w:rPr>
                <w:rFonts w:eastAsia="Times New Roman"/>
                <w:b/>
                <w:bCs/>
                <w:sz w:val="18"/>
                <w:szCs w:val="18"/>
              </w:rPr>
            </w:pPr>
            <w:r w:rsidRPr="00646673">
              <w:rPr>
                <w:rFonts w:eastAsia="Times New Roman"/>
                <w:b/>
                <w:bCs/>
                <w:sz w:val="18"/>
                <w:szCs w:val="18"/>
              </w:rPr>
              <w:t>Техническое состояние</w:t>
            </w:r>
          </w:p>
        </w:tc>
      </w:tr>
      <w:tr w:rsidR="00A735D3" w:rsidRPr="00646673" w:rsidTr="00A735D3">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1</w:t>
            </w:r>
          </w:p>
        </w:tc>
        <w:tc>
          <w:tcPr>
            <w:tcW w:w="1701"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Станционное здание "Партизанская"</w:t>
            </w:r>
          </w:p>
        </w:tc>
        <w:tc>
          <w:tcPr>
            <w:tcW w:w="198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Рыбинский район, г. Заозерный, ул. </w:t>
            </w:r>
            <w:proofErr w:type="gramStart"/>
            <w:r w:rsidRPr="00646673">
              <w:rPr>
                <w:rFonts w:eastAsia="Times New Roman"/>
                <w:sz w:val="18"/>
                <w:szCs w:val="18"/>
              </w:rPr>
              <w:t>Партизанская</w:t>
            </w:r>
            <w:proofErr w:type="gramEnd"/>
            <w:r w:rsidRPr="00646673">
              <w:rPr>
                <w:rFonts w:eastAsia="Times New Roman"/>
                <w:sz w:val="18"/>
                <w:szCs w:val="18"/>
              </w:rPr>
              <w:t>, 80Б</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197,6</w:t>
            </w:r>
          </w:p>
        </w:tc>
        <w:tc>
          <w:tcPr>
            <w:tcW w:w="993"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5" w:type="dxa"/>
          </w:tcPr>
          <w:p w:rsidR="00A735D3" w:rsidRPr="00646673" w:rsidRDefault="00A735D3" w:rsidP="00A735D3">
            <w:pPr>
              <w:jc w:val="center"/>
              <w:rPr>
                <w:sz w:val="18"/>
                <w:szCs w:val="18"/>
              </w:rPr>
            </w:pPr>
            <w:r w:rsidRPr="00646673">
              <w:rPr>
                <w:kern w:val="24"/>
                <w:sz w:val="18"/>
                <w:szCs w:val="18"/>
              </w:rPr>
              <w:t>Нежилое, вспомогательное</w:t>
            </w:r>
          </w:p>
        </w:tc>
        <w:tc>
          <w:tcPr>
            <w:tcW w:w="993"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В</w:t>
            </w:r>
          </w:p>
        </w:tc>
        <w:tc>
          <w:tcPr>
            <w:tcW w:w="1558"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хорошее</w:t>
            </w:r>
          </w:p>
        </w:tc>
      </w:tr>
      <w:tr w:rsidR="00A735D3" w:rsidRPr="00646673" w:rsidTr="00A735D3">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2</w:t>
            </w:r>
          </w:p>
        </w:tc>
        <w:tc>
          <w:tcPr>
            <w:tcW w:w="1701"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Здание трансформаторной подстанции ТП-103</w:t>
            </w:r>
          </w:p>
        </w:tc>
        <w:tc>
          <w:tcPr>
            <w:tcW w:w="198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Рыбинский район, г. Заозерный, ул. </w:t>
            </w:r>
            <w:proofErr w:type="gramStart"/>
            <w:r w:rsidRPr="00646673">
              <w:rPr>
                <w:rFonts w:eastAsia="Times New Roman"/>
                <w:sz w:val="18"/>
                <w:szCs w:val="18"/>
              </w:rPr>
              <w:t>Партизанская</w:t>
            </w:r>
            <w:proofErr w:type="gramEnd"/>
            <w:r w:rsidRPr="00646673">
              <w:rPr>
                <w:rFonts w:eastAsia="Times New Roman"/>
                <w:sz w:val="18"/>
                <w:szCs w:val="18"/>
              </w:rPr>
              <w:t>, 80А</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10,1</w:t>
            </w:r>
          </w:p>
        </w:tc>
        <w:tc>
          <w:tcPr>
            <w:tcW w:w="993"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 этаж</w:t>
            </w:r>
          </w:p>
        </w:tc>
        <w:tc>
          <w:tcPr>
            <w:tcW w:w="1275" w:type="dxa"/>
          </w:tcPr>
          <w:p w:rsidR="00A735D3" w:rsidRPr="00646673" w:rsidRDefault="00A735D3" w:rsidP="00A735D3">
            <w:pPr>
              <w:jc w:val="center"/>
              <w:rPr>
                <w:sz w:val="18"/>
                <w:szCs w:val="18"/>
              </w:rPr>
            </w:pPr>
            <w:r w:rsidRPr="00646673">
              <w:rPr>
                <w:kern w:val="24"/>
                <w:sz w:val="18"/>
                <w:szCs w:val="18"/>
              </w:rPr>
              <w:t>Нежилое, вспомогательное</w:t>
            </w:r>
          </w:p>
        </w:tc>
        <w:tc>
          <w:tcPr>
            <w:tcW w:w="993" w:type="dxa"/>
          </w:tcPr>
          <w:p w:rsidR="00A735D3" w:rsidRPr="00646673" w:rsidRDefault="00A735D3" w:rsidP="00A735D3">
            <w:pPr>
              <w:jc w:val="center"/>
              <w:rPr>
                <w:sz w:val="18"/>
                <w:szCs w:val="18"/>
              </w:rPr>
            </w:pPr>
            <w:r w:rsidRPr="00646673">
              <w:rPr>
                <w:sz w:val="18"/>
                <w:szCs w:val="18"/>
              </w:rPr>
              <w:t>В</w:t>
            </w:r>
          </w:p>
        </w:tc>
        <w:tc>
          <w:tcPr>
            <w:tcW w:w="1558" w:type="dxa"/>
          </w:tcPr>
          <w:p w:rsidR="00A735D3" w:rsidRPr="00646673" w:rsidRDefault="00A735D3" w:rsidP="00A735D3">
            <w:pPr>
              <w:jc w:val="center"/>
              <w:rPr>
                <w:sz w:val="18"/>
                <w:szCs w:val="18"/>
              </w:rPr>
            </w:pPr>
            <w:r w:rsidRPr="00646673">
              <w:rPr>
                <w:sz w:val="18"/>
                <w:szCs w:val="18"/>
              </w:rPr>
              <w:t>хорошее</w:t>
            </w:r>
          </w:p>
        </w:tc>
      </w:tr>
      <w:tr w:rsidR="00A735D3" w:rsidRPr="00646673" w:rsidTr="00A735D3">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3</w:t>
            </w:r>
          </w:p>
        </w:tc>
        <w:tc>
          <w:tcPr>
            <w:tcW w:w="1701"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железная дорога (участок № 2)</w:t>
            </w:r>
          </w:p>
        </w:tc>
        <w:tc>
          <w:tcPr>
            <w:tcW w:w="198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Рыбинский район, от городской черты г. Заозерного до </w:t>
            </w:r>
            <w:proofErr w:type="gramStart"/>
            <w:r w:rsidRPr="00646673">
              <w:rPr>
                <w:rFonts w:eastAsia="Times New Roman"/>
                <w:sz w:val="18"/>
                <w:szCs w:val="18"/>
              </w:rPr>
              <w:t>границы</w:t>
            </w:r>
            <w:proofErr w:type="gramEnd"/>
            <w:r w:rsidRPr="00646673">
              <w:rPr>
                <w:rFonts w:eastAsia="Times New Roman"/>
                <w:sz w:val="18"/>
                <w:szCs w:val="18"/>
              </w:rPr>
              <w:t xml:space="preserve"> ЗАТО г. Зеленогорска</w:t>
            </w:r>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7204,0 м</w:t>
            </w:r>
          </w:p>
        </w:tc>
        <w:tc>
          <w:tcPr>
            <w:tcW w:w="993" w:type="dxa"/>
          </w:tcPr>
          <w:p w:rsidR="00A735D3" w:rsidRPr="00646673" w:rsidRDefault="00A735D3" w:rsidP="00A735D3">
            <w:pPr>
              <w:jc w:val="center"/>
              <w:rPr>
                <w:sz w:val="18"/>
                <w:szCs w:val="18"/>
              </w:rPr>
            </w:pPr>
            <w:r w:rsidRPr="00646673">
              <w:rPr>
                <w:sz w:val="18"/>
                <w:szCs w:val="18"/>
              </w:rPr>
              <w:t>____</w:t>
            </w:r>
          </w:p>
        </w:tc>
        <w:tc>
          <w:tcPr>
            <w:tcW w:w="1275" w:type="dxa"/>
          </w:tcPr>
          <w:p w:rsidR="00A735D3" w:rsidRPr="00646673" w:rsidRDefault="00A735D3" w:rsidP="00A735D3">
            <w:pPr>
              <w:jc w:val="center"/>
              <w:rPr>
                <w:sz w:val="18"/>
                <w:szCs w:val="18"/>
              </w:rPr>
            </w:pPr>
            <w:r w:rsidRPr="00646673">
              <w:rPr>
                <w:sz w:val="18"/>
                <w:szCs w:val="18"/>
              </w:rPr>
              <w:t>Нежилое, транспортное</w:t>
            </w:r>
          </w:p>
        </w:tc>
        <w:tc>
          <w:tcPr>
            <w:tcW w:w="993" w:type="dxa"/>
          </w:tcPr>
          <w:p w:rsidR="00A735D3" w:rsidRPr="00646673" w:rsidRDefault="00A735D3" w:rsidP="00A735D3">
            <w:pPr>
              <w:jc w:val="center"/>
              <w:rPr>
                <w:sz w:val="18"/>
                <w:szCs w:val="18"/>
              </w:rPr>
            </w:pPr>
            <w:r w:rsidRPr="00646673">
              <w:rPr>
                <w:sz w:val="18"/>
                <w:szCs w:val="18"/>
              </w:rPr>
              <w:t>_____</w:t>
            </w:r>
          </w:p>
        </w:tc>
        <w:tc>
          <w:tcPr>
            <w:tcW w:w="1558" w:type="dxa"/>
          </w:tcPr>
          <w:p w:rsidR="00A735D3" w:rsidRPr="00646673" w:rsidRDefault="00A735D3" w:rsidP="00A735D3">
            <w:pPr>
              <w:jc w:val="center"/>
              <w:rPr>
                <w:sz w:val="18"/>
                <w:szCs w:val="18"/>
              </w:rPr>
            </w:pPr>
            <w:r w:rsidRPr="00646673">
              <w:rPr>
                <w:sz w:val="18"/>
                <w:szCs w:val="18"/>
              </w:rPr>
              <w:t>хорошее</w:t>
            </w:r>
          </w:p>
        </w:tc>
      </w:tr>
      <w:tr w:rsidR="00A735D3" w:rsidRPr="00646673" w:rsidTr="00A735D3">
        <w:tc>
          <w:tcPr>
            <w:tcW w:w="53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4</w:t>
            </w:r>
          </w:p>
        </w:tc>
        <w:tc>
          <w:tcPr>
            <w:tcW w:w="1701"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Сооружение: железная дорога (участок № 1)</w:t>
            </w:r>
          </w:p>
        </w:tc>
        <w:tc>
          <w:tcPr>
            <w:tcW w:w="1984" w:type="dxa"/>
          </w:tcPr>
          <w:p w:rsidR="00A735D3" w:rsidRPr="00646673" w:rsidRDefault="00A735D3" w:rsidP="00A735D3">
            <w:pPr>
              <w:autoSpaceDE w:val="0"/>
              <w:autoSpaceDN w:val="0"/>
              <w:adjustRightInd w:val="0"/>
              <w:rPr>
                <w:rFonts w:eastAsia="Times New Roman"/>
                <w:sz w:val="18"/>
                <w:szCs w:val="18"/>
              </w:rPr>
            </w:pPr>
            <w:r w:rsidRPr="00646673">
              <w:rPr>
                <w:rFonts w:eastAsia="Times New Roman"/>
                <w:sz w:val="18"/>
                <w:szCs w:val="18"/>
              </w:rPr>
              <w:t xml:space="preserve">Красноярский край, Рыбинский район, г. Заозерный, в пределах черты г. </w:t>
            </w:r>
            <w:proofErr w:type="gramStart"/>
            <w:r w:rsidRPr="00646673">
              <w:rPr>
                <w:rFonts w:eastAsia="Times New Roman"/>
                <w:sz w:val="18"/>
                <w:szCs w:val="18"/>
              </w:rPr>
              <w:t>Заозерного</w:t>
            </w:r>
            <w:proofErr w:type="gramEnd"/>
          </w:p>
        </w:tc>
        <w:tc>
          <w:tcPr>
            <w:tcW w:w="992" w:type="dxa"/>
          </w:tcPr>
          <w:p w:rsidR="00A735D3" w:rsidRPr="00646673" w:rsidRDefault="00A735D3" w:rsidP="00A735D3">
            <w:pPr>
              <w:autoSpaceDE w:val="0"/>
              <w:autoSpaceDN w:val="0"/>
              <w:adjustRightInd w:val="0"/>
              <w:jc w:val="center"/>
              <w:rPr>
                <w:rFonts w:eastAsia="Times New Roman"/>
                <w:sz w:val="18"/>
                <w:szCs w:val="18"/>
              </w:rPr>
            </w:pPr>
            <w:r w:rsidRPr="00646673">
              <w:rPr>
                <w:rFonts w:eastAsia="Times New Roman"/>
                <w:sz w:val="18"/>
                <w:szCs w:val="18"/>
              </w:rPr>
              <w:t>10606,72 м</w:t>
            </w:r>
          </w:p>
        </w:tc>
        <w:tc>
          <w:tcPr>
            <w:tcW w:w="993" w:type="dxa"/>
          </w:tcPr>
          <w:p w:rsidR="00A735D3" w:rsidRPr="00646673" w:rsidRDefault="00A735D3" w:rsidP="00A735D3">
            <w:pPr>
              <w:jc w:val="center"/>
              <w:rPr>
                <w:sz w:val="18"/>
                <w:szCs w:val="18"/>
              </w:rPr>
            </w:pPr>
            <w:r w:rsidRPr="00646673">
              <w:rPr>
                <w:sz w:val="18"/>
                <w:szCs w:val="18"/>
              </w:rPr>
              <w:t>____</w:t>
            </w:r>
          </w:p>
        </w:tc>
        <w:tc>
          <w:tcPr>
            <w:tcW w:w="1275" w:type="dxa"/>
          </w:tcPr>
          <w:p w:rsidR="00A735D3" w:rsidRPr="00646673" w:rsidRDefault="00A735D3" w:rsidP="00A735D3">
            <w:pPr>
              <w:jc w:val="center"/>
              <w:rPr>
                <w:sz w:val="18"/>
                <w:szCs w:val="18"/>
              </w:rPr>
            </w:pPr>
            <w:r w:rsidRPr="00646673">
              <w:rPr>
                <w:sz w:val="18"/>
                <w:szCs w:val="18"/>
              </w:rPr>
              <w:t>Нежилое, транспортное</w:t>
            </w:r>
          </w:p>
        </w:tc>
        <w:tc>
          <w:tcPr>
            <w:tcW w:w="993" w:type="dxa"/>
          </w:tcPr>
          <w:p w:rsidR="00A735D3" w:rsidRPr="00646673" w:rsidRDefault="00A735D3" w:rsidP="00A735D3">
            <w:pPr>
              <w:jc w:val="center"/>
              <w:rPr>
                <w:sz w:val="18"/>
                <w:szCs w:val="18"/>
              </w:rPr>
            </w:pPr>
            <w:r w:rsidRPr="00646673">
              <w:rPr>
                <w:sz w:val="18"/>
                <w:szCs w:val="18"/>
              </w:rPr>
              <w:t>_____</w:t>
            </w:r>
          </w:p>
        </w:tc>
        <w:tc>
          <w:tcPr>
            <w:tcW w:w="1558" w:type="dxa"/>
          </w:tcPr>
          <w:p w:rsidR="00A735D3" w:rsidRPr="00646673" w:rsidRDefault="00A735D3" w:rsidP="00A735D3">
            <w:pPr>
              <w:jc w:val="center"/>
              <w:rPr>
                <w:sz w:val="18"/>
                <w:szCs w:val="18"/>
              </w:rPr>
            </w:pPr>
            <w:r w:rsidRPr="00646673">
              <w:rPr>
                <w:sz w:val="18"/>
                <w:szCs w:val="18"/>
              </w:rPr>
              <w:t>хорошее</w:t>
            </w:r>
          </w:p>
        </w:tc>
      </w:tr>
    </w:tbl>
    <w:p w:rsidR="00AB3B98" w:rsidRDefault="00AB3B98" w:rsidP="00AB3B98">
      <w:pPr>
        <w:autoSpaceDE w:val="0"/>
        <w:autoSpaceDN w:val="0"/>
        <w:adjustRightInd w:val="0"/>
        <w:ind w:firstLine="709"/>
        <w:rPr>
          <w:rFonts w:eastAsia="Times New Roman"/>
        </w:rPr>
      </w:pPr>
    </w:p>
    <w:p w:rsidR="00A735D3" w:rsidRPr="00AB3B98" w:rsidRDefault="00A735D3" w:rsidP="00AB3B98">
      <w:pPr>
        <w:autoSpaceDE w:val="0"/>
        <w:autoSpaceDN w:val="0"/>
        <w:adjustRightInd w:val="0"/>
        <w:ind w:firstLine="709"/>
        <w:rPr>
          <w:rFonts w:eastAsia="Times New Roman"/>
        </w:rPr>
      </w:pPr>
      <w:r w:rsidRPr="00AB3B98">
        <w:rPr>
          <w:rFonts w:eastAsia="Times New Roman"/>
        </w:rPr>
        <w:t xml:space="preserve">Станционное здание "Партизанская" и Сооружение: железная дорога (участок № 1) расположены на земельном участке с кадастровым номером: 24:48:0000000:0028, общей площадью 125211 </w:t>
      </w:r>
      <w:proofErr w:type="spellStart"/>
      <w:r w:rsidRPr="00AB3B98">
        <w:rPr>
          <w:rFonts w:eastAsia="Times New Roman"/>
        </w:rPr>
        <w:t>кв.м</w:t>
      </w:r>
      <w:proofErr w:type="spellEnd"/>
      <w:r w:rsidRPr="00AB3B98">
        <w:rPr>
          <w:rFonts w:eastAsia="Times New Roman"/>
        </w:rPr>
        <w:t xml:space="preserve">., по адресу: Красноярский край, Рыбинский район, г. Заозерный, в пределах черты </w:t>
      </w:r>
      <w:proofErr w:type="spellStart"/>
      <w:r w:rsidRPr="00AB3B98">
        <w:rPr>
          <w:rFonts w:eastAsia="Times New Roman"/>
        </w:rPr>
        <w:t>г</w:t>
      </w:r>
      <w:proofErr w:type="gramStart"/>
      <w:r w:rsidRPr="00AB3B98">
        <w:rPr>
          <w:rFonts w:eastAsia="Times New Roman"/>
        </w:rPr>
        <w:t>.З</w:t>
      </w:r>
      <w:proofErr w:type="gramEnd"/>
      <w:r w:rsidRPr="00AB3B98">
        <w:rPr>
          <w:rFonts w:eastAsia="Times New Roman"/>
        </w:rPr>
        <w:t>аозерного</w:t>
      </w:r>
      <w:proofErr w:type="spellEnd"/>
      <w:r w:rsidRPr="00AB3B98">
        <w:rPr>
          <w:rFonts w:eastAsia="Times New Roman"/>
        </w:rPr>
        <w:t>. Земельный участок принадлежит АО «ПО ЭХЗ» на праве собственности.</w:t>
      </w:r>
    </w:p>
    <w:p w:rsidR="000F71E1" w:rsidRPr="00AB3B98" w:rsidRDefault="00A735D3" w:rsidP="00AB3B98">
      <w:pPr>
        <w:autoSpaceDE w:val="0"/>
        <w:autoSpaceDN w:val="0"/>
        <w:adjustRightInd w:val="0"/>
        <w:ind w:firstLine="709"/>
        <w:rPr>
          <w:rFonts w:eastAsia="Times New Roman"/>
        </w:rPr>
      </w:pPr>
      <w:r w:rsidRPr="00AB3B98">
        <w:rPr>
          <w:rFonts w:eastAsia="Times New Roman"/>
        </w:rPr>
        <w:t xml:space="preserve">Сооружение: железная дорога (участок № 2) расположено на земельном участке с кадастровым номером: </w:t>
      </w:r>
      <w:r w:rsidR="007B76A3" w:rsidRPr="00AB3B98">
        <w:rPr>
          <w:rFonts w:eastAsia="Times New Roman"/>
        </w:rPr>
        <w:t xml:space="preserve">24:32:0000000:0256, общей площадью 393048/ </w:t>
      </w:r>
      <w:proofErr w:type="spellStart"/>
      <w:r w:rsidR="007B76A3" w:rsidRPr="00AB3B98">
        <w:rPr>
          <w:rFonts w:eastAsia="Times New Roman"/>
        </w:rPr>
        <w:t>кв.м</w:t>
      </w:r>
      <w:proofErr w:type="spellEnd"/>
      <w:r w:rsidR="007B76A3" w:rsidRPr="00AB3B98">
        <w:rPr>
          <w:rFonts w:eastAsia="Times New Roman"/>
        </w:rPr>
        <w:t xml:space="preserve">., по адресу: Красноярский край, Рыбинский район, </w:t>
      </w:r>
      <w:r w:rsidR="000F71E1" w:rsidRPr="00AB3B98">
        <w:rPr>
          <w:rFonts w:eastAsia="Times New Roman"/>
        </w:rPr>
        <w:t xml:space="preserve">от городской черты  до границы ЗАТО </w:t>
      </w:r>
      <w:proofErr w:type="spellStart"/>
      <w:r w:rsidR="000F71E1" w:rsidRPr="00AB3B98">
        <w:rPr>
          <w:rFonts w:eastAsia="Times New Roman"/>
        </w:rPr>
        <w:t>г</w:t>
      </w:r>
      <w:proofErr w:type="gramStart"/>
      <w:r w:rsidR="000F71E1" w:rsidRPr="00AB3B98">
        <w:rPr>
          <w:rFonts w:eastAsia="Times New Roman"/>
        </w:rPr>
        <w:t>.З</w:t>
      </w:r>
      <w:proofErr w:type="gramEnd"/>
      <w:r w:rsidR="000F71E1" w:rsidRPr="00AB3B98">
        <w:rPr>
          <w:rFonts w:eastAsia="Times New Roman"/>
        </w:rPr>
        <w:t>еленогорска</w:t>
      </w:r>
      <w:proofErr w:type="spellEnd"/>
      <w:r w:rsidR="007B76A3" w:rsidRPr="00AB3B98">
        <w:rPr>
          <w:rFonts w:eastAsia="Times New Roman"/>
        </w:rPr>
        <w:t>.</w:t>
      </w:r>
      <w:r w:rsidR="000F71E1" w:rsidRPr="00AB3B98">
        <w:rPr>
          <w:rFonts w:eastAsia="Times New Roman"/>
        </w:rPr>
        <w:t xml:space="preserve"> Земельный участок принадлежит АО «ПО ЭХЗ» на праве собственности.</w:t>
      </w:r>
    </w:p>
    <w:p w:rsidR="00D0100A" w:rsidRPr="00AB3B98" w:rsidRDefault="00D0100A" w:rsidP="00AB3B98">
      <w:pPr>
        <w:autoSpaceDE w:val="0"/>
        <w:autoSpaceDN w:val="0"/>
        <w:adjustRightInd w:val="0"/>
        <w:ind w:firstLine="709"/>
        <w:rPr>
          <w:rFonts w:eastAsia="Times New Roman"/>
        </w:rPr>
      </w:pPr>
      <w:r w:rsidRPr="00AB3B98">
        <w:rPr>
          <w:rFonts w:eastAsia="Times New Roman"/>
        </w:rPr>
        <w:t xml:space="preserve">Здание трансформаторной подстанции ТП-103 расположено на земельном участке с кадастровым номером: 24:48:0101013:0008, общей площадью 15 </w:t>
      </w:r>
      <w:proofErr w:type="spellStart"/>
      <w:r w:rsidRPr="00AB3B98">
        <w:rPr>
          <w:rFonts w:eastAsia="Times New Roman"/>
        </w:rPr>
        <w:t>кв.м</w:t>
      </w:r>
      <w:proofErr w:type="spellEnd"/>
      <w:r w:rsidRPr="00AB3B98">
        <w:rPr>
          <w:rFonts w:eastAsia="Times New Roman"/>
        </w:rPr>
        <w:t xml:space="preserve">., по адресу: Красноярский край, Рыбинский район, г. Заозерный, ул. </w:t>
      </w:r>
      <w:proofErr w:type="gramStart"/>
      <w:r w:rsidRPr="00AB3B98">
        <w:rPr>
          <w:rFonts w:eastAsia="Times New Roman"/>
        </w:rPr>
        <w:t>Партизанская</w:t>
      </w:r>
      <w:proofErr w:type="gramEnd"/>
      <w:r w:rsidRPr="00AB3B98">
        <w:rPr>
          <w:rFonts w:eastAsia="Times New Roman"/>
        </w:rPr>
        <w:t>, уч.80А. Земельный участок принадлежит АО «ПО ЭХЗ» на праве собственности</w:t>
      </w:r>
      <w:r w:rsidR="006D57E9" w:rsidRPr="00AB3B98">
        <w:rPr>
          <w:rFonts w:eastAsia="Times New Roman"/>
        </w:rPr>
        <w:t>.</w:t>
      </w:r>
    </w:p>
    <w:p w:rsidR="006D57E9" w:rsidRPr="00AB3B98" w:rsidRDefault="006D57E9" w:rsidP="00AB3B98">
      <w:pPr>
        <w:autoSpaceDE w:val="0"/>
        <w:autoSpaceDN w:val="0"/>
        <w:adjustRightInd w:val="0"/>
        <w:ind w:firstLine="709"/>
        <w:rPr>
          <w:rFonts w:eastAsia="Times New Roman"/>
        </w:rPr>
      </w:pPr>
      <w:r w:rsidRPr="00AB3B98">
        <w:rPr>
          <w:rFonts w:eastAsia="Times New Roman"/>
        </w:rPr>
        <w:t xml:space="preserve">Станционное здание "Искра", Станционное здание "Овражная", Сооружение: железная дорога (участок № 3) расположены на земельном участке с кадастровым номером: 24:59:0000000:0027, общей площадью 731034 </w:t>
      </w:r>
      <w:proofErr w:type="spellStart"/>
      <w:r w:rsidRPr="00AB3B98">
        <w:rPr>
          <w:rFonts w:eastAsia="Times New Roman"/>
        </w:rPr>
        <w:t>кв.м</w:t>
      </w:r>
      <w:proofErr w:type="spellEnd"/>
      <w:r w:rsidRPr="00AB3B98">
        <w:rPr>
          <w:rFonts w:eastAsia="Times New Roman"/>
        </w:rPr>
        <w:t>., по адресу: Красноярский край, г. Зеленогорск. Земельный участок принадлежит АО «ПО ЭХЗ» на праве собственности.</w:t>
      </w:r>
    </w:p>
    <w:p w:rsidR="00723856" w:rsidRPr="00AB3B98" w:rsidRDefault="00723856" w:rsidP="00AB3B98">
      <w:pPr>
        <w:autoSpaceDE w:val="0"/>
        <w:autoSpaceDN w:val="0"/>
        <w:adjustRightInd w:val="0"/>
        <w:ind w:firstLine="709"/>
        <w:rPr>
          <w:rFonts w:eastAsia="Times New Roman"/>
        </w:rPr>
      </w:pPr>
      <w:r w:rsidRPr="00AB3B98">
        <w:rPr>
          <w:rFonts w:eastAsia="Times New Roman"/>
        </w:rPr>
        <w:t xml:space="preserve">Здание поста № 3 "Овражная" расположено на земельном участке с кадастровым номером: 24:59:0410001:0063, общей площадью 112 </w:t>
      </w:r>
      <w:proofErr w:type="spellStart"/>
      <w:r w:rsidRPr="00AB3B98">
        <w:rPr>
          <w:rFonts w:eastAsia="Times New Roman"/>
        </w:rPr>
        <w:t>кв.м</w:t>
      </w:r>
      <w:proofErr w:type="spellEnd"/>
      <w:r w:rsidRPr="00AB3B98">
        <w:rPr>
          <w:rFonts w:eastAsia="Times New Roman"/>
        </w:rPr>
        <w:t>., по адресу: Красноярский край, г. Зеленогорск, проезд Дальний, 4. Земельный участок принадлежит АО «ПО ЭХЗ» на праве собственности.</w:t>
      </w:r>
    </w:p>
    <w:p w:rsidR="00E51231" w:rsidRPr="00AB3B98" w:rsidRDefault="00723856" w:rsidP="00AB3B98">
      <w:pPr>
        <w:autoSpaceDE w:val="0"/>
        <w:autoSpaceDN w:val="0"/>
        <w:adjustRightInd w:val="0"/>
        <w:ind w:firstLine="709"/>
        <w:rPr>
          <w:rFonts w:eastAsia="Times New Roman"/>
        </w:rPr>
      </w:pPr>
      <w:r w:rsidRPr="00AB3B98">
        <w:rPr>
          <w:rFonts w:eastAsia="Times New Roman"/>
        </w:rPr>
        <w:t>Сооружение путепровода расположено на земельном участке с кадастровым номером: 24:59:0104001:</w:t>
      </w:r>
      <w:r w:rsidR="00E51231" w:rsidRPr="00AB3B98">
        <w:rPr>
          <w:rFonts w:eastAsia="Times New Roman"/>
        </w:rPr>
        <w:t>0</w:t>
      </w:r>
      <w:r w:rsidRPr="00AB3B98">
        <w:rPr>
          <w:rFonts w:eastAsia="Times New Roman"/>
        </w:rPr>
        <w:t xml:space="preserve">146, общей площадью </w:t>
      </w:r>
      <w:r w:rsidR="00E51231" w:rsidRPr="00AB3B98">
        <w:rPr>
          <w:rFonts w:eastAsia="Times New Roman"/>
        </w:rPr>
        <w:t xml:space="preserve">571 </w:t>
      </w:r>
      <w:proofErr w:type="spellStart"/>
      <w:r w:rsidR="00E51231" w:rsidRPr="00AB3B98">
        <w:rPr>
          <w:rFonts w:eastAsia="Times New Roman"/>
        </w:rPr>
        <w:t>кв.м</w:t>
      </w:r>
      <w:proofErr w:type="spellEnd"/>
      <w:r w:rsidR="00E51231" w:rsidRPr="00AB3B98">
        <w:rPr>
          <w:rFonts w:eastAsia="Times New Roman"/>
        </w:rPr>
        <w:t>., по адресу: Красноярский край, Г. Зеленогорск, 500 м на восток от городского кладбища. Земельный участок принадлежит АО «ПО ЭХЗ» на праве собственности.</w:t>
      </w:r>
    </w:p>
    <w:p w:rsidR="007658C2" w:rsidRPr="00AB3B98" w:rsidRDefault="004A645A" w:rsidP="00AB3B98">
      <w:pPr>
        <w:autoSpaceDE w:val="0"/>
        <w:autoSpaceDN w:val="0"/>
        <w:adjustRightInd w:val="0"/>
        <w:ind w:firstLine="709"/>
        <w:rPr>
          <w:rFonts w:eastAsia="Times New Roman"/>
        </w:rPr>
      </w:pPr>
      <w:r w:rsidRPr="00AB3B98">
        <w:rPr>
          <w:rFonts w:eastAsia="Times New Roman"/>
        </w:rPr>
        <w:t xml:space="preserve">Сооружение: железнодорожный тупик № 23 расположено на земельном участке с кадастровым номером: 24:59:0103001:0005, общей площадью </w:t>
      </w:r>
      <w:r w:rsidR="007658C2" w:rsidRPr="00AB3B98">
        <w:rPr>
          <w:rFonts w:eastAsia="Times New Roman"/>
        </w:rPr>
        <w:t xml:space="preserve">8438 </w:t>
      </w:r>
      <w:proofErr w:type="spellStart"/>
      <w:r w:rsidR="007658C2" w:rsidRPr="00AB3B98">
        <w:rPr>
          <w:rFonts w:eastAsia="Times New Roman"/>
        </w:rPr>
        <w:t>кв.м</w:t>
      </w:r>
      <w:proofErr w:type="spellEnd"/>
      <w:r w:rsidR="007658C2" w:rsidRPr="00AB3B98">
        <w:rPr>
          <w:rFonts w:eastAsia="Times New Roman"/>
        </w:rPr>
        <w:t>., по адресу: Красноярский край, г. Зеленогорск, район базы ОМТС ОАО «ПО ЭХЗ». Земельный участок принадлежит АО «ПО ЭХЗ» на праве собственности.</w:t>
      </w:r>
    </w:p>
    <w:p w:rsidR="00B36D84" w:rsidRPr="00AB3B98" w:rsidRDefault="00443E68" w:rsidP="00AB3B98">
      <w:pPr>
        <w:autoSpaceDE w:val="0"/>
        <w:autoSpaceDN w:val="0"/>
        <w:adjustRightInd w:val="0"/>
        <w:ind w:firstLine="709"/>
        <w:rPr>
          <w:rFonts w:eastAsia="Times New Roman"/>
        </w:rPr>
      </w:pPr>
      <w:r w:rsidRPr="00AB3B98">
        <w:rPr>
          <w:rFonts w:eastAsia="Times New Roman"/>
        </w:rPr>
        <w:t xml:space="preserve">Административное здание расположено на земельном участке с кадастровым номером: 24:59:0409003:0167, общей площадью 857 </w:t>
      </w:r>
      <w:proofErr w:type="spellStart"/>
      <w:r w:rsidRPr="00AB3B98">
        <w:rPr>
          <w:rFonts w:eastAsia="Times New Roman"/>
        </w:rPr>
        <w:t>кв.м</w:t>
      </w:r>
      <w:proofErr w:type="spellEnd"/>
      <w:r w:rsidRPr="00AB3B98">
        <w:rPr>
          <w:rFonts w:eastAsia="Times New Roman"/>
        </w:rPr>
        <w:t xml:space="preserve">., по адресу: Красноярский край, г. Зеленогорск, </w:t>
      </w:r>
      <w:r w:rsidR="00B36D84" w:rsidRPr="00AB3B98">
        <w:rPr>
          <w:rFonts w:eastAsia="Times New Roman"/>
        </w:rPr>
        <w:t xml:space="preserve">ул. </w:t>
      </w:r>
      <w:proofErr w:type="gramStart"/>
      <w:r w:rsidR="00B36D84" w:rsidRPr="00AB3B98">
        <w:rPr>
          <w:rFonts w:eastAsia="Times New Roman"/>
        </w:rPr>
        <w:t>Индустриальная</w:t>
      </w:r>
      <w:proofErr w:type="gramEnd"/>
      <w:r w:rsidR="00B36D84" w:rsidRPr="00AB3B98">
        <w:rPr>
          <w:rFonts w:eastAsia="Times New Roman"/>
        </w:rPr>
        <w:t>, 2. Земельный участок принадлежит АО «ПО ЭХЗ» на праве собственности.</w:t>
      </w:r>
    </w:p>
    <w:p w:rsidR="00EC0B99" w:rsidRPr="00AB3B98" w:rsidRDefault="00EC0B99" w:rsidP="00AB3B98">
      <w:pPr>
        <w:autoSpaceDE w:val="0"/>
        <w:autoSpaceDN w:val="0"/>
        <w:adjustRightInd w:val="0"/>
        <w:ind w:firstLine="709"/>
        <w:rPr>
          <w:rFonts w:eastAsia="Times New Roman"/>
        </w:rPr>
      </w:pPr>
      <w:r w:rsidRPr="00AB3B98">
        <w:rPr>
          <w:rFonts w:eastAsia="Times New Roman"/>
        </w:rPr>
        <w:t xml:space="preserve">Административно-бытовое здание на станции "Зеленая" расположено на земельном участке с кадастровым номером: 24:59:0104001:0039, общей площадью 12300 </w:t>
      </w:r>
      <w:proofErr w:type="spellStart"/>
      <w:r w:rsidRPr="00AB3B98">
        <w:rPr>
          <w:rFonts w:eastAsia="Times New Roman"/>
        </w:rPr>
        <w:t>кв.м</w:t>
      </w:r>
      <w:proofErr w:type="spellEnd"/>
      <w:r w:rsidRPr="00AB3B98">
        <w:rPr>
          <w:rFonts w:eastAsia="Times New Roman"/>
        </w:rPr>
        <w:t>., по адресу: Красноярский край, г. Зеленогорск, северо-западная зона города. Земельный участок принадлежит АО «ПО ЭХЗ» на праве собственности.</w:t>
      </w:r>
    </w:p>
    <w:p w:rsidR="00EC0B99" w:rsidRPr="00AB3B98" w:rsidRDefault="005558CE" w:rsidP="00AB3B98">
      <w:pPr>
        <w:autoSpaceDE w:val="0"/>
        <w:autoSpaceDN w:val="0"/>
        <w:adjustRightInd w:val="0"/>
        <w:ind w:firstLine="709"/>
        <w:rPr>
          <w:rFonts w:eastAsia="Times New Roman"/>
        </w:rPr>
      </w:pPr>
      <w:r w:rsidRPr="00AB3B98">
        <w:rPr>
          <w:rFonts w:eastAsia="Times New Roman"/>
        </w:rPr>
        <w:t xml:space="preserve">Помещение № 3  расположено в здании локомотивного депо на земельном участке с кадастровым номером: 24:59:0409003:3, общей площадью 4281 </w:t>
      </w:r>
      <w:proofErr w:type="spellStart"/>
      <w:r w:rsidRPr="00AB3B98">
        <w:rPr>
          <w:rFonts w:eastAsia="Times New Roman"/>
        </w:rPr>
        <w:t>кв.м</w:t>
      </w:r>
      <w:proofErr w:type="spellEnd"/>
      <w:r w:rsidRPr="00AB3B98">
        <w:rPr>
          <w:rFonts w:eastAsia="Times New Roman"/>
        </w:rPr>
        <w:t xml:space="preserve">., по адресу: Красноярский край, г. Зеленогорск, ул. </w:t>
      </w:r>
      <w:proofErr w:type="gramStart"/>
      <w:r w:rsidRPr="00AB3B98">
        <w:rPr>
          <w:rFonts w:eastAsia="Times New Roman"/>
        </w:rPr>
        <w:t>Индустриальная</w:t>
      </w:r>
      <w:proofErr w:type="gramEnd"/>
      <w:r w:rsidRPr="00AB3B98">
        <w:rPr>
          <w:rFonts w:eastAsia="Times New Roman"/>
        </w:rPr>
        <w:t xml:space="preserve">, 2/1. Земельный участок принадлежит АО «ПО ЭХЗ» на праве </w:t>
      </w:r>
      <w:proofErr w:type="gramStart"/>
      <w:r w:rsidRPr="00AB3B98">
        <w:rPr>
          <w:rFonts w:eastAsia="Times New Roman"/>
        </w:rPr>
        <w:t>аренды</w:t>
      </w:r>
      <w:proofErr w:type="gramEnd"/>
      <w:r w:rsidRPr="00AB3B98">
        <w:rPr>
          <w:rFonts w:eastAsia="Times New Roman"/>
        </w:rPr>
        <w:t xml:space="preserve"> на основании договора аренды</w:t>
      </w:r>
      <w:r w:rsidR="001E63B5" w:rsidRPr="00AB3B98">
        <w:rPr>
          <w:rFonts w:eastAsia="Times New Roman"/>
        </w:rPr>
        <w:t>, заключенного сроком до 29.12.2061г.</w:t>
      </w:r>
    </w:p>
    <w:p w:rsidR="00AE01A4" w:rsidRPr="00AB3B98" w:rsidRDefault="00AE01A4" w:rsidP="00AB3B98">
      <w:pPr>
        <w:autoSpaceDE w:val="0"/>
        <w:autoSpaceDN w:val="0"/>
        <w:adjustRightInd w:val="0"/>
        <w:ind w:firstLine="709"/>
        <w:rPr>
          <w:rFonts w:eastAsia="Times New Roman"/>
        </w:rPr>
      </w:pPr>
      <w:r w:rsidRPr="00AB3B98">
        <w:rPr>
          <w:rFonts w:eastAsia="Times New Roman"/>
        </w:rPr>
        <w:t xml:space="preserve">Сооружение: железнодорожный путь трансформаторно-масляного хозяйства расположено на земельном участке с кадастровым номером: 24:59:0104001:0095, общей площадью 36971 </w:t>
      </w:r>
      <w:proofErr w:type="spellStart"/>
      <w:r w:rsidRPr="00AB3B98">
        <w:rPr>
          <w:rFonts w:eastAsia="Times New Roman"/>
        </w:rPr>
        <w:t>кв.м</w:t>
      </w:r>
      <w:proofErr w:type="spellEnd"/>
      <w:r w:rsidRPr="00AB3B98">
        <w:rPr>
          <w:rFonts w:eastAsia="Times New Roman"/>
        </w:rPr>
        <w:t>., по адресу: Красноярский край, г. Зеленогорск, по ул. Первая Промышленная, северо-восточнее границы подстанции «</w:t>
      </w:r>
      <w:proofErr w:type="spellStart"/>
      <w:r w:rsidRPr="00AB3B98">
        <w:rPr>
          <w:rFonts w:eastAsia="Times New Roman"/>
        </w:rPr>
        <w:t>Камала</w:t>
      </w:r>
      <w:proofErr w:type="spellEnd"/>
      <w:r w:rsidRPr="00AB3B98">
        <w:rPr>
          <w:rFonts w:eastAsia="Times New Roman"/>
        </w:rPr>
        <w:t>». Земельный участок принадлежит АО «ПО ЭХЗ» на праве собственности.</w:t>
      </w:r>
    </w:p>
    <w:p w:rsidR="00CB4590" w:rsidRPr="00AB3B98" w:rsidRDefault="00CB4590" w:rsidP="00AB3B98">
      <w:pPr>
        <w:autoSpaceDE w:val="0"/>
        <w:autoSpaceDN w:val="0"/>
        <w:adjustRightInd w:val="0"/>
        <w:ind w:firstLine="709"/>
        <w:rPr>
          <w:rFonts w:eastAsia="Times New Roman"/>
        </w:rPr>
      </w:pPr>
      <w:r w:rsidRPr="00AB3B98">
        <w:rPr>
          <w:rFonts w:eastAsia="Times New Roman"/>
        </w:rPr>
        <w:t xml:space="preserve">Сооружение: железнодорожный путь </w:t>
      </w:r>
      <w:proofErr w:type="spellStart"/>
      <w:r w:rsidRPr="00AB3B98">
        <w:rPr>
          <w:rFonts w:eastAsia="Times New Roman"/>
        </w:rPr>
        <w:t>промплощадки</w:t>
      </w:r>
      <w:proofErr w:type="spellEnd"/>
      <w:r w:rsidRPr="00AB3B98">
        <w:rPr>
          <w:rFonts w:eastAsia="Times New Roman"/>
        </w:rPr>
        <w:t xml:space="preserve"> № 1</w:t>
      </w:r>
      <w:r w:rsidR="003859C2" w:rsidRPr="00AB3B98">
        <w:rPr>
          <w:rFonts w:eastAsia="Times New Roman"/>
        </w:rPr>
        <w:t xml:space="preserve">, сооружение: железнодорожный тупик к зданию 10А </w:t>
      </w:r>
      <w:proofErr w:type="gramStart"/>
      <w:r w:rsidRPr="00AB3B98">
        <w:rPr>
          <w:rFonts w:eastAsia="Times New Roman"/>
        </w:rPr>
        <w:t>расположен</w:t>
      </w:r>
      <w:r w:rsidR="003859C2" w:rsidRPr="00AB3B98">
        <w:rPr>
          <w:rFonts w:eastAsia="Times New Roman"/>
        </w:rPr>
        <w:t>ы</w:t>
      </w:r>
      <w:proofErr w:type="gramEnd"/>
      <w:r w:rsidRPr="00AB3B98">
        <w:rPr>
          <w:rFonts w:eastAsia="Times New Roman"/>
        </w:rPr>
        <w:t xml:space="preserve"> на земельном участке с кадастровым номером: 24:59:0104001:2, общей площадью 2175000 </w:t>
      </w:r>
      <w:proofErr w:type="spellStart"/>
      <w:r w:rsidRPr="00AB3B98">
        <w:rPr>
          <w:rFonts w:eastAsia="Times New Roman"/>
        </w:rPr>
        <w:t>кв.м</w:t>
      </w:r>
      <w:proofErr w:type="spellEnd"/>
      <w:r w:rsidRPr="00AB3B98">
        <w:rPr>
          <w:rFonts w:eastAsia="Times New Roman"/>
        </w:rPr>
        <w:t>., по адресу: Красноярский край, г. Зеленогорск, ул. Первая Промышленная, 1И</w:t>
      </w:r>
      <w:r w:rsidR="00562443" w:rsidRPr="00AB3B98">
        <w:rPr>
          <w:rFonts w:eastAsia="Times New Roman"/>
        </w:rPr>
        <w:t xml:space="preserve">. </w:t>
      </w:r>
    </w:p>
    <w:p w:rsidR="00562443" w:rsidRPr="00AB3B98" w:rsidRDefault="00562443" w:rsidP="00AB3B98">
      <w:pPr>
        <w:autoSpaceDE w:val="0"/>
        <w:autoSpaceDN w:val="0"/>
        <w:adjustRightInd w:val="0"/>
        <w:ind w:firstLine="709"/>
        <w:rPr>
          <w:rFonts w:eastAsia="Times New Roman"/>
        </w:rPr>
      </w:pPr>
      <w:r w:rsidRPr="00AB3B98">
        <w:rPr>
          <w:rFonts w:eastAsia="Times New Roman"/>
        </w:rPr>
        <w:t xml:space="preserve">Земельный участок принадлежит АО «ПО ЭХЗ» на праве </w:t>
      </w:r>
      <w:proofErr w:type="gramStart"/>
      <w:r w:rsidRPr="00AB3B98">
        <w:rPr>
          <w:rFonts w:eastAsia="Times New Roman"/>
        </w:rPr>
        <w:t>аренды</w:t>
      </w:r>
      <w:proofErr w:type="gramEnd"/>
      <w:r w:rsidRPr="00AB3B98">
        <w:rPr>
          <w:rFonts w:eastAsia="Times New Roman"/>
        </w:rPr>
        <w:t xml:space="preserve"> на основании договора аренды, заключенного сроком до 29.12.2057г.</w:t>
      </w:r>
    </w:p>
    <w:p w:rsidR="005136A6" w:rsidRPr="00AB3B98" w:rsidRDefault="004D5E8C" w:rsidP="00AB3B98">
      <w:pPr>
        <w:autoSpaceDE w:val="0"/>
        <w:autoSpaceDN w:val="0"/>
        <w:adjustRightInd w:val="0"/>
        <w:ind w:firstLine="709"/>
        <w:rPr>
          <w:rFonts w:eastAsia="Times New Roman"/>
        </w:rPr>
      </w:pPr>
      <w:r w:rsidRPr="00AB3B98">
        <w:rPr>
          <w:rFonts w:eastAsia="Times New Roman"/>
        </w:rPr>
        <w:t xml:space="preserve">Сооружение: подъездная автодорога к зданию локомотивного депо расположено на двух земельных участках: с кадастровым номером: 24:59:0409003:172, общей площадью 1371 </w:t>
      </w:r>
      <w:proofErr w:type="spellStart"/>
      <w:r w:rsidRPr="00AB3B98">
        <w:rPr>
          <w:rFonts w:eastAsia="Times New Roman"/>
        </w:rPr>
        <w:t>кв.м</w:t>
      </w:r>
      <w:proofErr w:type="spellEnd"/>
      <w:r w:rsidRPr="00AB3B98">
        <w:rPr>
          <w:rFonts w:eastAsia="Times New Roman"/>
        </w:rPr>
        <w:t xml:space="preserve">., по адресу: Красноярский край, г. Зеленогорск, ул. </w:t>
      </w:r>
      <w:proofErr w:type="gramStart"/>
      <w:r w:rsidRPr="00AB3B98">
        <w:rPr>
          <w:rFonts w:eastAsia="Times New Roman"/>
        </w:rPr>
        <w:t>Индустриальная</w:t>
      </w:r>
      <w:proofErr w:type="gramEnd"/>
      <w:r w:rsidRPr="00AB3B98">
        <w:rPr>
          <w:rFonts w:eastAsia="Times New Roman"/>
        </w:rPr>
        <w:t>, 2</w:t>
      </w:r>
      <w:r w:rsidR="005136A6" w:rsidRPr="00AB3B98">
        <w:rPr>
          <w:rFonts w:eastAsia="Times New Roman"/>
        </w:rPr>
        <w:t xml:space="preserve"> и с кадастровым номером: 24:59:0409003:168, общей площадью 809 </w:t>
      </w:r>
      <w:proofErr w:type="spellStart"/>
      <w:r w:rsidR="005136A6" w:rsidRPr="00AB3B98">
        <w:rPr>
          <w:rFonts w:eastAsia="Times New Roman"/>
        </w:rPr>
        <w:t>кв.м</w:t>
      </w:r>
      <w:proofErr w:type="spellEnd"/>
      <w:r w:rsidR="005136A6" w:rsidRPr="00AB3B98">
        <w:rPr>
          <w:rFonts w:eastAsia="Times New Roman"/>
        </w:rPr>
        <w:t xml:space="preserve">., по адресу: Красноярский край, г. Зеленогорск, район ул. </w:t>
      </w:r>
      <w:proofErr w:type="gramStart"/>
      <w:r w:rsidR="005136A6" w:rsidRPr="00AB3B98">
        <w:rPr>
          <w:rFonts w:eastAsia="Times New Roman"/>
        </w:rPr>
        <w:t>Индустриальная</w:t>
      </w:r>
      <w:proofErr w:type="gramEnd"/>
      <w:r w:rsidR="005136A6" w:rsidRPr="00AB3B98">
        <w:rPr>
          <w:rFonts w:eastAsia="Times New Roman"/>
        </w:rPr>
        <w:t>, 2. Земельные участки принадлежат АО «ПО ЭХЗ» на праве собственности.</w:t>
      </w:r>
    </w:p>
    <w:p w:rsidR="009A2EC6" w:rsidRPr="00AB3B98" w:rsidRDefault="005136A6" w:rsidP="00AB3B98">
      <w:pPr>
        <w:autoSpaceDE w:val="0"/>
        <w:autoSpaceDN w:val="0"/>
        <w:adjustRightInd w:val="0"/>
        <w:ind w:firstLine="709"/>
        <w:rPr>
          <w:rFonts w:eastAsia="Times New Roman"/>
        </w:rPr>
      </w:pPr>
      <w:r w:rsidRPr="00AB3B98">
        <w:rPr>
          <w:rFonts w:eastAsia="Times New Roman"/>
        </w:rPr>
        <w:t xml:space="preserve">Сооружение: железнодорожный тупик к зданию 813 расположено на земельном участке с кадастровым номером: 24:59:0104001:0119, общей площадью 957 </w:t>
      </w:r>
      <w:proofErr w:type="spellStart"/>
      <w:r w:rsidRPr="00AB3B98">
        <w:rPr>
          <w:rFonts w:eastAsia="Times New Roman"/>
        </w:rPr>
        <w:t>кв.м</w:t>
      </w:r>
      <w:proofErr w:type="spellEnd"/>
      <w:r w:rsidRPr="00AB3B98">
        <w:rPr>
          <w:rFonts w:eastAsia="Times New Roman"/>
        </w:rPr>
        <w:t xml:space="preserve">., по адресу: Красноярский край, г. Зеленогорск, </w:t>
      </w:r>
      <w:r w:rsidR="009A2EC6" w:rsidRPr="00AB3B98">
        <w:rPr>
          <w:rFonts w:eastAsia="Times New Roman"/>
        </w:rPr>
        <w:t xml:space="preserve">район </w:t>
      </w:r>
      <w:r w:rsidRPr="00AB3B98">
        <w:rPr>
          <w:rFonts w:eastAsia="Times New Roman"/>
        </w:rPr>
        <w:t>ул.</w:t>
      </w:r>
      <w:r w:rsidR="009A2EC6" w:rsidRPr="00AB3B98">
        <w:rPr>
          <w:rFonts w:eastAsia="Times New Roman"/>
        </w:rPr>
        <w:t xml:space="preserve"> Первая Промышленная, 6. </w:t>
      </w:r>
      <w:r w:rsidRPr="00AB3B98">
        <w:rPr>
          <w:rFonts w:eastAsia="Times New Roman"/>
        </w:rPr>
        <w:t xml:space="preserve"> </w:t>
      </w:r>
      <w:r w:rsidR="009A2EC6" w:rsidRPr="00AB3B98">
        <w:rPr>
          <w:rFonts w:eastAsia="Times New Roman"/>
        </w:rPr>
        <w:t>Земельный участок принадлежит АО «ПО ЭХЗ» на праве собственности.</w:t>
      </w:r>
    </w:p>
    <w:p w:rsidR="006D57E9" w:rsidRPr="00646673" w:rsidRDefault="00AB3B98" w:rsidP="00AB3B98">
      <w:pPr>
        <w:autoSpaceDE w:val="0"/>
        <w:autoSpaceDN w:val="0"/>
        <w:adjustRightInd w:val="0"/>
        <w:ind w:firstLine="709"/>
        <w:rPr>
          <w:rFonts w:eastAsia="Times New Roman"/>
          <w:sz w:val="18"/>
          <w:szCs w:val="18"/>
        </w:rPr>
      </w:pPr>
      <w:r w:rsidRPr="00AB3B98">
        <w:rPr>
          <w:rFonts w:eastAsia="Times New Roman"/>
        </w:rPr>
        <w:t xml:space="preserve">Сооружение: железнодорожный тупик к хранилищу ГСМ расположено на земельном участке с кадастровым номером: 24:59:0000000:0066, общей площадью 7467 </w:t>
      </w:r>
      <w:proofErr w:type="spellStart"/>
      <w:r w:rsidRPr="00AB3B98">
        <w:rPr>
          <w:rFonts w:eastAsia="Times New Roman"/>
        </w:rPr>
        <w:t>кв.м</w:t>
      </w:r>
      <w:proofErr w:type="spellEnd"/>
      <w:r w:rsidRPr="00AB3B98">
        <w:rPr>
          <w:rFonts w:eastAsia="Times New Roman"/>
        </w:rPr>
        <w:t>., по адресу: Красноярский край, г. Зеленогорск, район ул. Майское шоссе, 12Г. Земельный участок принадлежит АО «ПО ЭХЗ» на праве собственности.</w:t>
      </w:r>
    </w:p>
    <w:p w:rsidR="00A735D3" w:rsidRPr="00646673" w:rsidRDefault="00A735D3" w:rsidP="00A735D3">
      <w:pPr>
        <w:autoSpaceDE w:val="0"/>
        <w:autoSpaceDN w:val="0"/>
        <w:adjustRightInd w:val="0"/>
        <w:rPr>
          <w:rFonts w:eastAsia="Times New Roman"/>
          <w:sz w:val="18"/>
          <w:szCs w:val="18"/>
        </w:rPr>
      </w:pPr>
    </w:p>
    <w:p w:rsidR="00A735D3" w:rsidRPr="00646673" w:rsidRDefault="00A735D3" w:rsidP="00A735D3">
      <w:pPr>
        <w:pStyle w:val="affd"/>
        <w:shd w:val="clear" w:color="auto" w:fill="FFFFFF"/>
        <w:tabs>
          <w:tab w:val="left" w:pos="709"/>
          <w:tab w:val="left" w:pos="1276"/>
          <w:tab w:val="left" w:leader="underscore" w:pos="5467"/>
        </w:tabs>
        <w:spacing w:after="0" w:line="240" w:lineRule="auto"/>
        <w:ind w:left="928"/>
        <w:jc w:val="both"/>
        <w:rPr>
          <w:sz w:val="26"/>
          <w:szCs w:val="26"/>
        </w:rPr>
      </w:pPr>
    </w:p>
    <w:p w:rsidR="00E20D53" w:rsidRPr="00A8687F" w:rsidRDefault="00E20D53" w:rsidP="005A6E73">
      <w:pPr>
        <w:pStyle w:val="affd"/>
        <w:shd w:val="clear" w:color="auto" w:fill="FFFFFF"/>
        <w:tabs>
          <w:tab w:val="left" w:pos="398"/>
          <w:tab w:val="left" w:pos="709"/>
          <w:tab w:val="left" w:pos="993"/>
          <w:tab w:val="left" w:leader="underscore" w:pos="5467"/>
        </w:tabs>
        <w:spacing w:after="0"/>
        <w:ind w:left="0" w:firstLine="567"/>
        <w:jc w:val="both"/>
        <w:rPr>
          <w:rFonts w:ascii="Times New Roman" w:hAnsi="Times New Roman"/>
          <w:sz w:val="28"/>
          <w:szCs w:val="28"/>
        </w:rPr>
      </w:pPr>
      <w:r w:rsidRPr="00A8687F">
        <w:rPr>
          <w:rFonts w:ascii="Times New Roman" w:hAnsi="Times New Roman"/>
          <w:sz w:val="28"/>
          <w:szCs w:val="28"/>
        </w:rPr>
        <w:t>Условия договора аренды, заключаемого по результатам аукциона, содержатся в форме договора аренды, являющейся неотъемлемой частью Документации об аукционе.</w:t>
      </w:r>
    </w:p>
    <w:p w:rsidR="00E20D53" w:rsidRPr="00A8687F" w:rsidRDefault="00E20D53" w:rsidP="005A6E73">
      <w:pPr>
        <w:pStyle w:val="affd"/>
        <w:shd w:val="clear" w:color="auto" w:fill="FFFFFF"/>
        <w:tabs>
          <w:tab w:val="left" w:pos="398"/>
          <w:tab w:val="left" w:pos="709"/>
          <w:tab w:val="left" w:pos="993"/>
          <w:tab w:val="left" w:leader="underscore" w:pos="5467"/>
        </w:tabs>
        <w:spacing w:after="0"/>
        <w:ind w:left="0" w:firstLine="567"/>
        <w:jc w:val="both"/>
        <w:rPr>
          <w:rFonts w:ascii="Times New Roman" w:hAnsi="Times New Roman"/>
          <w:sz w:val="28"/>
          <w:szCs w:val="28"/>
        </w:rPr>
      </w:pPr>
      <w:proofErr w:type="gramStart"/>
      <w:r w:rsidRPr="00A8687F">
        <w:rPr>
          <w:rFonts w:ascii="Times New Roman" w:hAnsi="Times New Roman"/>
          <w:sz w:val="28"/>
          <w:szCs w:val="28"/>
        </w:rPr>
        <w:t xml:space="preserve">Учитывая, что объекты недвижимого имущества железной дороги  расположены на территориях с разными административным подчинением: в г. Зеленогорске Красноярского края и в Рыбинском районе Красноярского края,  в целях государственной регистрации </w:t>
      </w:r>
      <w:r w:rsidR="006E1B01">
        <w:rPr>
          <w:rFonts w:ascii="Times New Roman" w:hAnsi="Times New Roman"/>
          <w:sz w:val="28"/>
          <w:szCs w:val="28"/>
        </w:rPr>
        <w:t xml:space="preserve">по результатам аукциона </w:t>
      </w:r>
      <w:r w:rsidRPr="00A8687F">
        <w:rPr>
          <w:rFonts w:ascii="Times New Roman" w:hAnsi="Times New Roman"/>
          <w:sz w:val="28"/>
          <w:szCs w:val="28"/>
        </w:rPr>
        <w:t>будет заключено два договора аренды (один в отношении объектов г. Зеленогорск Красноярского края, один в отношении объектов Рыбинского района Красноярского края).</w:t>
      </w:r>
      <w:proofErr w:type="gramEnd"/>
    </w:p>
    <w:p w:rsidR="00A735D3" w:rsidRPr="00A8687F" w:rsidRDefault="00A735D3" w:rsidP="005A6E73">
      <w:pPr>
        <w:pStyle w:val="affd"/>
        <w:shd w:val="clear" w:color="auto" w:fill="FFFFFF"/>
        <w:tabs>
          <w:tab w:val="left" w:pos="709"/>
          <w:tab w:val="left" w:pos="1276"/>
          <w:tab w:val="left" w:leader="underscore" w:pos="5467"/>
        </w:tabs>
        <w:spacing w:after="0" w:line="240" w:lineRule="auto"/>
        <w:ind w:left="0" w:firstLine="567"/>
        <w:jc w:val="both"/>
        <w:rPr>
          <w:rFonts w:ascii="Times New Roman" w:hAnsi="Times New Roman"/>
          <w:sz w:val="28"/>
          <w:szCs w:val="28"/>
        </w:rPr>
      </w:pPr>
      <w:r w:rsidRPr="00A8687F">
        <w:rPr>
          <w:rFonts w:ascii="Times New Roman" w:hAnsi="Times New Roman"/>
          <w:sz w:val="28"/>
          <w:szCs w:val="28"/>
        </w:rPr>
        <w:t>Обременения: объекты недвижимого имущества железной дороги переданы по договорам аренды (в настоящее время договоры аренды считаются возобновленными на неопределенный срок).</w:t>
      </w:r>
    </w:p>
    <w:p w:rsidR="00A735D3" w:rsidRPr="001360CF" w:rsidRDefault="00A735D3" w:rsidP="00646673">
      <w:pPr>
        <w:tabs>
          <w:tab w:val="left" w:pos="1276"/>
        </w:tabs>
        <w:ind w:left="567"/>
      </w:pPr>
    </w:p>
    <w:p w:rsidR="001360CF" w:rsidRPr="00A8687F" w:rsidRDefault="001360CF" w:rsidP="00AC018A">
      <w:pPr>
        <w:pStyle w:val="affd"/>
        <w:keepNext/>
        <w:keepLines/>
        <w:numPr>
          <w:ilvl w:val="1"/>
          <w:numId w:val="35"/>
        </w:numPr>
        <w:tabs>
          <w:tab w:val="left" w:pos="1276"/>
        </w:tabs>
        <w:spacing w:before="120"/>
        <w:ind w:left="0" w:firstLine="709"/>
        <w:outlineLvl w:val="1"/>
        <w:rPr>
          <w:rFonts w:ascii="Times New Roman" w:hAnsi="Times New Roman"/>
          <w:bCs/>
          <w:sz w:val="28"/>
          <w:szCs w:val="28"/>
          <w:lang w:eastAsia="en-US"/>
        </w:rPr>
      </w:pPr>
      <w:bookmarkStart w:id="4" w:name="_Ref351114524"/>
      <w:bookmarkStart w:id="5" w:name="_Ref351114529"/>
      <w:bookmarkStart w:id="6" w:name="_Toc412639458"/>
      <w:r w:rsidRPr="00A8687F">
        <w:rPr>
          <w:rFonts w:ascii="Times New Roman" w:hAnsi="Times New Roman"/>
          <w:bCs/>
          <w:sz w:val="28"/>
          <w:szCs w:val="28"/>
          <w:lang w:eastAsia="en-US"/>
        </w:rPr>
        <w:t>Документы для ознакомления.</w:t>
      </w:r>
      <w:bookmarkEnd w:id="4"/>
      <w:bookmarkEnd w:id="5"/>
      <w:bookmarkEnd w:id="6"/>
    </w:p>
    <w:p w:rsidR="001360CF" w:rsidRPr="001360CF" w:rsidRDefault="001360CF" w:rsidP="00AC018A">
      <w:pPr>
        <w:numPr>
          <w:ilvl w:val="2"/>
          <w:numId w:val="35"/>
        </w:numPr>
        <w:tabs>
          <w:tab w:val="left" w:pos="1276"/>
        </w:tabs>
        <w:ind w:left="0" w:firstLine="709"/>
      </w:pPr>
      <w:r w:rsidRPr="001360CF">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1360CF" w:rsidRPr="001360CF" w:rsidRDefault="001360CF" w:rsidP="00AC018A">
      <w:pPr>
        <w:numPr>
          <w:ilvl w:val="2"/>
          <w:numId w:val="35"/>
        </w:numPr>
        <w:tabs>
          <w:tab w:val="left" w:pos="1276"/>
        </w:tabs>
        <w:ind w:left="0" w:firstLine="709"/>
      </w:pPr>
      <w:r w:rsidRPr="001360CF">
        <w:t>Документация находится в открытом доступе начиная с даты размещения извещения о проведен</w:t>
      </w:r>
      <w:proofErr w:type="gramStart"/>
      <w:r w:rsidRPr="001360CF">
        <w:t>ии ау</w:t>
      </w:r>
      <w:proofErr w:type="gramEnd"/>
      <w:r w:rsidRPr="001360CF">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1360CF">
        <w:tab/>
      </w:r>
    </w:p>
    <w:p w:rsidR="001360CF" w:rsidRPr="001360CF" w:rsidRDefault="001360CF" w:rsidP="00AC018A">
      <w:pPr>
        <w:keepNext/>
        <w:keepLines/>
        <w:numPr>
          <w:ilvl w:val="1"/>
          <w:numId w:val="35"/>
        </w:numPr>
        <w:tabs>
          <w:tab w:val="left" w:pos="993"/>
          <w:tab w:val="left" w:pos="1418"/>
        </w:tabs>
        <w:spacing w:before="120"/>
        <w:ind w:left="0" w:firstLine="709"/>
        <w:outlineLvl w:val="1"/>
        <w:rPr>
          <w:bCs/>
          <w:lang w:eastAsia="en-US"/>
        </w:rPr>
      </w:pPr>
      <w:r w:rsidRPr="001360CF">
        <w:rPr>
          <w:bCs/>
          <w:lang w:eastAsia="en-US"/>
        </w:rPr>
        <w:t xml:space="preserve"> </w:t>
      </w:r>
      <w:bookmarkStart w:id="7" w:name="_Toc412639459"/>
      <w:r w:rsidRPr="001360CF">
        <w:rPr>
          <w:bCs/>
          <w:lang w:eastAsia="en-US"/>
        </w:rPr>
        <w:t>Разъяснение положений Документации/извещения о проведен</w:t>
      </w:r>
      <w:proofErr w:type="gramStart"/>
      <w:r w:rsidRPr="001360CF">
        <w:rPr>
          <w:bCs/>
          <w:lang w:eastAsia="en-US"/>
        </w:rPr>
        <w:t>ии ау</w:t>
      </w:r>
      <w:proofErr w:type="gramEnd"/>
      <w:r w:rsidRPr="001360CF">
        <w:rPr>
          <w:bCs/>
          <w:lang w:eastAsia="en-US"/>
        </w:rPr>
        <w:t>кциона, внесение изменений в Документацию/извещение о проведении аукциона.</w:t>
      </w:r>
      <w:bookmarkEnd w:id="7"/>
    </w:p>
    <w:p w:rsidR="001360CF" w:rsidRPr="001360CF" w:rsidRDefault="001360CF" w:rsidP="00AC018A">
      <w:pPr>
        <w:numPr>
          <w:ilvl w:val="2"/>
          <w:numId w:val="35"/>
        </w:numPr>
        <w:tabs>
          <w:tab w:val="left" w:pos="1418"/>
        </w:tabs>
        <w:ind w:left="0" w:firstLine="709"/>
        <w:rPr>
          <w:rFonts w:eastAsia="BatangChe"/>
        </w:rPr>
      </w:pPr>
      <w:r w:rsidRPr="001360CF">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1360CF" w:rsidRPr="001360CF" w:rsidRDefault="001360CF" w:rsidP="00AC018A">
      <w:pPr>
        <w:numPr>
          <w:ilvl w:val="2"/>
          <w:numId w:val="35"/>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1360CF">
        <w:rPr>
          <w:rFonts w:eastAsia="BatangChe"/>
        </w:rPr>
        <w:t>разместить ответ</w:t>
      </w:r>
      <w:proofErr w:type="gramEnd"/>
      <w:r w:rsidRPr="001360CF">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1360CF" w:rsidRPr="001360CF" w:rsidRDefault="001360CF" w:rsidP="00AC018A">
      <w:pPr>
        <w:numPr>
          <w:ilvl w:val="2"/>
          <w:numId w:val="35"/>
        </w:numPr>
        <w:tabs>
          <w:tab w:val="left" w:pos="1418"/>
        </w:tabs>
        <w:ind w:left="0" w:firstLine="709"/>
        <w:rPr>
          <w:rFonts w:eastAsia="BatangChe"/>
        </w:rPr>
      </w:pPr>
      <w:r w:rsidRPr="001360CF">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1360CF" w:rsidRPr="001360CF" w:rsidRDefault="001360CF" w:rsidP="00AC018A">
      <w:pPr>
        <w:numPr>
          <w:ilvl w:val="2"/>
          <w:numId w:val="35"/>
        </w:numPr>
        <w:tabs>
          <w:tab w:val="left" w:pos="1418"/>
        </w:tabs>
        <w:ind w:left="0" w:firstLine="709"/>
        <w:rPr>
          <w:rFonts w:eastAsia="BatangChe"/>
        </w:rPr>
      </w:pPr>
      <w:r w:rsidRPr="001360CF">
        <w:rPr>
          <w:rFonts w:eastAsia="BatangChe"/>
        </w:rPr>
        <w:t xml:space="preserve">В течение одного дня </w:t>
      </w:r>
      <w:proofErr w:type="gramStart"/>
      <w:r w:rsidRPr="001360CF">
        <w:rPr>
          <w:rFonts w:eastAsia="BatangChe"/>
        </w:rPr>
        <w:t>с даты принятия</w:t>
      </w:r>
      <w:proofErr w:type="gramEnd"/>
      <w:r w:rsidRPr="001360CF">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1360CF">
        <w:rPr>
          <w:rFonts w:eastAsia="BatangChe"/>
        </w:rPr>
        <w:t>ии ау</w:t>
      </w:r>
      <w:proofErr w:type="gramEnd"/>
      <w:r w:rsidRPr="001360CF">
        <w:rPr>
          <w:rFonts w:eastAsia="BatangChe"/>
        </w:rPr>
        <w:t>кциона до даты окончания подачи заявок на участие в аукционе он составлял не менее 5 (пяти) дней.</w:t>
      </w:r>
    </w:p>
    <w:p w:rsidR="001360CF" w:rsidRPr="001360CF" w:rsidRDefault="001360CF" w:rsidP="00AC018A">
      <w:pPr>
        <w:keepNext/>
        <w:keepLines/>
        <w:numPr>
          <w:ilvl w:val="1"/>
          <w:numId w:val="35"/>
        </w:numPr>
        <w:tabs>
          <w:tab w:val="left" w:pos="1276"/>
        </w:tabs>
        <w:spacing w:before="120"/>
        <w:ind w:left="0" w:firstLine="709"/>
        <w:outlineLvl w:val="1"/>
        <w:rPr>
          <w:bCs/>
          <w:lang w:eastAsia="en-US"/>
        </w:rPr>
      </w:pPr>
      <w:bookmarkStart w:id="8" w:name="_Toc412639460"/>
      <w:r w:rsidRPr="001360CF">
        <w:rPr>
          <w:bCs/>
          <w:lang w:eastAsia="en-US"/>
        </w:rPr>
        <w:t>Затраты на участие в аукционе.</w:t>
      </w:r>
      <w:bookmarkEnd w:id="8"/>
    </w:p>
    <w:p w:rsidR="001360CF" w:rsidRPr="001360CF" w:rsidRDefault="001360CF" w:rsidP="00AC018A">
      <w:pPr>
        <w:numPr>
          <w:ilvl w:val="2"/>
          <w:numId w:val="35"/>
        </w:numPr>
        <w:tabs>
          <w:tab w:val="left" w:pos="1276"/>
        </w:tabs>
        <w:ind w:left="0" w:firstLine="709"/>
      </w:pPr>
      <w:r w:rsidRPr="001360C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1360CF" w:rsidRPr="001360CF" w:rsidRDefault="001360CF" w:rsidP="00646673">
      <w:pPr>
        <w:numPr>
          <w:ilvl w:val="2"/>
          <w:numId w:val="35"/>
        </w:numPr>
        <w:tabs>
          <w:tab w:val="left" w:pos="1276"/>
        </w:tabs>
        <w:ind w:left="0" w:firstLine="567"/>
      </w:pPr>
      <w:r w:rsidRPr="001360CF">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E4344A">
        <w:t>аренды</w:t>
      </w:r>
      <w:r w:rsidRPr="001360CF">
        <w:t xml:space="preserve"> Имущества.</w:t>
      </w:r>
    </w:p>
    <w:p w:rsidR="001360CF" w:rsidRPr="001360CF" w:rsidRDefault="001360CF" w:rsidP="00AC018A">
      <w:pPr>
        <w:keepNext/>
        <w:keepLines/>
        <w:numPr>
          <w:ilvl w:val="1"/>
          <w:numId w:val="35"/>
        </w:numPr>
        <w:tabs>
          <w:tab w:val="left" w:pos="1276"/>
        </w:tabs>
        <w:spacing w:before="120"/>
        <w:ind w:left="0" w:firstLine="567"/>
        <w:outlineLvl w:val="1"/>
        <w:rPr>
          <w:bCs/>
          <w:lang w:eastAsia="en-US"/>
        </w:rPr>
      </w:pPr>
      <w:bookmarkStart w:id="9" w:name="_Toc412639461"/>
      <w:r w:rsidRPr="001360CF">
        <w:rPr>
          <w:bCs/>
          <w:lang w:eastAsia="en-US"/>
        </w:rPr>
        <w:t>Отказ от проведения аукциона.</w:t>
      </w:r>
      <w:bookmarkEnd w:id="9"/>
    </w:p>
    <w:p w:rsidR="001360CF" w:rsidRPr="001360CF" w:rsidRDefault="001360CF" w:rsidP="00FB6700">
      <w:pPr>
        <w:numPr>
          <w:ilvl w:val="2"/>
          <w:numId w:val="35"/>
        </w:numPr>
        <w:tabs>
          <w:tab w:val="left" w:pos="1276"/>
        </w:tabs>
        <w:ind w:left="0" w:firstLine="568"/>
      </w:pPr>
      <w:r w:rsidRPr="001360CF">
        <w:t xml:space="preserve">Организатор вправе отказаться от проведения аукциона не позднее, чем за 3 (три) </w:t>
      </w:r>
      <w:r w:rsidR="008B7661">
        <w:t xml:space="preserve">рабочих </w:t>
      </w:r>
      <w:r w:rsidRPr="001360CF">
        <w:t>дня до дня проведения аукциона, указанного в Извещении о проведен</w:t>
      </w:r>
      <w:proofErr w:type="gramStart"/>
      <w:r w:rsidRPr="001360CF">
        <w:t>и</w:t>
      </w:r>
      <w:r w:rsidR="00E4344A">
        <w:t>и</w:t>
      </w:r>
      <w:r w:rsidRPr="001360CF">
        <w:t xml:space="preserve"> ау</w:t>
      </w:r>
      <w:proofErr w:type="gramEnd"/>
      <w:r w:rsidRPr="001360CF">
        <w:t>кциона.</w:t>
      </w:r>
    </w:p>
    <w:p w:rsidR="001360CF" w:rsidRPr="001360CF" w:rsidRDefault="001360CF" w:rsidP="00FB6700">
      <w:pPr>
        <w:numPr>
          <w:ilvl w:val="2"/>
          <w:numId w:val="35"/>
        </w:numPr>
        <w:tabs>
          <w:tab w:val="left" w:pos="1276"/>
        </w:tabs>
        <w:ind w:left="0" w:firstLine="568"/>
      </w:pPr>
      <w:r w:rsidRPr="001360CF">
        <w:t>Извещение об отказе от проведения аукциона опубликовывается на сайте в сети «Интернет», указанном в п. 9.1. Извещения о проведении аукциона</w:t>
      </w:r>
      <w:proofErr w:type="gramStart"/>
      <w:r w:rsidR="008B7661">
        <w:t>.</w:t>
      </w:r>
      <w:proofErr w:type="gramEnd"/>
      <w:r w:rsidR="008B7661">
        <w:t xml:space="preserve"> </w:t>
      </w:r>
      <w:proofErr w:type="gramStart"/>
      <w:r w:rsidR="008B7661">
        <w:t>в</w:t>
      </w:r>
      <w:proofErr w:type="gramEnd"/>
      <w:r w:rsidR="008B7661">
        <w:t xml:space="preserve"> течение 3 (двух) дней с даты принятия решения об отказе от проведения торгов</w:t>
      </w:r>
      <w:r w:rsidRPr="001360CF">
        <w:t xml:space="preserve">. Представитель Организатора в течение 2 (двух) дней </w:t>
      </w:r>
      <w:proofErr w:type="gramStart"/>
      <w:r w:rsidRPr="001360CF">
        <w:t>с даты принятия</w:t>
      </w:r>
      <w:proofErr w:type="gramEnd"/>
      <w:r w:rsidRPr="001360CF">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360CF">
        <w:rPr>
          <w:b/>
          <w:bCs/>
          <w:caps/>
          <w:lang w:eastAsia="en-US"/>
        </w:rPr>
        <w:t>Порядок подачи заявок на участие в аукционе</w:t>
      </w:r>
      <w:bookmarkEnd w:id="25"/>
    </w:p>
    <w:p w:rsidR="00BA7503" w:rsidRPr="00BA7503" w:rsidRDefault="00BA7503" w:rsidP="00BA7503">
      <w:pPr>
        <w:pStyle w:val="affd"/>
        <w:keepNext/>
        <w:keepLines/>
        <w:numPr>
          <w:ilvl w:val="0"/>
          <w:numId w:val="35"/>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6" w:name="_Ref350356849"/>
      <w:bookmarkStart w:id="27" w:name="_Toc412639463"/>
    </w:p>
    <w:p w:rsidR="001360CF" w:rsidRPr="001360CF" w:rsidRDefault="001360CF" w:rsidP="00BA7503">
      <w:pPr>
        <w:keepNext/>
        <w:keepLines/>
        <w:numPr>
          <w:ilvl w:val="1"/>
          <w:numId w:val="35"/>
        </w:numPr>
        <w:tabs>
          <w:tab w:val="left" w:pos="1276"/>
        </w:tabs>
        <w:spacing w:before="120"/>
        <w:outlineLvl w:val="1"/>
        <w:rPr>
          <w:bCs/>
          <w:lang w:eastAsia="en-US"/>
        </w:rPr>
      </w:pPr>
      <w:r w:rsidRPr="001360CF">
        <w:rPr>
          <w:bCs/>
          <w:lang w:eastAsia="en-US"/>
        </w:rPr>
        <w:t>Требования к участнику аукциона.</w:t>
      </w:r>
      <w:bookmarkEnd w:id="26"/>
      <w:bookmarkEnd w:id="27"/>
    </w:p>
    <w:p w:rsidR="001360CF" w:rsidRPr="001360CF" w:rsidRDefault="001360CF" w:rsidP="00646673">
      <w:pPr>
        <w:numPr>
          <w:ilvl w:val="2"/>
          <w:numId w:val="24"/>
        </w:numPr>
        <w:tabs>
          <w:tab w:val="left" w:pos="1276"/>
        </w:tabs>
        <w:ind w:left="0" w:firstLine="566"/>
      </w:pPr>
      <w:r w:rsidRPr="001360CF">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360CF" w:rsidRPr="001360CF" w:rsidRDefault="001360CF" w:rsidP="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rsidP="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rsidP="001360CF">
      <w:pPr>
        <w:ind w:firstLine="567"/>
      </w:pPr>
      <w:r w:rsidRPr="001360C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1360CF">
        <w:t>деятельность</w:t>
      </w:r>
      <w:proofErr w:type="gramEnd"/>
      <w:r w:rsidRPr="001360CF">
        <w:t xml:space="preserve"> которой приостановлена;</w:t>
      </w:r>
    </w:p>
    <w:p w:rsidR="001360CF" w:rsidRPr="001360CF" w:rsidRDefault="001360CF" w:rsidP="001360CF">
      <w:pPr>
        <w:ind w:firstLine="567"/>
      </w:pPr>
      <w:r w:rsidRPr="001360CF">
        <w:t>соответствовать иным требованиям, установленным в Документации.</w:t>
      </w:r>
    </w:p>
    <w:p w:rsidR="001360CF" w:rsidRPr="001360CF" w:rsidRDefault="001360CF" w:rsidP="00AC018A">
      <w:pPr>
        <w:keepNext/>
        <w:keepLines/>
        <w:numPr>
          <w:ilvl w:val="1"/>
          <w:numId w:val="35"/>
        </w:numPr>
        <w:tabs>
          <w:tab w:val="left" w:pos="1276"/>
        </w:tabs>
        <w:spacing w:before="120"/>
        <w:ind w:left="0" w:firstLine="567"/>
        <w:outlineLvl w:val="1"/>
        <w:rPr>
          <w:bCs/>
          <w:lang w:eastAsia="en-US"/>
        </w:rPr>
      </w:pPr>
      <w:bookmarkStart w:id="28" w:name="_Ref350274521"/>
      <w:bookmarkStart w:id="29" w:name="_Toc412639464"/>
      <w:r w:rsidRPr="001360CF">
        <w:rPr>
          <w:bCs/>
          <w:lang w:eastAsia="en-US"/>
        </w:rPr>
        <w:t>Документы, составляющие заявку на участие в аукционе</w:t>
      </w:r>
      <w:bookmarkEnd w:id="28"/>
      <w:r w:rsidRPr="001360CF">
        <w:rPr>
          <w:bCs/>
          <w:lang w:eastAsia="en-US"/>
        </w:rPr>
        <w:t>.</w:t>
      </w:r>
      <w:bookmarkEnd w:id="29"/>
    </w:p>
    <w:p w:rsidR="001360CF" w:rsidRPr="001360CF" w:rsidRDefault="001360CF" w:rsidP="00646673">
      <w:pPr>
        <w:numPr>
          <w:ilvl w:val="2"/>
          <w:numId w:val="25"/>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360C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1360CF" w:rsidRPr="001360CF" w:rsidRDefault="001360CF" w:rsidP="00646673">
      <w:pPr>
        <w:numPr>
          <w:ilvl w:val="2"/>
          <w:numId w:val="25"/>
        </w:numPr>
        <w:tabs>
          <w:tab w:val="left" w:pos="1276"/>
        </w:tabs>
        <w:ind w:left="0" w:firstLine="566"/>
      </w:pPr>
      <w:r w:rsidRPr="001360CF">
        <w:t>Для юридических лиц:</w:t>
      </w:r>
    </w:p>
    <w:p w:rsidR="001360CF" w:rsidRPr="001360CF" w:rsidRDefault="001360CF" w:rsidP="007A05A6">
      <w:pPr>
        <w:numPr>
          <w:ilvl w:val="0"/>
          <w:numId w:val="5"/>
        </w:numPr>
        <w:tabs>
          <w:tab w:val="left" w:pos="993"/>
          <w:tab w:val="left" w:pos="1418"/>
        </w:tabs>
        <w:spacing w:before="120" w:after="200" w:line="276" w:lineRule="auto"/>
        <w:ind w:left="0" w:firstLine="567"/>
        <w:contextualSpacing/>
      </w:pPr>
      <w:r w:rsidRPr="001360CF">
        <w:t>заявку на участие в аукционе (</w:t>
      </w:r>
      <w:r w:rsidR="00382C93">
        <w:t>Ф</w:t>
      </w:r>
      <w:r w:rsidR="007172A6">
        <w:t>орма № 1</w:t>
      </w:r>
      <w:r w:rsidRPr="007A05A6">
        <w:t>)</w:t>
      </w:r>
      <w:r w:rsidRPr="001360CF">
        <w:t>;</w:t>
      </w:r>
    </w:p>
    <w:p w:rsidR="001360CF" w:rsidRPr="001360CF" w:rsidRDefault="001360CF" w:rsidP="00646673">
      <w:pPr>
        <w:numPr>
          <w:ilvl w:val="0"/>
          <w:numId w:val="5"/>
        </w:numPr>
        <w:tabs>
          <w:tab w:val="left" w:pos="993"/>
          <w:tab w:val="left" w:pos="1418"/>
        </w:tabs>
        <w:spacing w:before="120"/>
        <w:ind w:left="0" w:firstLine="567"/>
      </w:pPr>
      <w:r w:rsidRPr="001360CF">
        <w:t xml:space="preserve">полученную не ранее чем </w:t>
      </w:r>
      <w:proofErr w:type="gramStart"/>
      <w:r w:rsidRPr="001360CF">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1360CF">
        <w:t xml:space="preserve"> юридических лиц или нотариально заверенную копию такой выписки;</w:t>
      </w:r>
    </w:p>
    <w:p w:rsidR="001360CF" w:rsidRPr="001360CF" w:rsidRDefault="001360CF" w:rsidP="00646673">
      <w:pPr>
        <w:numPr>
          <w:ilvl w:val="0"/>
          <w:numId w:val="5"/>
        </w:numPr>
        <w:tabs>
          <w:tab w:val="left" w:pos="993"/>
          <w:tab w:val="left" w:pos="1418"/>
        </w:tabs>
        <w:spacing w:before="120"/>
        <w:ind w:left="0" w:firstLine="567"/>
      </w:pPr>
      <w:r w:rsidRPr="001360CF">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rsidP="001360CF">
      <w:pPr>
        <w:tabs>
          <w:tab w:val="left" w:pos="993"/>
          <w:tab w:val="left" w:pos="1418"/>
        </w:tabs>
        <w:ind w:firstLine="567"/>
      </w:pPr>
      <w:r w:rsidRPr="001360CF">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rsidP="001360CF">
      <w:pPr>
        <w:tabs>
          <w:tab w:val="left" w:pos="993"/>
        </w:tabs>
        <w:ind w:firstLine="567"/>
        <w:contextualSpacing/>
      </w:pPr>
      <w:r w:rsidRPr="001360CF">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360CF" w:rsidRPr="001360CF" w:rsidRDefault="001360CF" w:rsidP="00646673">
      <w:pPr>
        <w:numPr>
          <w:ilvl w:val="0"/>
          <w:numId w:val="5"/>
        </w:numPr>
        <w:tabs>
          <w:tab w:val="left" w:pos="993"/>
          <w:tab w:val="left" w:pos="1418"/>
        </w:tabs>
        <w:spacing w:before="120"/>
        <w:ind w:left="0" w:firstLine="567"/>
      </w:pPr>
      <w:r w:rsidRPr="001360CF">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360CF" w:rsidRPr="001360CF" w:rsidRDefault="001360CF" w:rsidP="00646673">
      <w:pPr>
        <w:numPr>
          <w:ilvl w:val="0"/>
          <w:numId w:val="5"/>
        </w:numPr>
        <w:tabs>
          <w:tab w:val="left" w:pos="993"/>
          <w:tab w:val="left" w:pos="1418"/>
        </w:tabs>
        <w:spacing w:before="120"/>
        <w:ind w:left="0" w:firstLine="567"/>
      </w:pPr>
      <w:r w:rsidRPr="001360CF">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360CF" w:rsidRPr="001360CF" w:rsidRDefault="001360CF" w:rsidP="00646673">
      <w:pPr>
        <w:numPr>
          <w:ilvl w:val="0"/>
          <w:numId w:val="5"/>
        </w:numPr>
        <w:tabs>
          <w:tab w:val="left" w:pos="993"/>
          <w:tab w:val="left" w:pos="1418"/>
        </w:tabs>
        <w:spacing w:before="120"/>
        <w:ind w:left="0" w:firstLine="567"/>
      </w:pPr>
      <w:proofErr w:type="gramStart"/>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 а также об отсутствии  задолженности по уплате налогов, сборов, пени и штрафов, размер которой превышает 25</w:t>
      </w:r>
      <w:r w:rsidR="005B3F49">
        <w:t>%</w:t>
      </w:r>
      <w:r w:rsidR="00981F4F">
        <w:t xml:space="preserve"> балансовой стоимости активов</w:t>
      </w:r>
      <w:proofErr w:type="gramEnd"/>
      <w:r w:rsidR="00981F4F">
        <w:t xml:space="preserve"> претендента;</w:t>
      </w:r>
    </w:p>
    <w:p w:rsidR="00540CF6" w:rsidRDefault="00540CF6" w:rsidP="00930919">
      <w:pPr>
        <w:widowControl w:val="0"/>
        <w:numPr>
          <w:ilvl w:val="0"/>
          <w:numId w:val="5"/>
        </w:numPr>
        <w:tabs>
          <w:tab w:val="left" w:pos="993"/>
          <w:tab w:val="left" w:pos="1418"/>
        </w:tabs>
        <w:spacing w:before="120"/>
        <w:ind w:left="0" w:firstLine="567"/>
      </w:pPr>
      <w:r>
        <w:t xml:space="preserve">Обязательство Претендента в случае признания его победителем аукциона в 5-дневный срок </w:t>
      </w:r>
      <w:proofErr w:type="gramStart"/>
      <w:r>
        <w:t>с даты подписания</w:t>
      </w:r>
      <w:proofErr w:type="gramEnd"/>
      <w:r>
        <w:t xml:space="preserve"> протокола об итогах аукциона предоставить:</w:t>
      </w:r>
    </w:p>
    <w:p w:rsidR="00540CF6" w:rsidRDefault="00540CF6" w:rsidP="00930919">
      <w:pPr>
        <w:widowControl w:val="0"/>
        <w:tabs>
          <w:tab w:val="left" w:pos="993"/>
          <w:tab w:val="left" w:pos="1418"/>
        </w:tabs>
        <w:spacing w:before="120"/>
        <w:ind w:firstLine="567"/>
      </w:pPr>
      <w:r>
        <w:t>- сведения в отношении всей цепочки собственников и руководителей, включая бенефициаров (в том числе конечных) (Форма №3);</w:t>
      </w:r>
    </w:p>
    <w:p w:rsidR="00540CF6" w:rsidRDefault="00540CF6" w:rsidP="00930919">
      <w:pPr>
        <w:widowControl w:val="0"/>
        <w:tabs>
          <w:tab w:val="left" w:pos="993"/>
          <w:tab w:val="left" w:pos="1418"/>
        </w:tabs>
        <w:spacing w:before="120"/>
        <w:ind w:firstLine="567"/>
      </w:pPr>
      <w:proofErr w:type="gramStart"/>
      <w:r>
        <w:t>- согласие и подтверждение получения им всех требуемых в соответствии с действующим законодательством Российской Федерации (в том числе о коммерческой тайне и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Претендентом, а также согласие на раскрытие Претендентом сведений, полностью или частично, компетентным</w:t>
      </w:r>
      <w:proofErr w:type="gramEnd"/>
      <w:r>
        <w:t xml:space="preserve"> органам государственной власти (в том числе, Федеральной налоговой службе Российской Федерации, Минэнерго России, </w:t>
      </w:r>
      <w:proofErr w:type="spellStart"/>
      <w:r>
        <w:t>Росфинмониторингу</w:t>
      </w:r>
      <w:proofErr w:type="spellEnd"/>
      <w:r>
        <w:t xml:space="preserve">, Правительству Российской Федерации) и последующую обработку сведений такими органами).     </w:t>
      </w:r>
    </w:p>
    <w:p w:rsidR="001360CF" w:rsidRDefault="001360CF" w:rsidP="00930919">
      <w:pPr>
        <w:widowControl w:val="0"/>
        <w:numPr>
          <w:ilvl w:val="0"/>
          <w:numId w:val="5"/>
        </w:numPr>
        <w:tabs>
          <w:tab w:val="left" w:pos="993"/>
          <w:tab w:val="left" w:pos="1418"/>
        </w:tabs>
        <w:spacing w:before="120"/>
        <w:ind w:left="0" w:firstLine="567"/>
      </w:pPr>
      <w:r w:rsidRPr="001360C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w:t>
      </w:r>
      <w:r w:rsidR="00981F4F">
        <w:t>оплаты</w:t>
      </w:r>
      <w:r w:rsidRPr="001360CF">
        <w:t>;</w:t>
      </w:r>
    </w:p>
    <w:p w:rsidR="00905456" w:rsidRPr="00905456" w:rsidRDefault="00A31AF8" w:rsidP="00905456">
      <w:pPr>
        <w:widowControl w:val="0"/>
        <w:numPr>
          <w:ilvl w:val="0"/>
          <w:numId w:val="5"/>
        </w:numPr>
        <w:tabs>
          <w:tab w:val="left" w:pos="993"/>
          <w:tab w:val="left" w:pos="1418"/>
        </w:tabs>
        <w:spacing w:before="120"/>
        <w:ind w:left="0" w:firstLine="567"/>
      </w:pPr>
      <w:proofErr w:type="gramStart"/>
      <w:r w:rsidRPr="00905456">
        <w:t xml:space="preserve">копия лицензии </w:t>
      </w:r>
      <w:r w:rsidR="00363C50" w:rsidRPr="00905456">
        <w:t xml:space="preserve">ФСБ РФ </w:t>
      </w:r>
      <w:r w:rsidRPr="00905456">
        <w:t xml:space="preserve">на осуществление работ, связанных с использованием сведений, составляющих государственную тайну, копия лицензии </w:t>
      </w:r>
      <w:r w:rsidR="00363C50" w:rsidRPr="00905456">
        <w:t xml:space="preserve">Министерства транспорта РФ </w:t>
      </w:r>
      <w:r w:rsidRPr="00905456">
        <w:t xml:space="preserve">на осуществление перевозки железнодорожным транспортом грузов, копия лицензии </w:t>
      </w:r>
      <w:r w:rsidR="00905456" w:rsidRPr="00905456">
        <w:t xml:space="preserve">Министерства транспорта РФ </w:t>
      </w:r>
      <w:r w:rsidRPr="00905456">
        <w:t>на осуществление погрузо-разгрузочной деятельности применительно к опасным груза</w:t>
      </w:r>
      <w:r w:rsidR="00B52D7C" w:rsidRPr="00905456">
        <w:t>м на железнодорожном транспорте</w:t>
      </w:r>
      <w:r w:rsidR="00905456" w:rsidRPr="00905456">
        <w:t>, копия лицензии Федеральной службы по экологическому, технологическому и атомному надзору на осуществление  деятельности при эксплуатации ядерных установок, радиационных источников</w:t>
      </w:r>
      <w:proofErr w:type="gramEnd"/>
      <w:r w:rsidR="00905456" w:rsidRPr="00905456">
        <w:t>, пунктов хранения ядерных материалов и радиоактивных веществ, хранилищ радиоактивных отходов, в части выполнения работ и предоставления услуг эксплуатирующей организации</w:t>
      </w:r>
      <w:r w:rsidR="00905456">
        <w:t>;</w:t>
      </w:r>
    </w:p>
    <w:p w:rsidR="001360CF" w:rsidRPr="001360CF" w:rsidRDefault="001360CF" w:rsidP="00930919">
      <w:pPr>
        <w:widowControl w:val="0"/>
        <w:numPr>
          <w:ilvl w:val="0"/>
          <w:numId w:val="5"/>
        </w:numPr>
        <w:tabs>
          <w:tab w:val="left" w:pos="993"/>
          <w:tab w:val="left" w:pos="1418"/>
        </w:tabs>
        <w:spacing w:before="120" w:after="120"/>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930919">
      <w:pPr>
        <w:numPr>
          <w:ilvl w:val="2"/>
          <w:numId w:val="25"/>
        </w:numPr>
        <w:tabs>
          <w:tab w:val="left" w:pos="1276"/>
        </w:tabs>
        <w:ind w:left="0" w:firstLine="567"/>
      </w:pPr>
      <w:r w:rsidRPr="001360CF">
        <w:t>Для физических лиц:</w:t>
      </w:r>
    </w:p>
    <w:p w:rsidR="001360CF" w:rsidRPr="001360CF" w:rsidRDefault="001360CF" w:rsidP="00207DA7">
      <w:pPr>
        <w:numPr>
          <w:ilvl w:val="1"/>
          <w:numId w:val="6"/>
        </w:numPr>
        <w:tabs>
          <w:tab w:val="left" w:pos="993"/>
        </w:tabs>
        <w:spacing w:before="120" w:after="200" w:line="276" w:lineRule="auto"/>
        <w:ind w:left="0" w:firstLine="567"/>
        <w:contextualSpacing/>
      </w:pPr>
      <w:r w:rsidRPr="00B96547">
        <w:t>заявку на участие в аукционе (</w:t>
      </w:r>
      <w:r w:rsidR="00382C93">
        <w:t>Форма № 1</w:t>
      </w:r>
      <w:r w:rsidRPr="001360CF">
        <w:t>);</w:t>
      </w:r>
    </w:p>
    <w:p w:rsidR="001360CF" w:rsidRPr="001360CF" w:rsidRDefault="001360CF" w:rsidP="00646673">
      <w:pPr>
        <w:numPr>
          <w:ilvl w:val="1"/>
          <w:numId w:val="6"/>
        </w:numPr>
        <w:tabs>
          <w:tab w:val="left" w:pos="993"/>
        </w:tabs>
        <w:spacing w:before="120"/>
        <w:ind w:left="0" w:firstLine="567"/>
      </w:pPr>
      <w:r w:rsidRPr="001360C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w:t>
      </w:r>
      <w:r w:rsidR="004C3F8D">
        <w:t>оплаты</w:t>
      </w:r>
      <w:r w:rsidRPr="001360CF">
        <w:t>;</w:t>
      </w:r>
    </w:p>
    <w:p w:rsidR="001360CF" w:rsidRPr="001360CF" w:rsidRDefault="001360CF" w:rsidP="00646673">
      <w:pPr>
        <w:numPr>
          <w:ilvl w:val="1"/>
          <w:numId w:val="6"/>
        </w:numPr>
        <w:tabs>
          <w:tab w:val="left" w:pos="993"/>
        </w:tabs>
        <w:spacing w:before="120"/>
        <w:ind w:left="0" w:firstLine="567"/>
      </w:pPr>
      <w:r w:rsidRPr="001360CF">
        <w:t>копию паспорта Претендента и его уполномоченного представителя;</w:t>
      </w:r>
    </w:p>
    <w:p w:rsidR="001360CF" w:rsidRPr="001360CF" w:rsidRDefault="001360CF" w:rsidP="00646673">
      <w:pPr>
        <w:numPr>
          <w:ilvl w:val="1"/>
          <w:numId w:val="6"/>
        </w:numPr>
        <w:tabs>
          <w:tab w:val="left" w:pos="993"/>
        </w:tabs>
        <w:spacing w:before="120"/>
        <w:ind w:left="0" w:firstLine="567"/>
      </w:pPr>
      <w:r w:rsidRPr="001360CF">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8969DC" w:rsidRDefault="001360CF" w:rsidP="00646673">
      <w:pPr>
        <w:numPr>
          <w:ilvl w:val="1"/>
          <w:numId w:val="6"/>
        </w:numPr>
        <w:tabs>
          <w:tab w:val="left" w:pos="993"/>
        </w:tabs>
        <w:spacing w:before="120"/>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7C272C">
      <w:pPr>
        <w:numPr>
          <w:ilvl w:val="1"/>
          <w:numId w:val="6"/>
        </w:numPr>
        <w:tabs>
          <w:tab w:val="left" w:pos="993"/>
        </w:tabs>
        <w:spacing w:before="120"/>
        <w:ind w:left="0" w:firstLine="567"/>
      </w:pPr>
      <w:r w:rsidRPr="00141111">
        <w:t xml:space="preserve">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1360CF" w:rsidRPr="001360CF">
        <w:t>;</w:t>
      </w:r>
    </w:p>
    <w:p w:rsidR="00EA254F" w:rsidRPr="00EA254F" w:rsidRDefault="00EA254F" w:rsidP="00EA254F">
      <w:pPr>
        <w:pStyle w:val="affd"/>
        <w:numPr>
          <w:ilvl w:val="1"/>
          <w:numId w:val="6"/>
        </w:numPr>
        <w:ind w:left="0" w:firstLine="851"/>
        <w:jc w:val="both"/>
        <w:rPr>
          <w:rFonts w:ascii="Times New Roman" w:hAnsi="Times New Roman"/>
          <w:sz w:val="28"/>
          <w:szCs w:val="28"/>
        </w:rPr>
      </w:pPr>
      <w:proofErr w:type="gramStart"/>
      <w:r w:rsidRPr="00EA254F">
        <w:rPr>
          <w:rFonts w:ascii="Times New Roman" w:hAnsi="Times New Roman"/>
          <w:sz w:val="28"/>
          <w:szCs w:val="28"/>
        </w:rPr>
        <w:t>копия лицензии ФСБ РФ на осуществление работ, связанных с использованием сведений, составляющих государственную тайну, копия лицензии Министерства транспорта РФ на осуществление перевозки железнодорожным транспортом грузов, копия лицензии Министерства транспорта РФ на осуществление погрузо-разгрузочной деятельности применительно к опасным грузам на железнодорожном транспорте, копия лицензии Федеральной службы по экологическому, технологическому и атомному надзору на осуществление  деятельности при эксплуатации ядерных установок, радиационных источников</w:t>
      </w:r>
      <w:proofErr w:type="gramEnd"/>
      <w:r w:rsidRPr="00EA254F">
        <w:rPr>
          <w:rFonts w:ascii="Times New Roman" w:hAnsi="Times New Roman"/>
          <w:sz w:val="28"/>
          <w:szCs w:val="28"/>
        </w:rPr>
        <w:t>, пунктов хранения ядерных материалов и радиоактивных веществ, хранилищ радиоактивных отходов, в части выполнения работ и предоставления услуг эксплуатирующей организации;</w:t>
      </w:r>
    </w:p>
    <w:p w:rsidR="001360CF" w:rsidRPr="001360CF" w:rsidRDefault="001360CF" w:rsidP="00EA254F">
      <w:pPr>
        <w:numPr>
          <w:ilvl w:val="1"/>
          <w:numId w:val="6"/>
        </w:numPr>
        <w:tabs>
          <w:tab w:val="left" w:pos="993"/>
        </w:tabs>
        <w:spacing w:before="120"/>
        <w:ind w:left="0" w:firstLine="851"/>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7C272C">
      <w:pPr>
        <w:numPr>
          <w:ilvl w:val="2"/>
          <w:numId w:val="25"/>
        </w:numPr>
        <w:tabs>
          <w:tab w:val="left" w:pos="993"/>
          <w:tab w:val="left" w:pos="1276"/>
        </w:tabs>
        <w:ind w:left="0" w:firstLine="567"/>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646673">
      <w:pPr>
        <w:numPr>
          <w:ilvl w:val="2"/>
          <w:numId w:val="25"/>
        </w:numPr>
        <w:tabs>
          <w:tab w:val="left" w:pos="1276"/>
        </w:tabs>
        <w:ind w:left="0" w:firstLine="566"/>
      </w:pPr>
      <w:r w:rsidRPr="001360C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1360CF">
        <w:t>апостилированы</w:t>
      </w:r>
      <w:proofErr w:type="spellEnd"/>
      <w:r w:rsidRPr="001360CF">
        <w:t>.</w:t>
      </w:r>
    </w:p>
    <w:p w:rsidR="001360CF" w:rsidRPr="001360CF" w:rsidRDefault="001360CF" w:rsidP="00646673">
      <w:pPr>
        <w:numPr>
          <w:ilvl w:val="2"/>
          <w:numId w:val="25"/>
        </w:numPr>
        <w:tabs>
          <w:tab w:val="left" w:pos="1276"/>
        </w:tabs>
        <w:ind w:left="0" w:firstLine="566"/>
      </w:pPr>
      <w:r w:rsidRPr="001360C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646673">
      <w:pPr>
        <w:numPr>
          <w:ilvl w:val="2"/>
          <w:numId w:val="25"/>
        </w:numPr>
        <w:tabs>
          <w:tab w:val="left" w:pos="1276"/>
        </w:tabs>
        <w:ind w:left="0" w:firstLine="566"/>
      </w:pPr>
      <w:r w:rsidRPr="001360C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1360CF" w:rsidRPr="001360CF" w:rsidRDefault="001360CF" w:rsidP="008969DC">
      <w:pPr>
        <w:keepNext/>
        <w:keepLines/>
        <w:numPr>
          <w:ilvl w:val="1"/>
          <w:numId w:val="35"/>
        </w:numPr>
        <w:tabs>
          <w:tab w:val="left" w:pos="1276"/>
        </w:tabs>
        <w:spacing w:before="120"/>
        <w:outlineLvl w:val="1"/>
        <w:rPr>
          <w:bCs/>
          <w:lang w:eastAsia="en-US"/>
        </w:rPr>
      </w:pPr>
      <w:bookmarkStart w:id="105" w:name="_Toc412639465"/>
      <w:r w:rsidRPr="001360CF">
        <w:rPr>
          <w:bCs/>
          <w:lang w:eastAsia="en-US"/>
        </w:rPr>
        <w:t>Подача заявок на участие в аукционе.</w:t>
      </w:r>
      <w:bookmarkEnd w:id="105"/>
    </w:p>
    <w:p w:rsidR="001360CF" w:rsidRPr="001360CF" w:rsidRDefault="001360CF" w:rsidP="00646673">
      <w:pPr>
        <w:numPr>
          <w:ilvl w:val="2"/>
          <w:numId w:val="26"/>
        </w:numPr>
        <w:tabs>
          <w:tab w:val="left" w:pos="1276"/>
        </w:tabs>
        <w:ind w:left="0" w:firstLine="566"/>
      </w:pPr>
      <w:r w:rsidRPr="001360CF">
        <w:t>Для участия в аукционе Претендентам необходимо быть аккредитованными  на ЭТП в соответствии с правилами данной площадки.</w:t>
      </w:r>
    </w:p>
    <w:p w:rsidR="001360CF" w:rsidRPr="001360CF" w:rsidRDefault="001360CF" w:rsidP="00646673">
      <w:pPr>
        <w:numPr>
          <w:ilvl w:val="2"/>
          <w:numId w:val="26"/>
        </w:numPr>
        <w:tabs>
          <w:tab w:val="left" w:pos="1276"/>
        </w:tabs>
        <w:ind w:left="0" w:firstLine="566"/>
      </w:pPr>
      <w:r w:rsidRPr="001360CF">
        <w:rPr>
          <w:bCs/>
        </w:rPr>
        <w:t>З</w:t>
      </w:r>
      <w:r w:rsidRPr="001360C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646673">
      <w:pPr>
        <w:numPr>
          <w:ilvl w:val="2"/>
          <w:numId w:val="26"/>
        </w:numPr>
        <w:tabs>
          <w:tab w:val="left" w:pos="1276"/>
        </w:tabs>
        <w:ind w:left="0" w:firstLine="566"/>
        <w:rPr>
          <w:bCs/>
        </w:rPr>
      </w:pPr>
      <w:r w:rsidRPr="001360C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1360CF" w:rsidRPr="001360CF" w:rsidRDefault="001360CF" w:rsidP="001360CF">
      <w:pPr>
        <w:ind w:firstLine="567"/>
      </w:pPr>
      <w:r w:rsidRPr="001360CF">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1360CF">
        <w:t>Adobe</w:t>
      </w:r>
      <w:proofErr w:type="spellEnd"/>
      <w:r w:rsidRPr="001360CF">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1360CF" w:rsidRPr="001360CF" w:rsidRDefault="001360CF" w:rsidP="001360CF">
      <w:pPr>
        <w:tabs>
          <w:tab w:val="left" w:pos="1276"/>
        </w:tabs>
        <w:autoSpaceDE w:val="0"/>
        <w:autoSpaceDN w:val="0"/>
        <w:adjustRightInd w:val="0"/>
        <w:ind w:firstLine="567"/>
      </w:pPr>
      <w:r w:rsidRPr="001360C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1360CF" w:rsidRPr="001360CF" w:rsidRDefault="001360CF" w:rsidP="00646673">
      <w:pPr>
        <w:numPr>
          <w:ilvl w:val="2"/>
          <w:numId w:val="26"/>
        </w:numPr>
        <w:tabs>
          <w:tab w:val="left" w:pos="1276"/>
        </w:tabs>
        <w:ind w:left="0" w:firstLine="566"/>
        <w:rPr>
          <w:bCs/>
        </w:rPr>
      </w:pPr>
      <w:r w:rsidRPr="001360CF" w:rsidDel="0038735F">
        <w:t xml:space="preserve"> </w:t>
      </w:r>
      <w:r w:rsidRPr="001360CF">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1360CF" w:rsidRPr="001360CF" w:rsidRDefault="001360CF" w:rsidP="00646673">
      <w:pPr>
        <w:numPr>
          <w:ilvl w:val="2"/>
          <w:numId w:val="26"/>
        </w:numPr>
        <w:tabs>
          <w:tab w:val="left" w:pos="1276"/>
        </w:tabs>
        <w:ind w:left="0" w:firstLine="566"/>
        <w:rPr>
          <w:bCs/>
        </w:rPr>
      </w:pPr>
      <w:r w:rsidRPr="001360CF">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1360CF" w:rsidRPr="001360CF" w:rsidRDefault="001360CF" w:rsidP="00646673">
      <w:pPr>
        <w:numPr>
          <w:ilvl w:val="2"/>
          <w:numId w:val="26"/>
        </w:numPr>
        <w:tabs>
          <w:tab w:val="left" w:pos="1276"/>
        </w:tabs>
        <w:ind w:left="0" w:firstLine="566"/>
        <w:rPr>
          <w:bCs/>
        </w:rPr>
      </w:pPr>
      <w:r w:rsidRPr="001360CF">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1360CF" w:rsidRPr="001360CF" w:rsidRDefault="001360CF" w:rsidP="00646673">
      <w:pPr>
        <w:numPr>
          <w:ilvl w:val="2"/>
          <w:numId w:val="26"/>
        </w:numPr>
        <w:tabs>
          <w:tab w:val="left" w:pos="1276"/>
        </w:tabs>
        <w:ind w:left="0" w:firstLine="566"/>
        <w:rPr>
          <w:bCs/>
        </w:rPr>
      </w:pPr>
      <w:r w:rsidRPr="001360CF">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1360CF" w:rsidRPr="001360CF" w:rsidRDefault="001360CF" w:rsidP="00646673">
      <w:pPr>
        <w:numPr>
          <w:ilvl w:val="2"/>
          <w:numId w:val="26"/>
        </w:numPr>
        <w:tabs>
          <w:tab w:val="left" w:pos="1276"/>
        </w:tabs>
        <w:ind w:left="0" w:firstLine="566"/>
        <w:rPr>
          <w:bCs/>
        </w:rPr>
      </w:pPr>
      <w:r w:rsidRPr="001360CF">
        <w:rPr>
          <w:bCs/>
        </w:rPr>
        <w:t xml:space="preserve">Каждый Претендент вправе подать только одну заявку на участие в аукционе. </w:t>
      </w:r>
    </w:p>
    <w:p w:rsidR="001360CF" w:rsidRPr="001360CF" w:rsidRDefault="001360CF" w:rsidP="00AC018A">
      <w:pPr>
        <w:keepNext/>
        <w:keepLines/>
        <w:numPr>
          <w:ilvl w:val="1"/>
          <w:numId w:val="35"/>
        </w:numPr>
        <w:tabs>
          <w:tab w:val="left" w:pos="1276"/>
        </w:tabs>
        <w:spacing w:before="120"/>
        <w:ind w:left="0" w:firstLine="567"/>
        <w:outlineLvl w:val="1"/>
        <w:rPr>
          <w:bCs/>
          <w:lang w:eastAsia="en-US"/>
        </w:rPr>
      </w:pPr>
      <w:bookmarkStart w:id="106" w:name="_Toc412639466"/>
      <w:r w:rsidRPr="001360CF">
        <w:rPr>
          <w:bCs/>
          <w:lang w:eastAsia="en-US"/>
        </w:rPr>
        <w:t>Изменение заявок на участие в аукционе или их отзыв.</w:t>
      </w:r>
      <w:bookmarkEnd w:id="106"/>
    </w:p>
    <w:p w:rsidR="001360CF" w:rsidRPr="001360CF" w:rsidRDefault="001360CF" w:rsidP="00646673">
      <w:pPr>
        <w:numPr>
          <w:ilvl w:val="2"/>
          <w:numId w:val="27"/>
        </w:numPr>
        <w:tabs>
          <w:tab w:val="left" w:pos="1276"/>
        </w:tabs>
        <w:ind w:left="0" w:firstLine="566"/>
      </w:pPr>
      <w:r w:rsidRPr="001360CF">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1360CF" w:rsidRPr="001360CF" w:rsidRDefault="001360CF" w:rsidP="00646673">
      <w:pPr>
        <w:numPr>
          <w:ilvl w:val="2"/>
          <w:numId w:val="27"/>
        </w:numPr>
        <w:tabs>
          <w:tab w:val="left" w:pos="1276"/>
        </w:tabs>
        <w:ind w:left="0" w:firstLine="566"/>
      </w:pPr>
      <w:r w:rsidRPr="001360CF">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360CF" w:rsidRPr="001360CF" w:rsidRDefault="001360CF" w:rsidP="00AC018A">
      <w:pPr>
        <w:keepNext/>
        <w:keepLines/>
        <w:numPr>
          <w:ilvl w:val="1"/>
          <w:numId w:val="35"/>
        </w:numPr>
        <w:tabs>
          <w:tab w:val="left" w:pos="1276"/>
        </w:tabs>
        <w:spacing w:before="120"/>
        <w:ind w:left="0" w:firstLine="567"/>
        <w:outlineLvl w:val="1"/>
        <w:rPr>
          <w:bCs/>
          <w:lang w:eastAsia="en-US"/>
        </w:rPr>
      </w:pPr>
      <w:bookmarkStart w:id="107" w:name="_Toc412639467"/>
      <w:r w:rsidRPr="001360CF">
        <w:rPr>
          <w:bCs/>
          <w:lang w:eastAsia="en-US"/>
        </w:rPr>
        <w:t>Опоздавшие заявки на участие в аукционе.</w:t>
      </w:r>
      <w:bookmarkEnd w:id="107"/>
    </w:p>
    <w:p w:rsidR="001360CF" w:rsidRPr="001360CF" w:rsidRDefault="001360CF" w:rsidP="00646673">
      <w:pPr>
        <w:numPr>
          <w:ilvl w:val="2"/>
          <w:numId w:val="28"/>
        </w:numPr>
        <w:tabs>
          <w:tab w:val="left" w:pos="1276"/>
        </w:tabs>
        <w:ind w:left="0" w:firstLine="566"/>
      </w:pPr>
      <w:r w:rsidRPr="001360CF">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1360CF" w:rsidRPr="001360CF" w:rsidRDefault="001360CF" w:rsidP="00AC018A">
      <w:pPr>
        <w:keepNext/>
        <w:keepLines/>
        <w:numPr>
          <w:ilvl w:val="1"/>
          <w:numId w:val="35"/>
        </w:numPr>
        <w:tabs>
          <w:tab w:val="left" w:pos="1276"/>
        </w:tabs>
        <w:spacing w:before="120"/>
        <w:ind w:left="0" w:firstLine="567"/>
        <w:outlineLvl w:val="1"/>
        <w:rPr>
          <w:bCs/>
          <w:lang w:eastAsia="en-US"/>
        </w:rPr>
      </w:pPr>
      <w:bookmarkStart w:id="108" w:name="_Ref405988528"/>
      <w:bookmarkStart w:id="109" w:name="_Toc412639468"/>
      <w:r w:rsidRPr="001360CF">
        <w:rPr>
          <w:bCs/>
          <w:lang w:eastAsia="en-US"/>
        </w:rPr>
        <w:t>Требование о предоставлении задатка.</w:t>
      </w:r>
      <w:bookmarkEnd w:id="108"/>
      <w:bookmarkEnd w:id="109"/>
    </w:p>
    <w:p w:rsidR="001360CF" w:rsidRPr="001360CF" w:rsidRDefault="001360CF" w:rsidP="00646673">
      <w:pPr>
        <w:numPr>
          <w:ilvl w:val="2"/>
          <w:numId w:val="29"/>
        </w:numPr>
        <w:tabs>
          <w:tab w:val="left" w:pos="1276"/>
        </w:tabs>
        <w:ind w:left="0" w:firstLine="566"/>
      </w:pPr>
      <w:r w:rsidRPr="001360CF">
        <w:t xml:space="preserve">Задаток обеспечивает обязательство Претендента заключить договор </w:t>
      </w:r>
      <w:r w:rsidR="002C6E4E">
        <w:t>аренды</w:t>
      </w:r>
      <w:r w:rsidRPr="001360CF">
        <w:t xml:space="preserve"> в случае признания его победителем аук</w:t>
      </w:r>
      <w:r w:rsidR="002C6E4E">
        <w:t>циона</w:t>
      </w:r>
      <w:r w:rsidRPr="001360CF">
        <w:t>. Задаток вносится в валюте Российской Федерации.</w:t>
      </w:r>
    </w:p>
    <w:p w:rsidR="001360CF" w:rsidRPr="001360CF" w:rsidRDefault="001360CF" w:rsidP="00646673">
      <w:pPr>
        <w:numPr>
          <w:ilvl w:val="2"/>
          <w:numId w:val="29"/>
        </w:numPr>
        <w:tabs>
          <w:tab w:val="left" w:pos="1276"/>
        </w:tabs>
        <w:ind w:left="0" w:firstLine="566"/>
      </w:pPr>
      <w:r w:rsidRPr="001360CF">
        <w:t xml:space="preserve">Для участия в аукционе Претендент до момента подачи заявки на участие в аукционе вносит задаток. </w:t>
      </w:r>
    </w:p>
    <w:p w:rsidR="001360CF" w:rsidRPr="001360CF" w:rsidRDefault="001360CF" w:rsidP="00646673">
      <w:pPr>
        <w:numPr>
          <w:ilvl w:val="2"/>
          <w:numId w:val="29"/>
        </w:numPr>
        <w:tabs>
          <w:tab w:val="left" w:pos="1276"/>
        </w:tabs>
        <w:ind w:left="0" w:firstLine="566"/>
      </w:pPr>
      <w:r w:rsidRPr="001360C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1360CF" w:rsidRPr="001360CF" w:rsidRDefault="001360CF" w:rsidP="00646673">
      <w:pPr>
        <w:numPr>
          <w:ilvl w:val="2"/>
          <w:numId w:val="29"/>
        </w:numPr>
        <w:tabs>
          <w:tab w:val="left" w:pos="1276"/>
        </w:tabs>
        <w:ind w:left="0" w:firstLine="566"/>
      </w:pPr>
      <w:r w:rsidRPr="001360CF">
        <w:t xml:space="preserve">Задаток подлежит перечислению непосредственно Претендентом. </w:t>
      </w:r>
    </w:p>
    <w:p w:rsidR="001360CF" w:rsidRPr="001360CF" w:rsidRDefault="001360CF" w:rsidP="00646673">
      <w:pPr>
        <w:numPr>
          <w:ilvl w:val="2"/>
          <w:numId w:val="29"/>
        </w:numPr>
        <w:tabs>
          <w:tab w:val="left" w:pos="1276"/>
        </w:tabs>
        <w:ind w:left="0" w:firstLine="566"/>
      </w:pPr>
      <w:r w:rsidRPr="001360CF">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1360CF">
        <w:fldChar w:fldCharType="begin"/>
      </w:r>
      <w:r w:rsidRPr="001360CF">
        <w:instrText xml:space="preserve"> REF _Ref410999703 \r \h  \* MERGEFORMAT </w:instrText>
      </w:r>
      <w:r w:rsidRPr="001360CF">
        <w:fldChar w:fldCharType="separate"/>
      </w:r>
      <w:r w:rsidR="00705F45">
        <w:t>5.6</w:t>
      </w:r>
      <w:r w:rsidRPr="001360CF">
        <w:fldChar w:fldCharType="end"/>
      </w:r>
      <w:r w:rsidRPr="001360CF">
        <w:t xml:space="preserve"> Извещения.</w:t>
      </w:r>
    </w:p>
    <w:p w:rsidR="001360CF" w:rsidRPr="001360CF" w:rsidRDefault="001360CF" w:rsidP="00646673">
      <w:pPr>
        <w:numPr>
          <w:ilvl w:val="2"/>
          <w:numId w:val="29"/>
        </w:numPr>
        <w:tabs>
          <w:tab w:val="left" w:pos="1276"/>
        </w:tabs>
        <w:ind w:left="0" w:firstLine="566"/>
      </w:pPr>
      <w:r w:rsidRPr="001360CF">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w:t>
      </w:r>
      <w:r w:rsidR="009A5496">
        <w:t>аренды за первый месяц</w:t>
      </w:r>
      <w:r w:rsidRPr="001360CF">
        <w:t>.</w:t>
      </w:r>
      <w:r w:rsidR="009A5496">
        <w:t xml:space="preserve"> Разница между начальной ценой договора и ценой, определенной по итогам торгов </w:t>
      </w:r>
      <w:r w:rsidR="00BB3A32">
        <w:t xml:space="preserve">(при наличии) </w:t>
      </w:r>
      <w:r w:rsidR="009A5496">
        <w:t>вносится на расчетный счет Собственника в течение 3 дней  с момента подписания протокола об итогах аукциона.</w:t>
      </w:r>
    </w:p>
    <w:p w:rsidR="00BB3A32" w:rsidRDefault="001360CF" w:rsidP="00646673">
      <w:pPr>
        <w:numPr>
          <w:ilvl w:val="2"/>
          <w:numId w:val="29"/>
        </w:numPr>
        <w:tabs>
          <w:tab w:val="left" w:pos="1276"/>
        </w:tabs>
        <w:ind w:left="0" w:firstLine="566"/>
      </w:pPr>
      <w:r w:rsidRPr="001360CF">
        <w:t>Внесенный задаток не возвращается</w:t>
      </w:r>
      <w:r w:rsidR="00BB3A32">
        <w:t xml:space="preserve"> в случае:</w:t>
      </w:r>
    </w:p>
    <w:p w:rsidR="001360CF" w:rsidRDefault="001360CF" w:rsidP="00BB3A32">
      <w:pPr>
        <w:tabs>
          <w:tab w:val="left" w:pos="1276"/>
        </w:tabs>
        <w:ind w:left="566"/>
      </w:pPr>
      <w:r w:rsidRPr="001360CF">
        <w:t xml:space="preserve">уклонения или отказа участника, ставшего победителем аукциона, от подписания </w:t>
      </w:r>
      <w:r w:rsidR="00BB3A32">
        <w:t xml:space="preserve">протокола об итогах аукциона или </w:t>
      </w:r>
      <w:r w:rsidRPr="001360CF">
        <w:t xml:space="preserve">договора </w:t>
      </w:r>
      <w:r w:rsidR="009A5496">
        <w:t>аренды</w:t>
      </w:r>
      <w:r w:rsidRPr="001360CF">
        <w:t xml:space="preserve"> Им</w:t>
      </w:r>
      <w:r w:rsidR="00BB3A32">
        <w:t>ущества;</w:t>
      </w:r>
    </w:p>
    <w:p w:rsidR="00BB3A32" w:rsidRPr="001360CF" w:rsidRDefault="009C6521" w:rsidP="00BB3A32">
      <w:pPr>
        <w:tabs>
          <w:tab w:val="left" w:pos="1276"/>
        </w:tabs>
        <w:ind w:left="566"/>
      </w:pPr>
      <w:r>
        <w:t xml:space="preserve">уклонения или отказа от </w:t>
      </w:r>
      <w:r w:rsidR="0098424E">
        <w:t>подписания договора участника аукциона, чье предложение по цене предшествовало предложению победителя (заявке которого присвоено второе место).</w:t>
      </w:r>
    </w:p>
    <w:p w:rsidR="001360CF" w:rsidRPr="001360CF" w:rsidRDefault="001360CF" w:rsidP="00646673">
      <w:pPr>
        <w:numPr>
          <w:ilvl w:val="2"/>
          <w:numId w:val="29"/>
        </w:numPr>
        <w:tabs>
          <w:tab w:val="left" w:pos="1276"/>
        </w:tabs>
        <w:ind w:left="0" w:firstLine="566"/>
      </w:pPr>
      <w:r w:rsidRPr="001360CF">
        <w:t xml:space="preserve">Внесенный задаток подлежит возврату в течение </w:t>
      </w:r>
      <w:r w:rsidR="009A5496">
        <w:t>1</w:t>
      </w:r>
      <w:r w:rsidRPr="001360CF">
        <w:t>5 (пят</w:t>
      </w:r>
      <w:r w:rsidR="009A5496">
        <w:t>надцати</w:t>
      </w:r>
      <w:r w:rsidRPr="001360CF">
        <w:t>) банковских дней:</w:t>
      </w:r>
    </w:p>
    <w:p w:rsidR="001360CF" w:rsidRPr="001360CF" w:rsidRDefault="001360CF" w:rsidP="008975A1">
      <w:pPr>
        <w:numPr>
          <w:ilvl w:val="0"/>
          <w:numId w:val="36"/>
        </w:numPr>
        <w:tabs>
          <w:tab w:val="left" w:pos="1276"/>
        </w:tabs>
      </w:pPr>
      <w:r w:rsidRPr="001360C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1360CF" w:rsidRPr="001360CF" w:rsidRDefault="001360CF" w:rsidP="008975A1">
      <w:pPr>
        <w:numPr>
          <w:ilvl w:val="0"/>
          <w:numId w:val="36"/>
        </w:numPr>
        <w:tabs>
          <w:tab w:val="left" w:pos="1276"/>
        </w:tabs>
        <w:rPr>
          <w:bCs/>
        </w:rPr>
      </w:pPr>
      <w:r w:rsidRPr="001360C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1360CF" w:rsidRPr="001360CF" w:rsidRDefault="001360CF" w:rsidP="008975A1">
      <w:pPr>
        <w:numPr>
          <w:ilvl w:val="0"/>
          <w:numId w:val="36"/>
        </w:numPr>
        <w:tabs>
          <w:tab w:val="left" w:pos="1276"/>
          <w:tab w:val="left" w:pos="1701"/>
        </w:tabs>
      </w:pPr>
      <w:r w:rsidRPr="001360C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1360CF" w:rsidRPr="001360CF" w:rsidRDefault="001360CF" w:rsidP="008975A1">
      <w:pPr>
        <w:numPr>
          <w:ilvl w:val="0"/>
          <w:numId w:val="36"/>
        </w:numPr>
        <w:tabs>
          <w:tab w:val="left" w:pos="1276"/>
        </w:tabs>
      </w:pPr>
      <w:r w:rsidRPr="001360CF">
        <w:t>участнику аукциона, не ставшему победителем</w:t>
      </w:r>
      <w:r w:rsidR="008975A1">
        <w:t>, а в случае отказа или уклонения победителя от заключения договора – участнику аукциона, предложению по цене которого присвоено третье место и ниже).</w:t>
      </w:r>
      <w:r w:rsidRPr="001360CF">
        <w:t xml:space="preserve"> При этом срок возврата задатка исчисляется с даты подписания протокола об итогах аукциона;</w:t>
      </w:r>
    </w:p>
    <w:p w:rsidR="001360CF" w:rsidRPr="001360CF" w:rsidRDefault="001360CF" w:rsidP="008975A1">
      <w:pPr>
        <w:numPr>
          <w:ilvl w:val="0"/>
          <w:numId w:val="36"/>
        </w:numPr>
        <w:tabs>
          <w:tab w:val="left" w:pos="1276"/>
        </w:tabs>
      </w:pPr>
      <w:r w:rsidRPr="001360CF">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1360CF" w:rsidRPr="001360CF" w:rsidRDefault="001360CF" w:rsidP="00646673">
      <w:pPr>
        <w:numPr>
          <w:ilvl w:val="2"/>
          <w:numId w:val="29"/>
        </w:numPr>
        <w:tabs>
          <w:tab w:val="left" w:pos="1418"/>
        </w:tabs>
        <w:ind w:left="0" w:firstLine="566"/>
      </w:pPr>
      <w:r w:rsidRPr="001360C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10" w:name="_Ref347924920"/>
      <w:bookmarkStart w:id="111" w:name="_Toc412639469"/>
      <w:r w:rsidRPr="001360CF">
        <w:rPr>
          <w:b/>
          <w:bCs/>
          <w:caps/>
          <w:lang w:eastAsia="en-US"/>
        </w:rPr>
        <w:t>Процедура аукциона</w:t>
      </w:r>
      <w:bookmarkEnd w:id="110"/>
      <w:bookmarkEnd w:id="111"/>
    </w:p>
    <w:p w:rsidR="008E7302" w:rsidRPr="008E7302" w:rsidRDefault="008E7302" w:rsidP="008E7302">
      <w:pPr>
        <w:pStyle w:val="affd"/>
        <w:keepNext/>
        <w:keepLines/>
        <w:numPr>
          <w:ilvl w:val="0"/>
          <w:numId w:val="35"/>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2" w:name="_Toc369269822"/>
      <w:bookmarkStart w:id="113" w:name="_Toc369269884"/>
      <w:bookmarkStart w:id="114" w:name="_Toc369269961"/>
      <w:bookmarkStart w:id="115" w:name="_Toc412639470"/>
      <w:bookmarkStart w:id="116" w:name="_Ref349301811"/>
      <w:bookmarkEnd w:id="112"/>
      <w:bookmarkEnd w:id="113"/>
      <w:bookmarkEnd w:id="114"/>
    </w:p>
    <w:p w:rsidR="001360CF" w:rsidRPr="001360CF" w:rsidRDefault="001360CF" w:rsidP="008E7302">
      <w:pPr>
        <w:keepNext/>
        <w:keepLines/>
        <w:numPr>
          <w:ilvl w:val="1"/>
          <w:numId w:val="35"/>
        </w:numPr>
        <w:tabs>
          <w:tab w:val="left" w:pos="1418"/>
          <w:tab w:val="left" w:pos="1701"/>
        </w:tabs>
        <w:spacing w:before="120"/>
        <w:outlineLvl w:val="1"/>
        <w:rPr>
          <w:bCs/>
          <w:lang w:eastAsia="en-US"/>
        </w:rPr>
      </w:pPr>
      <w:r w:rsidRPr="001360CF">
        <w:rPr>
          <w:bCs/>
          <w:lang w:eastAsia="en-US"/>
        </w:rPr>
        <w:t>Рассмотрение заявок.</w:t>
      </w:r>
      <w:bookmarkEnd w:id="115"/>
    </w:p>
    <w:p w:rsidR="001360CF" w:rsidRPr="001360CF" w:rsidRDefault="001360CF" w:rsidP="00646673">
      <w:pPr>
        <w:numPr>
          <w:ilvl w:val="2"/>
          <w:numId w:val="30"/>
        </w:numPr>
        <w:tabs>
          <w:tab w:val="left" w:pos="1418"/>
        </w:tabs>
        <w:ind w:left="0" w:firstLine="566"/>
      </w:pPr>
      <w:r w:rsidRPr="001360C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6"/>
    </w:p>
    <w:p w:rsidR="001360CF" w:rsidRPr="001360CF" w:rsidRDefault="001360CF" w:rsidP="00646673">
      <w:pPr>
        <w:numPr>
          <w:ilvl w:val="2"/>
          <w:numId w:val="30"/>
        </w:numPr>
        <w:tabs>
          <w:tab w:val="left" w:pos="1418"/>
        </w:tabs>
        <w:ind w:left="0" w:firstLine="566"/>
      </w:pPr>
      <w:bookmarkStart w:id="117" w:name="_Ref350353678"/>
      <w:r w:rsidRPr="001360CF">
        <w:t>Претендент не допускается к участию в аукционе по следующим основаниям:</w:t>
      </w:r>
      <w:bookmarkEnd w:id="117"/>
    </w:p>
    <w:p w:rsidR="001360CF" w:rsidRPr="001360CF" w:rsidRDefault="001360CF" w:rsidP="00646673">
      <w:pPr>
        <w:numPr>
          <w:ilvl w:val="0"/>
          <w:numId w:val="11"/>
        </w:numPr>
        <w:tabs>
          <w:tab w:val="left" w:pos="1418"/>
        </w:tabs>
        <w:spacing w:after="200"/>
        <w:ind w:left="0" w:firstLine="567"/>
        <w:contextualSpacing/>
        <w:rPr>
          <w:bCs/>
          <w:sz w:val="22"/>
          <w:szCs w:val="22"/>
        </w:rPr>
      </w:pPr>
      <w:r w:rsidRPr="001360CF">
        <w:t xml:space="preserve">несоответствие Претендента требованиям, </w:t>
      </w:r>
      <w:r w:rsidRPr="005C44CF">
        <w:t xml:space="preserve">установленным п. </w:t>
      </w:r>
      <w:r w:rsidRPr="005C44CF">
        <w:fldChar w:fldCharType="begin"/>
      </w:r>
      <w:r w:rsidRPr="005C44CF">
        <w:instrText xml:space="preserve"> REF _Ref350356849 \r \h  \* MERGEFORMAT </w:instrText>
      </w:r>
      <w:r w:rsidRPr="005C44CF">
        <w:fldChar w:fldCharType="separate"/>
      </w:r>
      <w:r w:rsidR="00705F45">
        <w:t>2</w:t>
      </w:r>
      <w:r w:rsidRPr="005C44CF">
        <w:fldChar w:fldCharType="end"/>
      </w:r>
      <w:r w:rsidR="005C44CF" w:rsidRPr="005C44CF">
        <w:t>.1</w:t>
      </w:r>
      <w:r w:rsidRPr="001360CF">
        <w:t xml:space="preserve"> настоящей Документации;</w:t>
      </w:r>
    </w:p>
    <w:p w:rsidR="001360CF" w:rsidRPr="001360CF" w:rsidRDefault="001360CF" w:rsidP="00646673">
      <w:pPr>
        <w:numPr>
          <w:ilvl w:val="0"/>
          <w:numId w:val="11"/>
        </w:numPr>
        <w:tabs>
          <w:tab w:val="left" w:pos="1418"/>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0D57BD">
        <w:t>аренды</w:t>
      </w:r>
      <w:r w:rsidRPr="001360CF">
        <w:t xml:space="preserve"> Имущества;</w:t>
      </w:r>
    </w:p>
    <w:p w:rsidR="0014116F" w:rsidRPr="0014116F" w:rsidRDefault="001360CF" w:rsidP="00646673">
      <w:pPr>
        <w:numPr>
          <w:ilvl w:val="0"/>
          <w:numId w:val="11"/>
        </w:numPr>
        <w:tabs>
          <w:tab w:val="left" w:pos="1418"/>
        </w:tabs>
        <w:spacing w:after="200"/>
        <w:ind w:left="0" w:firstLine="567"/>
        <w:contextualSpacing/>
        <w:rPr>
          <w:bCs/>
          <w:sz w:val="22"/>
          <w:szCs w:val="22"/>
        </w:rPr>
      </w:pPr>
      <w:r w:rsidRPr="001360CF">
        <w:t>несоответствие заявки на участие в аукционе требованиям, указанным в настоящей Документации</w:t>
      </w:r>
      <w:r w:rsidR="000114B8">
        <w:t xml:space="preserve">, </w:t>
      </w:r>
    </w:p>
    <w:p w:rsidR="001360CF" w:rsidRPr="001360CF" w:rsidRDefault="0014116F" w:rsidP="00646673">
      <w:pPr>
        <w:numPr>
          <w:ilvl w:val="0"/>
          <w:numId w:val="11"/>
        </w:numPr>
        <w:tabs>
          <w:tab w:val="left" w:pos="1418"/>
        </w:tabs>
        <w:spacing w:after="200"/>
        <w:ind w:left="0" w:firstLine="567"/>
        <w:contextualSpacing/>
        <w:rPr>
          <w:bCs/>
          <w:sz w:val="22"/>
          <w:szCs w:val="22"/>
        </w:rPr>
      </w:pPr>
      <w:r>
        <w:t>не</w:t>
      </w:r>
      <w:r w:rsidR="000114B8">
        <w:t>представление документов, предусмотренных п.</w:t>
      </w:r>
      <w:r w:rsidR="00BD0CA6">
        <w:t xml:space="preserve"> 2.2. настоящей Документации</w:t>
      </w:r>
      <w:r w:rsidR="001360CF" w:rsidRPr="001360CF">
        <w:rPr>
          <w:bCs/>
        </w:rPr>
        <w:t>;</w:t>
      </w:r>
    </w:p>
    <w:p w:rsidR="001360CF" w:rsidRPr="001360CF" w:rsidRDefault="001360CF" w:rsidP="00646673">
      <w:pPr>
        <w:numPr>
          <w:ilvl w:val="0"/>
          <w:numId w:val="11"/>
        </w:numPr>
        <w:tabs>
          <w:tab w:val="left" w:pos="1418"/>
        </w:tabs>
        <w:spacing w:after="200"/>
        <w:ind w:left="0" w:firstLine="567"/>
        <w:contextualSpacing/>
        <w:rPr>
          <w:bCs/>
          <w:sz w:val="22"/>
          <w:szCs w:val="22"/>
        </w:rPr>
      </w:pPr>
      <w:r w:rsidRPr="001360CF">
        <w:rPr>
          <w:bCs/>
        </w:rPr>
        <w:t>заявка на участие в аукционе подана лицом, не уполномоченным Претендентом на осуществление таких действий;</w:t>
      </w:r>
    </w:p>
    <w:p w:rsidR="001360CF" w:rsidRPr="001360CF" w:rsidRDefault="001360CF" w:rsidP="00646673">
      <w:pPr>
        <w:numPr>
          <w:ilvl w:val="0"/>
          <w:numId w:val="11"/>
        </w:numPr>
        <w:tabs>
          <w:tab w:val="left" w:pos="1418"/>
        </w:tabs>
        <w:spacing w:after="200"/>
        <w:ind w:left="0" w:firstLine="567"/>
        <w:contextualSpacing/>
      </w:pPr>
      <w:r w:rsidRPr="001360CF">
        <w:t>предоставление Претендентом в заявке на участие в аукционе недостоверных сведений;</w:t>
      </w:r>
    </w:p>
    <w:p w:rsidR="001360CF" w:rsidRPr="001360CF" w:rsidRDefault="001360CF" w:rsidP="00646673">
      <w:pPr>
        <w:numPr>
          <w:ilvl w:val="0"/>
          <w:numId w:val="11"/>
        </w:numPr>
        <w:tabs>
          <w:tab w:val="left" w:pos="1418"/>
        </w:tabs>
        <w:ind w:left="0" w:firstLine="567"/>
        <w:contextualSpacing/>
      </w:pPr>
      <w:r w:rsidRPr="001360CF">
        <w:t xml:space="preserve">отсутствие факта поступления от Претендента задатка на </w:t>
      </w:r>
      <w:r w:rsidRPr="001360CF">
        <w:rPr>
          <w:bCs/>
        </w:rPr>
        <w:t xml:space="preserve">расчетный </w:t>
      </w:r>
      <w:r w:rsidRPr="001360CF">
        <w:t>счет, указанный в Извещении о проведении аукциона;</w:t>
      </w:r>
    </w:p>
    <w:p w:rsidR="00752E47" w:rsidRDefault="00752E47" w:rsidP="00646673">
      <w:pPr>
        <w:numPr>
          <w:ilvl w:val="0"/>
          <w:numId w:val="11"/>
        </w:numPr>
        <w:tabs>
          <w:tab w:val="left" w:pos="1418"/>
        </w:tabs>
        <w:ind w:left="0" w:firstLine="567"/>
        <w:contextualSpacing/>
      </w:pPr>
      <w: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752E47" w:rsidRDefault="00752E47" w:rsidP="00646673">
      <w:pPr>
        <w:numPr>
          <w:ilvl w:val="0"/>
          <w:numId w:val="11"/>
        </w:numPr>
        <w:tabs>
          <w:tab w:val="left" w:pos="1418"/>
        </w:tabs>
        <w:ind w:left="0" w:firstLine="567"/>
        <w:contextualSpacing/>
      </w:pPr>
      <w: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w:t>
      </w:r>
      <w:r w:rsidR="000114B8">
        <w:t>ия заявки на участие в аукционе;</w:t>
      </w:r>
    </w:p>
    <w:p w:rsidR="001360CF" w:rsidRPr="001360CF" w:rsidRDefault="001360CF" w:rsidP="00646673">
      <w:pPr>
        <w:numPr>
          <w:ilvl w:val="2"/>
          <w:numId w:val="30"/>
        </w:numPr>
        <w:tabs>
          <w:tab w:val="left" w:pos="1418"/>
        </w:tabs>
        <w:ind w:left="0" w:firstLine="566"/>
      </w:pPr>
      <w:bookmarkStart w:id="118" w:name="_Ref405989881"/>
      <w:r w:rsidRPr="001360CF">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18"/>
    </w:p>
    <w:p w:rsidR="001360CF" w:rsidRPr="001360CF" w:rsidRDefault="001360CF" w:rsidP="00646673">
      <w:pPr>
        <w:numPr>
          <w:ilvl w:val="2"/>
          <w:numId w:val="30"/>
        </w:numPr>
        <w:tabs>
          <w:tab w:val="left" w:pos="1418"/>
        </w:tabs>
        <w:ind w:left="0" w:firstLine="566"/>
      </w:pPr>
      <w:r w:rsidRPr="001360CF">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1360CF" w:rsidRPr="001360CF" w:rsidRDefault="001360CF" w:rsidP="00646673">
      <w:pPr>
        <w:numPr>
          <w:ilvl w:val="2"/>
          <w:numId w:val="30"/>
        </w:numPr>
        <w:tabs>
          <w:tab w:val="left" w:pos="1418"/>
        </w:tabs>
        <w:ind w:left="0" w:firstLine="566"/>
      </w:pPr>
      <w:r w:rsidRPr="001360C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1360CF" w:rsidRPr="001360CF" w:rsidRDefault="001360CF" w:rsidP="00646673">
      <w:pPr>
        <w:numPr>
          <w:ilvl w:val="2"/>
          <w:numId w:val="30"/>
        </w:numPr>
        <w:tabs>
          <w:tab w:val="left" w:pos="1418"/>
        </w:tabs>
        <w:ind w:left="0" w:firstLine="566"/>
      </w:pPr>
      <w:r w:rsidRPr="001360C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1360CF" w:rsidRPr="001360CF" w:rsidRDefault="001360CF" w:rsidP="00646673">
      <w:pPr>
        <w:numPr>
          <w:ilvl w:val="2"/>
          <w:numId w:val="30"/>
        </w:numPr>
        <w:tabs>
          <w:tab w:val="left" w:pos="1418"/>
        </w:tabs>
        <w:ind w:left="0" w:firstLine="566"/>
      </w:pPr>
      <w:r w:rsidRPr="001360C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1360CF" w:rsidRPr="001360CF" w:rsidRDefault="001360CF" w:rsidP="00646673">
      <w:pPr>
        <w:numPr>
          <w:ilvl w:val="2"/>
          <w:numId w:val="30"/>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646673">
      <w:pPr>
        <w:numPr>
          <w:ilvl w:val="2"/>
          <w:numId w:val="30"/>
        </w:numPr>
        <w:tabs>
          <w:tab w:val="left" w:pos="1418"/>
        </w:tabs>
        <w:ind w:left="0" w:firstLine="566"/>
      </w:pPr>
      <w:r w:rsidRPr="001360C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1360CF" w:rsidRPr="001360CF" w:rsidRDefault="001360CF" w:rsidP="00646673">
      <w:pPr>
        <w:numPr>
          <w:ilvl w:val="2"/>
          <w:numId w:val="30"/>
        </w:numPr>
        <w:tabs>
          <w:tab w:val="left" w:pos="1418"/>
        </w:tabs>
        <w:ind w:left="0" w:firstLine="566"/>
      </w:pPr>
      <w:r w:rsidRPr="001360CF">
        <w:t>При уточнении заявок на участие в аукционе не допускается создание преимущественных условий Претенденту или нескольким Претендентам.</w:t>
      </w:r>
    </w:p>
    <w:p w:rsidR="001360CF" w:rsidRPr="001360CF" w:rsidRDefault="001360CF" w:rsidP="00646673">
      <w:pPr>
        <w:numPr>
          <w:ilvl w:val="2"/>
          <w:numId w:val="30"/>
        </w:numPr>
        <w:tabs>
          <w:tab w:val="left" w:pos="1418"/>
        </w:tabs>
        <w:ind w:left="0" w:firstLine="566"/>
      </w:pPr>
      <w:r w:rsidRPr="001360C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646673">
      <w:pPr>
        <w:numPr>
          <w:ilvl w:val="2"/>
          <w:numId w:val="30"/>
        </w:numPr>
        <w:tabs>
          <w:tab w:val="left" w:pos="1418"/>
        </w:tabs>
        <w:ind w:left="0" w:firstLine="566"/>
      </w:pPr>
      <w:r w:rsidRPr="001360CF">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1360CF">
        <w:t>сканкопии</w:t>
      </w:r>
      <w:proofErr w:type="spellEnd"/>
      <w:r w:rsidRPr="001360CF">
        <w:t>. Запросы об уточнении направляются после опубликования протокола рассмотрения заявок.</w:t>
      </w:r>
    </w:p>
    <w:p w:rsidR="001360CF" w:rsidRPr="001360CF" w:rsidRDefault="001360CF" w:rsidP="00AC018A">
      <w:pPr>
        <w:keepNext/>
        <w:keepLines/>
        <w:numPr>
          <w:ilvl w:val="1"/>
          <w:numId w:val="35"/>
        </w:numPr>
        <w:tabs>
          <w:tab w:val="left" w:pos="1418"/>
        </w:tabs>
        <w:spacing w:before="120"/>
        <w:ind w:left="0" w:firstLine="567"/>
        <w:outlineLvl w:val="1"/>
        <w:rPr>
          <w:bCs/>
          <w:lang w:eastAsia="en-US"/>
        </w:rPr>
      </w:pPr>
      <w:bookmarkStart w:id="119" w:name="_Toc412639471"/>
      <w:r w:rsidRPr="001360CF">
        <w:rPr>
          <w:bCs/>
          <w:lang w:eastAsia="en-US"/>
        </w:rPr>
        <w:t>Проведение аукциона.</w:t>
      </w:r>
      <w:bookmarkEnd w:id="119"/>
    </w:p>
    <w:p w:rsidR="001360CF" w:rsidRPr="001360CF" w:rsidRDefault="001360CF" w:rsidP="00646673">
      <w:pPr>
        <w:numPr>
          <w:ilvl w:val="2"/>
          <w:numId w:val="31"/>
        </w:numPr>
        <w:tabs>
          <w:tab w:val="left" w:pos="1418"/>
        </w:tabs>
        <w:ind w:left="0" w:firstLine="566"/>
      </w:pPr>
      <w:r w:rsidRPr="001360CF">
        <w:t>Аукцион проводится в день, указанный в Извещении о проведении аукциона.</w:t>
      </w:r>
    </w:p>
    <w:p w:rsidR="001360CF" w:rsidRPr="001360CF" w:rsidRDefault="001360CF" w:rsidP="00646673">
      <w:pPr>
        <w:numPr>
          <w:ilvl w:val="2"/>
          <w:numId w:val="31"/>
        </w:numPr>
        <w:tabs>
          <w:tab w:val="left" w:pos="1418"/>
        </w:tabs>
        <w:ind w:left="0" w:firstLine="566"/>
      </w:pPr>
      <w:r w:rsidRPr="001360CF">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1360CF" w:rsidRPr="001360CF" w:rsidRDefault="001360CF" w:rsidP="00646673">
      <w:pPr>
        <w:numPr>
          <w:ilvl w:val="2"/>
          <w:numId w:val="31"/>
        </w:numPr>
        <w:tabs>
          <w:tab w:val="left" w:pos="1418"/>
        </w:tabs>
        <w:ind w:left="0" w:firstLine="566"/>
      </w:pPr>
      <w:bookmarkStart w:id="120" w:name="_Ref350258876"/>
      <w:r w:rsidRPr="001360CF">
        <w:t>Аукцион признается несостоявшимся в случаях, если:</w:t>
      </w:r>
      <w:bookmarkEnd w:id="120"/>
    </w:p>
    <w:p w:rsidR="001360CF" w:rsidRPr="001360CF" w:rsidRDefault="001360CF" w:rsidP="00646673">
      <w:pPr>
        <w:numPr>
          <w:ilvl w:val="0"/>
          <w:numId w:val="4"/>
        </w:numPr>
        <w:tabs>
          <w:tab w:val="left" w:pos="1276"/>
        </w:tabs>
        <w:ind w:left="0" w:firstLine="567"/>
        <w:contextualSpacing/>
        <w:rPr>
          <w:bCs/>
        </w:rPr>
      </w:pPr>
      <w:r w:rsidRPr="001360CF">
        <w:rPr>
          <w:bCs/>
        </w:rPr>
        <w:t>не подано ни одной заявки на участие в аукционе</w:t>
      </w:r>
      <w:r w:rsidRPr="001360CF">
        <w:t xml:space="preserve"> или по результатам рассмотрения заявок к участию в аукционе не был допущен ни один Претендент</w:t>
      </w:r>
      <w:r w:rsidRPr="001360CF">
        <w:rPr>
          <w:bCs/>
        </w:rPr>
        <w:t>;</w:t>
      </w:r>
    </w:p>
    <w:p w:rsidR="001360CF" w:rsidRPr="001360CF" w:rsidRDefault="001360CF" w:rsidP="00646673">
      <w:pPr>
        <w:numPr>
          <w:ilvl w:val="0"/>
          <w:numId w:val="4"/>
        </w:numPr>
        <w:tabs>
          <w:tab w:val="left" w:pos="1276"/>
        </w:tabs>
        <w:ind w:left="0" w:firstLine="567"/>
        <w:contextualSpacing/>
      </w:pPr>
      <w:r w:rsidRPr="001360CF">
        <w:t>была подана только одна заявка на участие в аукционе;</w:t>
      </w:r>
    </w:p>
    <w:p w:rsidR="001360CF" w:rsidRPr="001360CF" w:rsidRDefault="001360CF" w:rsidP="00646673">
      <w:pPr>
        <w:numPr>
          <w:ilvl w:val="0"/>
          <w:numId w:val="4"/>
        </w:numPr>
        <w:tabs>
          <w:tab w:val="left" w:pos="1276"/>
        </w:tabs>
        <w:ind w:left="0" w:firstLine="567"/>
        <w:contextualSpacing/>
      </w:pPr>
      <w:r w:rsidRPr="001360CF">
        <w:t>по результатам рассмотрения заявок к участию в аукционе был допущен только один участник, подавший заявку на участие в аукционе;</w:t>
      </w:r>
    </w:p>
    <w:p w:rsidR="001360CF" w:rsidRPr="001360CF" w:rsidRDefault="001360CF" w:rsidP="00646673">
      <w:pPr>
        <w:numPr>
          <w:ilvl w:val="0"/>
          <w:numId w:val="4"/>
        </w:numPr>
        <w:tabs>
          <w:tab w:val="left" w:pos="1276"/>
        </w:tabs>
        <w:ind w:left="0" w:firstLine="567"/>
        <w:contextualSpacing/>
        <w:rPr>
          <w:bCs/>
        </w:rPr>
      </w:pPr>
      <w:r w:rsidRPr="001360CF">
        <w:rPr>
          <w:bCs/>
        </w:rPr>
        <w:t>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1360CF" w:rsidRPr="001360CF" w:rsidRDefault="001360CF" w:rsidP="00646673">
      <w:pPr>
        <w:numPr>
          <w:ilvl w:val="0"/>
          <w:numId w:val="4"/>
        </w:numPr>
        <w:tabs>
          <w:tab w:val="left" w:pos="1276"/>
        </w:tabs>
        <w:ind w:left="0" w:firstLine="567"/>
        <w:contextualSpacing/>
        <w:rPr>
          <w:bCs/>
        </w:rPr>
      </w:pPr>
      <w:r w:rsidRPr="001360CF">
        <w:rPr>
          <w:bCs/>
        </w:rPr>
        <w:t>ни один из участников аукциона не подал предложение о цене.</w:t>
      </w:r>
    </w:p>
    <w:p w:rsidR="001360CF" w:rsidRPr="001360CF" w:rsidRDefault="001360CF" w:rsidP="00646673">
      <w:pPr>
        <w:numPr>
          <w:ilvl w:val="2"/>
          <w:numId w:val="31"/>
        </w:numPr>
        <w:tabs>
          <w:tab w:val="left" w:pos="1418"/>
        </w:tabs>
        <w:ind w:left="0" w:firstLine="566"/>
      </w:pPr>
      <w:bookmarkStart w:id="121" w:name="_Ref369263601"/>
      <w:r w:rsidRPr="001360CF">
        <w:t>Победителем аукциона признается участник, предложивший по итогам аукциона наибольшую цену.</w:t>
      </w:r>
      <w:bookmarkEnd w:id="121"/>
    </w:p>
    <w:p w:rsidR="001360CF" w:rsidRPr="001360CF" w:rsidRDefault="001360CF" w:rsidP="00646673">
      <w:pPr>
        <w:numPr>
          <w:ilvl w:val="2"/>
          <w:numId w:val="31"/>
        </w:numPr>
        <w:tabs>
          <w:tab w:val="left" w:pos="1418"/>
        </w:tabs>
        <w:ind w:left="0" w:firstLine="566"/>
      </w:pPr>
      <w:bookmarkStart w:id="122" w:name="_Ref349315183"/>
      <w:r w:rsidRPr="001360CF">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w:t>
      </w:r>
      <w:r w:rsidR="00F6254F">
        <w:t>4</w:t>
      </w:r>
      <w:r w:rsidRPr="001360CF">
        <w:t xml:space="preserve"> (</w:t>
      </w:r>
      <w:r w:rsidR="00F6254F">
        <w:t>четырех</w:t>
      </w:r>
      <w:r w:rsidRPr="001360CF">
        <w:t xml:space="preserve">)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1360CF" w:rsidRPr="001360CF" w:rsidRDefault="001360CF" w:rsidP="001360CF">
      <w:pPr>
        <w:tabs>
          <w:tab w:val="left" w:pos="1418"/>
        </w:tabs>
      </w:pPr>
      <w:r w:rsidRPr="001360CF">
        <w:t>случае подписания протокола об итогах аукциона по доверенности, такая доверенность (оригинал)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 протоколу (экземпляру Организатора аукциона).</w:t>
      </w:r>
      <w:bookmarkEnd w:id="122"/>
    </w:p>
    <w:p w:rsidR="001360CF" w:rsidRPr="001360CF" w:rsidRDefault="001360CF" w:rsidP="001360CF">
      <w:pPr>
        <w:tabs>
          <w:tab w:val="left" w:pos="1843"/>
        </w:tabs>
        <w:ind w:firstLine="567"/>
      </w:pPr>
      <w:r w:rsidRPr="001360CF">
        <w:rPr>
          <w:bCs/>
        </w:rPr>
        <w:t>Протокол об итогах аукциона должен содержать:</w:t>
      </w:r>
    </w:p>
    <w:p w:rsidR="001360CF" w:rsidRPr="001360CF" w:rsidRDefault="001360CF" w:rsidP="001360CF">
      <w:pPr>
        <w:tabs>
          <w:tab w:val="left" w:pos="851"/>
        </w:tabs>
        <w:ind w:firstLine="567"/>
        <w:rPr>
          <w:bCs/>
        </w:rPr>
      </w:pPr>
      <w:r w:rsidRPr="001360CF">
        <w:rPr>
          <w:bCs/>
        </w:rPr>
        <w:t xml:space="preserve">а) сведения об имуществе (наименование, </w:t>
      </w:r>
      <w:r w:rsidR="00193262">
        <w:rPr>
          <w:bCs/>
        </w:rPr>
        <w:t>местонахождение</w:t>
      </w:r>
      <w:r w:rsidRPr="001360CF">
        <w:rPr>
          <w:bCs/>
        </w:rPr>
        <w:t xml:space="preserve"> и краткая характеристика);</w:t>
      </w:r>
    </w:p>
    <w:p w:rsidR="001360CF" w:rsidRPr="001360CF" w:rsidRDefault="001360CF" w:rsidP="001360CF">
      <w:pPr>
        <w:ind w:firstLine="567"/>
        <w:rPr>
          <w:bCs/>
        </w:rPr>
      </w:pPr>
      <w:r w:rsidRPr="001360CF">
        <w:rPr>
          <w:bCs/>
        </w:rPr>
        <w:t>б) сведения о победителе;</w:t>
      </w:r>
    </w:p>
    <w:p w:rsidR="001360CF" w:rsidRPr="001360CF" w:rsidRDefault="001360CF" w:rsidP="001360CF">
      <w:pPr>
        <w:ind w:firstLine="567"/>
        <w:rPr>
          <w:bCs/>
        </w:rPr>
      </w:pPr>
      <w:r w:rsidRPr="001360CF">
        <w:rPr>
          <w:bCs/>
        </w:rPr>
        <w:t xml:space="preserve">в) </w:t>
      </w:r>
      <w:r w:rsidR="00193262">
        <w:rPr>
          <w:bCs/>
        </w:rPr>
        <w:t>размер арендной платы, предложенный победителем</w:t>
      </w:r>
      <w:r w:rsidRPr="001360CF">
        <w:rPr>
          <w:bCs/>
        </w:rPr>
        <w:t>;</w:t>
      </w:r>
    </w:p>
    <w:p w:rsidR="001360CF" w:rsidRPr="001360CF" w:rsidRDefault="001360CF" w:rsidP="001360CF">
      <w:pPr>
        <w:ind w:firstLine="567"/>
        <w:rPr>
          <w:bCs/>
        </w:rPr>
      </w:pPr>
      <w:r w:rsidRPr="001360CF">
        <w:rPr>
          <w:bCs/>
        </w:rPr>
        <w:t xml:space="preserve">г) санкции, применяемые к победителю аукциона в случае нарушения им сроков подписания договора </w:t>
      </w:r>
      <w:r w:rsidR="00F6254F">
        <w:rPr>
          <w:bCs/>
        </w:rPr>
        <w:t>аренды</w:t>
      </w:r>
      <w:r w:rsidR="009C0EB3">
        <w:rPr>
          <w:bCs/>
        </w:rPr>
        <w:t xml:space="preserve"> (начисление пени за каждый день просрочки подписания договора, отказ от возврата внесенного задатка)</w:t>
      </w:r>
      <w:r w:rsidRPr="001360CF">
        <w:rPr>
          <w:bCs/>
        </w:rPr>
        <w:t>;</w:t>
      </w:r>
    </w:p>
    <w:p w:rsidR="001360CF" w:rsidRPr="001360CF" w:rsidRDefault="001360CF" w:rsidP="001360CF">
      <w:pPr>
        <w:ind w:firstLine="567"/>
      </w:pPr>
      <w:r w:rsidRPr="001360CF">
        <w:rPr>
          <w:bCs/>
        </w:rPr>
        <w:t xml:space="preserve">д) </w:t>
      </w:r>
      <w:r w:rsidRPr="001360CF">
        <w:t>при наличии – цену договора, предложенную участником, чье предложение по цене предшествовало предложению победителя;</w:t>
      </w:r>
    </w:p>
    <w:p w:rsidR="001360CF" w:rsidRPr="001360CF" w:rsidRDefault="001360CF" w:rsidP="001360CF">
      <w:pPr>
        <w:ind w:firstLine="567"/>
        <w:rPr>
          <w:bCs/>
        </w:rPr>
      </w:pPr>
      <w:r w:rsidRPr="001360CF">
        <w:t xml:space="preserve">е) условие о том, что </w:t>
      </w:r>
      <w:r w:rsidRPr="001360CF">
        <w:rPr>
          <w:bCs/>
        </w:rPr>
        <w:t xml:space="preserve">договор </w:t>
      </w:r>
      <w:r w:rsidR="00193262">
        <w:rPr>
          <w:bCs/>
        </w:rPr>
        <w:t>аренды</w:t>
      </w:r>
      <w:r w:rsidRPr="001360CF">
        <w:rPr>
          <w:bCs/>
        </w:rPr>
        <w:t xml:space="preserve">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1360CF" w:rsidRPr="001360CF" w:rsidRDefault="001360CF" w:rsidP="00646673">
      <w:pPr>
        <w:numPr>
          <w:ilvl w:val="2"/>
          <w:numId w:val="31"/>
        </w:numPr>
        <w:tabs>
          <w:tab w:val="left" w:pos="1418"/>
        </w:tabs>
        <w:ind w:left="0" w:firstLine="566"/>
      </w:pPr>
      <w:r w:rsidRPr="001360CF">
        <w:t>Признание аукциона несостоявшимся фиксируется комиссией в протоколе об итогах аукциона.</w:t>
      </w:r>
    </w:p>
    <w:p w:rsidR="001360CF" w:rsidRPr="001360CF" w:rsidRDefault="001360CF" w:rsidP="00646673">
      <w:pPr>
        <w:numPr>
          <w:ilvl w:val="2"/>
          <w:numId w:val="31"/>
        </w:numPr>
        <w:tabs>
          <w:tab w:val="left" w:pos="1418"/>
        </w:tabs>
        <w:ind w:left="0" w:firstLine="566"/>
      </w:pPr>
      <w:r w:rsidRPr="001360C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1360CF" w:rsidRPr="001360CF" w:rsidRDefault="001360CF" w:rsidP="00646673">
      <w:pPr>
        <w:numPr>
          <w:ilvl w:val="2"/>
          <w:numId w:val="31"/>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1360C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w:t>
      </w:r>
      <w:r w:rsidR="00193262">
        <w:t>аренды</w:t>
      </w:r>
      <w:r w:rsidRPr="001360CF">
        <w:t xml:space="preserve">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28" w:name="_Ref349316611"/>
    </w:p>
    <w:p w:rsidR="001360CF" w:rsidRPr="001360CF" w:rsidRDefault="001360CF" w:rsidP="00646673">
      <w:pPr>
        <w:numPr>
          <w:ilvl w:val="2"/>
          <w:numId w:val="31"/>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360CF">
        <w:t>Информация об итогах аукциона (аукцион состоялся/не состоялся)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1360CF" w:rsidRPr="001360CF" w:rsidRDefault="001360CF" w:rsidP="00646673">
      <w:pPr>
        <w:numPr>
          <w:ilvl w:val="2"/>
          <w:numId w:val="31"/>
        </w:numPr>
        <w:tabs>
          <w:tab w:val="left" w:pos="1418"/>
        </w:tabs>
        <w:ind w:left="0" w:firstLine="566"/>
      </w:pPr>
      <w:r w:rsidRPr="001360C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360CF" w:rsidRDefault="001360CF" w:rsidP="00646673">
      <w:pPr>
        <w:numPr>
          <w:ilvl w:val="2"/>
          <w:numId w:val="31"/>
        </w:numPr>
        <w:tabs>
          <w:tab w:val="left" w:pos="1418"/>
        </w:tabs>
        <w:ind w:left="0" w:firstLine="566"/>
      </w:pPr>
      <w:r w:rsidRPr="001360C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4D75DE" w:rsidRPr="001360CF" w:rsidRDefault="004D75DE" w:rsidP="00646673">
      <w:pPr>
        <w:numPr>
          <w:ilvl w:val="2"/>
          <w:numId w:val="31"/>
        </w:numPr>
        <w:tabs>
          <w:tab w:val="left" w:pos="1418"/>
        </w:tabs>
        <w:ind w:left="0" w:firstLine="566"/>
      </w:pPr>
      <w:r>
        <w:t>В течение 5 (пяти) дней  после подписания протокола об итогах аукциона Участнику аукциона, с которым заключается договор, надлежит раскрыть информацию о цепочке Собственников Участников аукциона, включая  его конечных бенефициаров, с представлением документов, подтверждающих сведения о цепочке Собственников Участника аукциона.</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59" w:name="_Toc412639472"/>
      <w:r w:rsidRPr="001360CF">
        <w:rPr>
          <w:b/>
          <w:bCs/>
          <w:caps/>
          <w:lang w:eastAsia="en-US"/>
        </w:rPr>
        <w:t>Заключение договора по итогам аукциона</w:t>
      </w:r>
      <w:bookmarkEnd w:id="159"/>
    </w:p>
    <w:p w:rsidR="00BB1D0B" w:rsidRPr="00BB1D0B" w:rsidRDefault="00BB1D0B" w:rsidP="00BB1D0B">
      <w:pPr>
        <w:pStyle w:val="affd"/>
        <w:keepNext/>
        <w:keepLines/>
        <w:numPr>
          <w:ilvl w:val="0"/>
          <w:numId w:val="35"/>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60" w:name="_Toc412639473"/>
    </w:p>
    <w:p w:rsidR="001360CF" w:rsidRPr="001360CF" w:rsidRDefault="001360CF" w:rsidP="00BB1D0B">
      <w:pPr>
        <w:keepNext/>
        <w:keepLines/>
        <w:numPr>
          <w:ilvl w:val="1"/>
          <w:numId w:val="35"/>
        </w:numPr>
        <w:tabs>
          <w:tab w:val="left" w:pos="1418"/>
        </w:tabs>
        <w:spacing w:before="120"/>
        <w:outlineLvl w:val="1"/>
        <w:rPr>
          <w:bCs/>
          <w:lang w:eastAsia="en-US"/>
        </w:rPr>
      </w:pPr>
      <w:r w:rsidRPr="001360CF">
        <w:rPr>
          <w:bCs/>
          <w:lang w:eastAsia="en-US"/>
        </w:rPr>
        <w:t>Условия заключения договора.</w:t>
      </w:r>
      <w:bookmarkEnd w:id="160"/>
    </w:p>
    <w:p w:rsidR="001360CF" w:rsidRPr="001360CF" w:rsidRDefault="001360CF" w:rsidP="00646673">
      <w:pPr>
        <w:numPr>
          <w:ilvl w:val="2"/>
          <w:numId w:val="32"/>
        </w:numPr>
        <w:tabs>
          <w:tab w:val="left" w:pos="1418"/>
        </w:tabs>
        <w:ind w:left="0" w:firstLine="566"/>
      </w:pPr>
      <w:r w:rsidRPr="001360C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w:t>
      </w:r>
      <w:proofErr w:type="gramStart"/>
      <w:r w:rsidRPr="001360CF">
        <w:t>Форма договора), указанных в заявке участника аукциона, с которым заключается договор</w:t>
      </w:r>
      <w:r w:rsidR="00F975AD">
        <w:t>, и размера арендной платы,</w:t>
      </w:r>
      <w:r w:rsidRPr="001360CF">
        <w:t xml:space="preserve"> заявленной этим участником и являющейся последней (наибольшей).</w:t>
      </w:r>
      <w:proofErr w:type="gramEnd"/>
    </w:p>
    <w:p w:rsidR="001360CF" w:rsidRPr="001360CF" w:rsidRDefault="001360CF" w:rsidP="00646673">
      <w:pPr>
        <w:numPr>
          <w:ilvl w:val="2"/>
          <w:numId w:val="32"/>
        </w:numPr>
        <w:tabs>
          <w:tab w:val="left" w:pos="1418"/>
        </w:tabs>
        <w:ind w:left="0" w:firstLine="566"/>
      </w:pPr>
      <w:r w:rsidRPr="001360C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F975AD">
        <w:t>размеру арендной платы</w:t>
      </w:r>
      <w:r w:rsidRPr="001360CF">
        <w:t>.</w:t>
      </w:r>
    </w:p>
    <w:p w:rsidR="00E37A8A" w:rsidRDefault="00E37A8A" w:rsidP="00646673">
      <w:pPr>
        <w:numPr>
          <w:ilvl w:val="2"/>
          <w:numId w:val="32"/>
        </w:numPr>
        <w:tabs>
          <w:tab w:val="left" w:pos="1418"/>
        </w:tabs>
        <w:ind w:left="0" w:firstLine="566"/>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t>В случае если победитель аукциона признан уклонившимся от заключения договора, Собственник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CC305F" w:rsidRDefault="00CC305F" w:rsidP="00646673">
      <w:pPr>
        <w:numPr>
          <w:ilvl w:val="2"/>
          <w:numId w:val="32"/>
        </w:numPr>
        <w:tabs>
          <w:tab w:val="left" w:pos="1418"/>
        </w:tabs>
        <w:ind w:left="0" w:firstLine="566"/>
      </w:pPr>
      <w:r>
        <w:t xml:space="preserve">Собственник обязан заключить договор с Участником аукциона, </w:t>
      </w:r>
      <w:r w:rsidRPr="009B1C86">
        <w:t xml:space="preserve">сделавшим предпоследнее предложение о цене договора, при отказе от заключения </w:t>
      </w:r>
      <w:r w:rsidR="00C328F3" w:rsidRPr="009B1C86">
        <w:t xml:space="preserve">договора с победителем аукциона </w:t>
      </w:r>
      <w:r w:rsidR="00264315" w:rsidRPr="009B1C86">
        <w:t xml:space="preserve"> в случаях, предусмотренных пунктом</w:t>
      </w:r>
      <w:r w:rsidR="009B1C86" w:rsidRPr="009B1C86">
        <w:t xml:space="preserve"> 4.1.6 </w:t>
      </w:r>
      <w:r w:rsidR="00264315" w:rsidRPr="009B1C86">
        <w:t xml:space="preserve"> </w:t>
      </w:r>
      <w:r w:rsidR="009C5535" w:rsidRPr="009B1C86">
        <w:t>н</w:t>
      </w:r>
      <w:r w:rsidR="00264315" w:rsidRPr="009B1C86">
        <w:t>астоящей</w:t>
      </w:r>
      <w:r w:rsidR="00264315">
        <w:t xml:space="preserve"> Документации. Собственник в течение 3 (трех)  рабочих дней </w:t>
      </w:r>
      <w:proofErr w:type="gramStart"/>
      <w:r w:rsidR="00264315">
        <w:t>с даты подписания</w:t>
      </w:r>
      <w:proofErr w:type="gramEnd"/>
      <w:r w:rsidR="00264315">
        <w:t xml:space="preserve"> протокола об отказе от заключения договора</w:t>
      </w:r>
      <w:r w:rsidR="00FF643D">
        <w:t xml:space="preserve">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Собственнику.</w:t>
      </w:r>
    </w:p>
    <w:p w:rsidR="009C5535" w:rsidRDefault="009C5535" w:rsidP="009C5535">
      <w:pPr>
        <w:numPr>
          <w:ilvl w:val="2"/>
          <w:numId w:val="32"/>
        </w:numPr>
        <w:tabs>
          <w:tab w:val="left" w:pos="1418"/>
        </w:tabs>
        <w:ind w:left="0" w:firstLine="566"/>
      </w:pPr>
      <w:r w:rsidRPr="009C5535">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9B1C86" w:rsidRPr="001360CF" w:rsidRDefault="009B1C86" w:rsidP="009B1C86">
      <w:pPr>
        <w:numPr>
          <w:ilvl w:val="2"/>
          <w:numId w:val="32"/>
        </w:numPr>
        <w:tabs>
          <w:tab w:val="left" w:pos="1418"/>
        </w:tabs>
        <w:ind w:left="0" w:firstLine="566"/>
      </w:pPr>
      <w:r w:rsidRPr="001360C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w:t>
      </w:r>
      <w:r>
        <w:t xml:space="preserve"> в соответствии с пунктом 4.1.4 настоящей Документации</w:t>
      </w:r>
      <w:r w:rsidRPr="001360CF">
        <w:t>, в случае:</w:t>
      </w:r>
    </w:p>
    <w:p w:rsidR="009B1C86" w:rsidRPr="001360CF" w:rsidRDefault="009B1C86" w:rsidP="009B1C86">
      <w:pPr>
        <w:numPr>
          <w:ilvl w:val="0"/>
          <w:numId w:val="2"/>
        </w:numPr>
        <w:tabs>
          <w:tab w:val="left" w:pos="1276"/>
        </w:tabs>
        <w:ind w:left="0" w:firstLine="567"/>
      </w:pPr>
      <w:r w:rsidRPr="001360CF">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B1C86" w:rsidRDefault="009B1C86" w:rsidP="009B1C86">
      <w:pPr>
        <w:numPr>
          <w:ilvl w:val="0"/>
          <w:numId w:val="2"/>
        </w:numPr>
        <w:tabs>
          <w:tab w:val="left" w:pos="1276"/>
        </w:tabs>
        <w:ind w:left="0" w:firstLine="567"/>
      </w:pPr>
      <w:r w:rsidRPr="001360CF">
        <w:t xml:space="preserve">приостановления деятельности такого лица в порядке, предусмотренном </w:t>
      </w:r>
      <w:hyperlink r:id="rId14" w:history="1">
        <w:r w:rsidRPr="001360CF">
          <w:t>Кодексом</w:t>
        </w:r>
      </w:hyperlink>
      <w:r w:rsidRPr="001360CF">
        <w:t xml:space="preserve"> Российской Федерации об а</w:t>
      </w:r>
      <w:r>
        <w:t>дминистративных правонарушениях;</w:t>
      </w:r>
    </w:p>
    <w:p w:rsidR="009B1C86" w:rsidRDefault="009B1C86" w:rsidP="009B1C86">
      <w:pPr>
        <w:numPr>
          <w:ilvl w:val="0"/>
          <w:numId w:val="2"/>
        </w:numPr>
        <w:tabs>
          <w:tab w:val="left" w:pos="1276"/>
        </w:tabs>
        <w:ind w:left="0" w:firstLine="567"/>
      </w:pPr>
      <w:r>
        <w:t>наличия задолженности по уплате налогов, сборов, пени и штрафов, размер которой превышает 25% балансовой стоимости активов претендента;</w:t>
      </w:r>
    </w:p>
    <w:p w:rsidR="009B1C86" w:rsidRDefault="009B1C86" w:rsidP="009B1C86">
      <w:pPr>
        <w:numPr>
          <w:ilvl w:val="0"/>
          <w:numId w:val="2"/>
        </w:numPr>
        <w:tabs>
          <w:tab w:val="left" w:pos="1276"/>
        </w:tabs>
        <w:ind w:left="0" w:firstLine="567"/>
      </w:pPr>
      <w:r>
        <w:t>предоставления таким лицом заведомо ложных сведений, содержащихся в документах, предусмотренных пунктом 2.2. Документации;</w:t>
      </w:r>
    </w:p>
    <w:p w:rsidR="009B1C86" w:rsidRDefault="009B1C86" w:rsidP="009B1C86">
      <w:pPr>
        <w:numPr>
          <w:ilvl w:val="0"/>
          <w:numId w:val="2"/>
        </w:numPr>
        <w:tabs>
          <w:tab w:val="left" w:pos="1276"/>
        </w:tabs>
        <w:ind w:left="0" w:firstLine="567"/>
      </w:pPr>
      <w:r>
        <w:t>отказа такого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w:t>
      </w:r>
    </w:p>
    <w:p w:rsidR="009B1C86" w:rsidRPr="001360CF" w:rsidRDefault="009B1C86" w:rsidP="009B1C86">
      <w:pPr>
        <w:tabs>
          <w:tab w:val="left" w:pos="0"/>
          <w:tab w:val="left" w:pos="1276"/>
        </w:tabs>
        <w:ind w:left="142" w:firstLine="425"/>
      </w:pPr>
      <w:r>
        <w:t>В указанных случаях Собственник вправе предъявить лицу, которому отказано в заключени</w:t>
      </w:r>
      <w:proofErr w:type="gramStart"/>
      <w:r>
        <w:t>и</w:t>
      </w:r>
      <w:proofErr w:type="gramEnd"/>
      <w:r>
        <w:t xml:space="preserve"> договора, требования о возмещении убытков, причиненных отказом. </w:t>
      </w:r>
    </w:p>
    <w:p w:rsidR="001360CF" w:rsidRPr="001360CF" w:rsidRDefault="001360CF" w:rsidP="00F975AD">
      <w:pPr>
        <w:numPr>
          <w:ilvl w:val="2"/>
          <w:numId w:val="32"/>
        </w:numPr>
        <w:tabs>
          <w:tab w:val="left" w:pos="1418"/>
        </w:tabs>
        <w:ind w:left="0" w:firstLine="566"/>
      </w:pPr>
      <w:r w:rsidRPr="001360CF">
        <w:t xml:space="preserve">Договор </w:t>
      </w:r>
      <w:r w:rsidR="00F61FA8">
        <w:t>аренды</w:t>
      </w:r>
      <w:r w:rsidRPr="001360CF">
        <w:t xml:space="preserve"> подписывается в течение 20 дней, но не ранее 10 дней со дня опубликования протокола о результатах аукциона.</w:t>
      </w:r>
      <w:r w:rsidRPr="001360CF">
        <w:tab/>
      </w:r>
      <w:bookmarkStart w:id="166" w:name="_Ref369265270"/>
    </w:p>
    <w:bookmarkEnd w:id="166"/>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3A6F21" w:rsidRPr="003A6F21" w:rsidRDefault="003A6F21" w:rsidP="00F975AD">
      <w:pPr>
        <w:pStyle w:val="affd"/>
        <w:keepNext/>
        <w:keepLines/>
        <w:numPr>
          <w:ilvl w:val="2"/>
          <w:numId w:val="8"/>
        </w:numPr>
        <w:tabs>
          <w:tab w:val="left" w:pos="1276"/>
          <w:tab w:val="left" w:pos="1701"/>
        </w:tabs>
        <w:spacing w:after="0" w:line="240" w:lineRule="auto"/>
        <w:ind w:left="0" w:firstLine="566"/>
        <w:contextualSpacing w:val="0"/>
        <w:jc w:val="both"/>
        <w:outlineLvl w:val="1"/>
        <w:rPr>
          <w:rFonts w:ascii="Times New Roman" w:hAnsi="Times New Roman"/>
          <w:bCs/>
          <w:vanish/>
          <w:spacing w:val="-1"/>
          <w:sz w:val="28"/>
          <w:szCs w:val="28"/>
        </w:rPr>
      </w:pPr>
    </w:p>
    <w:p w:rsidR="006E1B01" w:rsidRDefault="00885E5B" w:rsidP="00F975AD">
      <w:pPr>
        <w:pStyle w:val="a0"/>
        <w:tabs>
          <w:tab w:val="left" w:pos="1276"/>
        </w:tabs>
        <w:ind w:firstLine="566"/>
      </w:pPr>
      <w:r>
        <w:t>Покупатель несет расходы по о</w:t>
      </w:r>
      <w:r w:rsidR="001360CF" w:rsidRPr="001360CF">
        <w:t>существлени</w:t>
      </w:r>
      <w:r>
        <w:t>ю</w:t>
      </w:r>
      <w:r w:rsidR="001360CF" w:rsidRPr="001360CF">
        <w:t xml:space="preserve"> действий по государственной регистрации </w:t>
      </w:r>
      <w:r w:rsidR="00F61FA8">
        <w:t xml:space="preserve">сделки. </w:t>
      </w:r>
    </w:p>
    <w:p w:rsidR="006E1B01" w:rsidRDefault="00F61FA8" w:rsidP="00F975AD">
      <w:pPr>
        <w:pStyle w:val="a0"/>
        <w:numPr>
          <w:ilvl w:val="0"/>
          <w:numId w:val="0"/>
        </w:numPr>
        <w:ind w:firstLine="566"/>
      </w:pPr>
      <w:r w:rsidRPr="00007ACE">
        <w:t xml:space="preserve">Условия заключения договора, установленные Собственником недвижимого имущества: </w:t>
      </w:r>
    </w:p>
    <w:p w:rsidR="00F61FA8" w:rsidRDefault="006E1B01" w:rsidP="00F975AD">
      <w:pPr>
        <w:pStyle w:val="a0"/>
        <w:numPr>
          <w:ilvl w:val="0"/>
          <w:numId w:val="0"/>
        </w:numPr>
        <w:ind w:firstLine="566"/>
      </w:pPr>
      <w:r>
        <w:t xml:space="preserve">- </w:t>
      </w:r>
      <w:r w:rsidR="00F61FA8" w:rsidRPr="00007ACE">
        <w:t xml:space="preserve">передача </w:t>
      </w:r>
      <w:r w:rsidR="00F61FA8" w:rsidRPr="00007ACE">
        <w:rPr>
          <w:i/>
        </w:rPr>
        <w:t>________________(наименование недвижимого имущества, адрес)______</w:t>
      </w:r>
      <w:r w:rsidR="00F61FA8" w:rsidRPr="00007ACE">
        <w:t xml:space="preserve"> во временное пользование/владение осуществляется после подписания договора </w:t>
      </w:r>
      <w:r w:rsidR="00F61FA8" w:rsidRPr="00007ACE">
        <w:rPr>
          <w:i/>
        </w:rPr>
        <w:t>аренды</w:t>
      </w:r>
      <w:r w:rsidR="00F61FA8" w:rsidRPr="00007ACE">
        <w:t>.</w:t>
      </w:r>
    </w:p>
    <w:p w:rsidR="006E1B01" w:rsidRPr="00A8687F" w:rsidRDefault="006E1B01" w:rsidP="00F975AD">
      <w:pPr>
        <w:pStyle w:val="affd"/>
        <w:shd w:val="clear" w:color="auto" w:fill="FFFFFF"/>
        <w:tabs>
          <w:tab w:val="left" w:pos="398"/>
          <w:tab w:val="left" w:pos="709"/>
          <w:tab w:val="left" w:pos="993"/>
          <w:tab w:val="left" w:leader="underscore" w:pos="5467"/>
        </w:tabs>
        <w:spacing w:after="0"/>
        <w:ind w:left="0" w:firstLine="566"/>
        <w:jc w:val="both"/>
        <w:rPr>
          <w:rFonts w:ascii="Times New Roman" w:hAnsi="Times New Roman"/>
          <w:sz w:val="28"/>
          <w:szCs w:val="28"/>
        </w:rPr>
      </w:pPr>
      <w:r w:rsidRPr="00A8687F">
        <w:rPr>
          <w:rFonts w:ascii="Times New Roman" w:hAnsi="Times New Roman"/>
          <w:sz w:val="28"/>
          <w:szCs w:val="28"/>
        </w:rPr>
        <w:t xml:space="preserve">- </w:t>
      </w:r>
      <w:r>
        <w:rPr>
          <w:rFonts w:ascii="Times New Roman" w:hAnsi="Times New Roman"/>
          <w:sz w:val="28"/>
          <w:szCs w:val="28"/>
        </w:rPr>
        <w:t>с</w:t>
      </w:r>
      <w:r w:rsidRPr="00A8687F">
        <w:rPr>
          <w:rFonts w:ascii="Times New Roman" w:hAnsi="Times New Roman"/>
          <w:sz w:val="28"/>
          <w:szCs w:val="28"/>
        </w:rPr>
        <w:t>рок аренды: 5 лет,</w:t>
      </w:r>
    </w:p>
    <w:p w:rsidR="006E1B01" w:rsidRPr="00A8687F" w:rsidRDefault="006E1B01" w:rsidP="00F975AD">
      <w:pPr>
        <w:pStyle w:val="affd"/>
        <w:shd w:val="clear" w:color="auto" w:fill="FFFFFF"/>
        <w:tabs>
          <w:tab w:val="left" w:pos="398"/>
          <w:tab w:val="left" w:pos="709"/>
          <w:tab w:val="left" w:pos="993"/>
          <w:tab w:val="left" w:leader="underscore" w:pos="5467"/>
        </w:tabs>
        <w:spacing w:after="0"/>
        <w:ind w:left="0" w:firstLine="566"/>
        <w:jc w:val="both"/>
        <w:rPr>
          <w:rFonts w:ascii="Times New Roman" w:hAnsi="Times New Roman"/>
          <w:sz w:val="28"/>
          <w:szCs w:val="28"/>
        </w:rPr>
      </w:pPr>
      <w:r w:rsidRPr="00A8687F">
        <w:rPr>
          <w:rFonts w:ascii="Times New Roman" w:hAnsi="Times New Roman"/>
          <w:sz w:val="28"/>
          <w:szCs w:val="28"/>
        </w:rPr>
        <w:t>- ежегодная индексация уровня арендной платы,</w:t>
      </w:r>
    </w:p>
    <w:p w:rsidR="006E1B01" w:rsidRPr="00A8687F" w:rsidRDefault="006E1B01" w:rsidP="00F975AD">
      <w:pPr>
        <w:pStyle w:val="affd"/>
        <w:shd w:val="clear" w:color="auto" w:fill="FFFFFF"/>
        <w:tabs>
          <w:tab w:val="left" w:pos="398"/>
          <w:tab w:val="left" w:pos="709"/>
          <w:tab w:val="left" w:pos="993"/>
          <w:tab w:val="left" w:leader="underscore" w:pos="5467"/>
        </w:tabs>
        <w:spacing w:after="0"/>
        <w:ind w:left="0" w:firstLine="566"/>
        <w:jc w:val="both"/>
        <w:rPr>
          <w:rFonts w:ascii="Times New Roman" w:hAnsi="Times New Roman"/>
          <w:sz w:val="28"/>
          <w:szCs w:val="28"/>
        </w:rPr>
      </w:pPr>
      <w:r w:rsidRPr="00A8687F">
        <w:rPr>
          <w:rFonts w:ascii="Times New Roman" w:hAnsi="Times New Roman"/>
          <w:sz w:val="28"/>
          <w:szCs w:val="28"/>
        </w:rPr>
        <w:t>- обязательство арендатора за счет собственных сре</w:t>
      </w:r>
      <w:proofErr w:type="gramStart"/>
      <w:r w:rsidRPr="00A8687F">
        <w:rPr>
          <w:rFonts w:ascii="Times New Roman" w:hAnsi="Times New Roman"/>
          <w:sz w:val="28"/>
          <w:szCs w:val="28"/>
        </w:rPr>
        <w:t>дств пр</w:t>
      </w:r>
      <w:proofErr w:type="gramEnd"/>
      <w:r w:rsidRPr="00A8687F">
        <w:rPr>
          <w:rFonts w:ascii="Times New Roman" w:hAnsi="Times New Roman"/>
          <w:sz w:val="28"/>
          <w:szCs w:val="28"/>
        </w:rPr>
        <w:t>оводить текущий и капитальный ремонт без возмещения затрат со стороны арендодателя при возврате имущества из аренды,</w:t>
      </w:r>
    </w:p>
    <w:p w:rsidR="006E1B01" w:rsidRPr="00A8687F" w:rsidRDefault="006E1B01" w:rsidP="00F975AD">
      <w:pPr>
        <w:pStyle w:val="affd"/>
        <w:shd w:val="clear" w:color="auto" w:fill="FFFFFF"/>
        <w:tabs>
          <w:tab w:val="left" w:pos="398"/>
          <w:tab w:val="left" w:pos="709"/>
          <w:tab w:val="left" w:pos="993"/>
          <w:tab w:val="left" w:leader="underscore" w:pos="5467"/>
        </w:tabs>
        <w:spacing w:after="0"/>
        <w:ind w:left="0" w:firstLine="566"/>
        <w:jc w:val="both"/>
        <w:rPr>
          <w:rFonts w:ascii="Times New Roman" w:hAnsi="Times New Roman"/>
          <w:sz w:val="28"/>
          <w:szCs w:val="28"/>
        </w:rPr>
      </w:pPr>
      <w:r w:rsidRPr="00A8687F">
        <w:rPr>
          <w:rFonts w:ascii="Times New Roman" w:hAnsi="Times New Roman"/>
          <w:sz w:val="28"/>
          <w:szCs w:val="28"/>
        </w:rPr>
        <w:t>- обязательство арендатора за счет собственных средств обеспечить коммунальное, эксплуатационное и административно-хозяйственное обслуживание арендуемого имущества.</w:t>
      </w:r>
    </w:p>
    <w:p w:rsidR="003A6F21" w:rsidRPr="003A6F21" w:rsidRDefault="003A6F21" w:rsidP="00F975AD">
      <w:pPr>
        <w:pStyle w:val="affd"/>
        <w:numPr>
          <w:ilvl w:val="2"/>
          <w:numId w:val="32"/>
        </w:numPr>
        <w:tabs>
          <w:tab w:val="left" w:pos="1418"/>
        </w:tabs>
        <w:spacing w:after="0" w:line="240" w:lineRule="auto"/>
        <w:ind w:firstLine="566"/>
        <w:contextualSpacing w:val="0"/>
        <w:jc w:val="both"/>
        <w:rPr>
          <w:rFonts w:ascii="Times New Roman" w:hAnsi="Times New Roman"/>
          <w:vanish/>
          <w:sz w:val="28"/>
          <w:szCs w:val="28"/>
        </w:rPr>
      </w:pPr>
    </w:p>
    <w:p w:rsidR="001360CF" w:rsidRDefault="001360CF" w:rsidP="00F975AD">
      <w:pPr>
        <w:numPr>
          <w:ilvl w:val="2"/>
          <w:numId w:val="32"/>
        </w:numPr>
        <w:tabs>
          <w:tab w:val="left" w:pos="1418"/>
        </w:tabs>
        <w:ind w:left="0" w:firstLine="566"/>
      </w:pPr>
      <w:r w:rsidRPr="001360C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705F45" w:rsidRPr="001360CF" w:rsidRDefault="00705F45" w:rsidP="00F975AD">
      <w:pPr>
        <w:numPr>
          <w:ilvl w:val="2"/>
          <w:numId w:val="32"/>
        </w:numPr>
        <w:tabs>
          <w:tab w:val="left" w:pos="1418"/>
        </w:tabs>
        <w:ind w:left="0" w:firstLine="566"/>
      </w:pPr>
      <w:r>
        <w:t>В случае если аукцион признан несостоявшимся по причине, указанной в подпунктах 2 или 3 пункта 3.2.3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w:t>
      </w:r>
      <w:bookmarkStart w:id="167" w:name="_GoBack"/>
      <w:bookmarkEnd w:id="167"/>
    </w:p>
    <w:p w:rsidR="00D86822" w:rsidRDefault="00D86822" w:rsidP="00D86822">
      <w:pPr>
        <w:framePr w:wrap="around" w:vAnchor="page" w:hAnchor="page" w:x="570" w:y="379"/>
        <w:rPr>
          <w:sz w:val="2"/>
          <w:szCs w:val="2"/>
        </w:rPr>
      </w:pPr>
      <w:r>
        <w:rPr>
          <w:noProof/>
          <w:sz w:val="2"/>
          <w:szCs w:val="2"/>
        </w:rPr>
        <w:drawing>
          <wp:inline distT="0" distB="0" distL="0" distR="0">
            <wp:extent cx="7200900" cy="1044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900" cy="10448925"/>
                    </a:xfrm>
                    <a:prstGeom prst="rect">
                      <a:avLst/>
                    </a:prstGeom>
                    <a:noFill/>
                    <a:ln>
                      <a:noFill/>
                    </a:ln>
                  </pic:spPr>
                </pic:pic>
              </a:graphicData>
            </a:graphic>
          </wp:inline>
        </w:drawing>
      </w:r>
    </w:p>
    <w:p w:rsidR="00343BDA" w:rsidRPr="00343BDA" w:rsidRDefault="000913A2" w:rsidP="00EC5272">
      <w:pPr>
        <w:jc w:val="right"/>
        <w:rPr>
          <w:b/>
        </w:rPr>
      </w:pPr>
      <w:bookmarkStart w:id="168" w:name="_Ref347922250"/>
      <w:bookmarkStart w:id="169" w:name="_Toc425859942"/>
      <w:r w:rsidRPr="002632D2">
        <w:rPr>
          <w:b/>
        </w:rPr>
        <w:t>Форма №1</w:t>
      </w:r>
      <w:bookmarkEnd w:id="168"/>
      <w:bookmarkEnd w:id="169"/>
    </w:p>
    <w:p w:rsidR="000913A2" w:rsidRPr="00450CEF" w:rsidRDefault="000913A2" w:rsidP="000575D3">
      <w:pPr>
        <w:ind w:firstLine="709"/>
        <w:jc w:val="right"/>
        <w:rPr>
          <w:b/>
        </w:rPr>
      </w:pPr>
    </w:p>
    <w:tbl>
      <w:tblPr>
        <w:tblW w:w="0" w:type="auto"/>
        <w:tblInd w:w="108" w:type="dxa"/>
        <w:tblLook w:val="00A0" w:firstRow="1" w:lastRow="0" w:firstColumn="1" w:lastColumn="0" w:noHBand="0" w:noVBand="0"/>
      </w:tblPr>
      <w:tblGrid>
        <w:gridCol w:w="3763"/>
        <w:gridCol w:w="2916"/>
        <w:gridCol w:w="3350"/>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C96DB3" w:rsidP="00C96DB3">
            <w:pPr>
              <w:ind w:firstLine="58"/>
              <w:rPr>
                <w:i/>
              </w:rPr>
            </w:pPr>
            <w:r>
              <w:t>АО «ПО ЭХЗ»</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450CEF" w:rsidRDefault="000913A2" w:rsidP="000575D3">
      <w:pPr>
        <w:jc w:val="center"/>
        <w:rPr>
          <w:b/>
        </w:rPr>
      </w:pPr>
      <w:r w:rsidRPr="00450CEF">
        <w:rPr>
          <w:b/>
        </w:rPr>
        <w:t>на участие в аукционе на право заключения договора</w:t>
      </w:r>
    </w:p>
    <w:p w:rsidR="000913A2" w:rsidRPr="00450CEF" w:rsidRDefault="00C9281D" w:rsidP="000575D3">
      <w:pPr>
        <w:jc w:val="center"/>
        <w:rPr>
          <w:i/>
        </w:rPr>
      </w:pPr>
      <w:r>
        <w:rPr>
          <w:b/>
        </w:rPr>
        <w:t xml:space="preserve">аренды </w:t>
      </w:r>
      <w:r w:rsidR="00447096">
        <w:rPr>
          <w:b/>
        </w:rPr>
        <w:t xml:space="preserve">объектов </w:t>
      </w:r>
      <w:r>
        <w:rPr>
          <w:b/>
        </w:rPr>
        <w:t xml:space="preserve">недвижимого </w:t>
      </w:r>
      <w:r w:rsidR="000913A2" w:rsidRPr="00450CEF">
        <w:rPr>
          <w:b/>
        </w:rPr>
        <w:t>имущества</w:t>
      </w:r>
      <w:r w:rsidR="00447096">
        <w:rPr>
          <w:b/>
        </w:rPr>
        <w:t xml:space="preserve"> железной дороги АО «ПО ЭХЗ»</w:t>
      </w:r>
    </w:p>
    <w:p w:rsidR="000913A2" w:rsidRPr="00450CEF" w:rsidRDefault="000913A2" w:rsidP="000575D3">
      <w:pPr>
        <w:ind w:firstLine="709"/>
        <w:rPr>
          <w:b/>
        </w:rPr>
      </w:pPr>
    </w:p>
    <w:p w:rsidR="000913A2" w:rsidRPr="00450CEF" w:rsidRDefault="000913A2" w:rsidP="000575D3">
      <w:pPr>
        <w:ind w:firstLine="709"/>
        <w:jc w:val="right"/>
      </w:pPr>
      <w:r w:rsidRPr="00450CEF">
        <w:t>«___» _____________ _____ г.</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F43C51">
        <w:t xml:space="preserve">аренды недвижимого </w:t>
      </w:r>
      <w:r w:rsidRPr="00450CEF">
        <w:t>имущества _______________________________________, обязуется:</w:t>
      </w:r>
    </w:p>
    <w:p w:rsidR="000913A2" w:rsidRPr="00450CEF" w:rsidRDefault="000913A2" w:rsidP="000575D3">
      <w:pPr>
        <w:ind w:firstLine="1134"/>
        <w:jc w:val="center"/>
        <w:rPr>
          <w:i/>
        </w:rPr>
      </w:pPr>
      <w:r w:rsidRPr="00450CEF">
        <w:rPr>
          <w:i/>
        </w:rPr>
        <w:t>(наименование объекта)</w:t>
      </w:r>
    </w:p>
    <w:p w:rsidR="000913A2" w:rsidRPr="00450CEF" w:rsidRDefault="000913A2" w:rsidP="00646673">
      <w:pPr>
        <w:pStyle w:val="affd"/>
        <w:numPr>
          <w:ilvl w:val="0"/>
          <w:numId w:val="3"/>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450CEF" w:rsidRDefault="000913A2" w:rsidP="00646673">
      <w:pPr>
        <w:pStyle w:val="affd"/>
        <w:numPr>
          <w:ilvl w:val="0"/>
          <w:numId w:val="3"/>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C9281D">
        <w:rPr>
          <w:rFonts w:ascii="Times New Roman" w:hAnsi="Times New Roman"/>
          <w:sz w:val="28"/>
          <w:szCs w:val="28"/>
        </w:rPr>
        <w:t xml:space="preserve">аренды </w:t>
      </w:r>
      <w:r w:rsidRPr="00450CEF">
        <w:rPr>
          <w:rFonts w:ascii="Times New Roman" w:hAnsi="Times New Roman"/>
          <w:sz w:val="28"/>
          <w:szCs w:val="28"/>
        </w:rPr>
        <w:t>__</w:t>
      </w:r>
      <w:r w:rsidR="006479F6">
        <w:rPr>
          <w:rFonts w:ascii="Times New Roman" w:hAnsi="Times New Roman"/>
          <w:sz w:val="28"/>
          <w:szCs w:val="28"/>
        </w:rPr>
        <w:t>______</w:t>
      </w:r>
      <w:r w:rsidRPr="00450CEF">
        <w:rPr>
          <w:rFonts w:ascii="Times New Roman" w:hAnsi="Times New Roman"/>
          <w:sz w:val="28"/>
          <w:szCs w:val="28"/>
        </w:rPr>
        <w:t xml:space="preserve">_ </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450CEF" w:rsidRDefault="000913A2" w:rsidP="00646673">
      <w:pPr>
        <w:pStyle w:val="affd"/>
        <w:numPr>
          <w:ilvl w:val="0"/>
          <w:numId w:val="3"/>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6479F6">
        <w:rPr>
          <w:rFonts w:ascii="Times New Roman" w:hAnsi="Times New Roman"/>
          <w:sz w:val="28"/>
          <w:szCs w:val="28"/>
        </w:rPr>
        <w:t>аренды недвижимого имущества</w:t>
      </w:r>
      <w:r w:rsidR="00343BDA" w:rsidRPr="00343BDA">
        <w:rPr>
          <w:rFonts w:ascii="Times New Roman" w:hAnsi="Times New Roman"/>
          <w:i/>
          <w:sz w:val="28"/>
          <w:szCs w:val="28"/>
        </w:rPr>
        <w:t>____</w:t>
      </w:r>
      <w:r w:rsidR="006479F6">
        <w:rPr>
          <w:rFonts w:ascii="Times New Roman" w:hAnsi="Times New Roman"/>
          <w:i/>
          <w:sz w:val="28"/>
          <w:szCs w:val="28"/>
        </w:rPr>
        <w:t>___</w:t>
      </w:r>
      <w:r w:rsidR="00343BDA" w:rsidRPr="00343BDA">
        <w:rPr>
          <w:rFonts w:ascii="Times New Roman" w:hAnsi="Times New Roman"/>
          <w:i/>
          <w:sz w:val="28"/>
          <w:szCs w:val="28"/>
        </w:rPr>
        <w:t>__(наименование имущества)</w:t>
      </w:r>
      <w:r w:rsidRPr="00450CEF">
        <w:rPr>
          <w:rFonts w:ascii="Times New Roman" w:hAnsi="Times New Roman"/>
          <w:sz w:val="28"/>
          <w:szCs w:val="28"/>
        </w:rPr>
        <w:t>_________</w:t>
      </w:r>
      <w:r w:rsidR="00B93EF2">
        <w:rPr>
          <w:rFonts w:ascii="Times New Roman" w:hAnsi="Times New Roman"/>
          <w:sz w:val="28"/>
          <w:szCs w:val="28"/>
        </w:rPr>
        <w:t xml:space="preserve"> в сроки, установленные в извещен</w:t>
      </w:r>
      <w:proofErr w:type="gramStart"/>
      <w:r w:rsidR="00B93EF2">
        <w:rPr>
          <w:rFonts w:ascii="Times New Roman" w:hAnsi="Times New Roman"/>
          <w:sz w:val="28"/>
          <w:szCs w:val="28"/>
        </w:rPr>
        <w:t>ии и ау</w:t>
      </w:r>
      <w:proofErr w:type="gramEnd"/>
      <w:r w:rsidR="00B93EF2">
        <w:rPr>
          <w:rFonts w:ascii="Times New Roman" w:hAnsi="Times New Roman"/>
          <w:sz w:val="28"/>
          <w:szCs w:val="28"/>
        </w:rPr>
        <w:t>кционной документации</w:t>
      </w:r>
      <w:r w:rsidRPr="00450CEF">
        <w:rPr>
          <w:rFonts w:ascii="Times New Roman" w:hAnsi="Times New Roman"/>
          <w:sz w:val="28"/>
          <w:szCs w:val="28"/>
        </w:rPr>
        <w:t>:</w:t>
      </w:r>
    </w:p>
    <w:p w:rsidR="000913A2" w:rsidRPr="00450CEF" w:rsidRDefault="000913A2" w:rsidP="000575D3">
      <w:pPr>
        <w:pStyle w:val="affd"/>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450CEF">
        <w:rPr>
          <w:rFonts w:ascii="Times New Roman" w:hAnsi="Times New Roman"/>
          <w:bCs/>
          <w:spacing w:val="-1"/>
          <w:sz w:val="28"/>
          <w:szCs w:val="28"/>
        </w:rPr>
        <w:t>Собственником имущества</w:t>
      </w:r>
      <w:r w:rsidRPr="00450CEF">
        <w:rPr>
          <w:rFonts w:ascii="Times New Roman" w:hAnsi="Times New Roman"/>
          <w:sz w:val="28"/>
          <w:szCs w:val="28"/>
        </w:rPr>
        <w:t xml:space="preserve"> будет принято решение о заключении с нами (со мной) договора </w:t>
      </w:r>
      <w:r w:rsidR="00BF6E00">
        <w:rPr>
          <w:rFonts w:ascii="Times New Roman" w:hAnsi="Times New Roman"/>
          <w:sz w:val="28"/>
          <w:szCs w:val="28"/>
        </w:rPr>
        <w:t xml:space="preserve">аренды </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450CEF" w:rsidRDefault="000913A2" w:rsidP="000575D3">
      <w:pPr>
        <w:pStyle w:val="affd"/>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463887">
        <w:rPr>
          <w:rFonts w:ascii="Times New Roman" w:hAnsi="Times New Roman"/>
          <w:sz w:val="28"/>
          <w:szCs w:val="28"/>
        </w:rPr>
        <w:t xml:space="preserve">аренды </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подтверждает, что соответствует требованиям, предъявляемым законодательством РФ к лицам, способным заключить договор(ы) по результатам проведения аукциона.</w:t>
      </w:r>
    </w:p>
    <w:p w:rsidR="003209EC" w:rsidRPr="00854E02" w:rsidRDefault="003209EC" w:rsidP="003209EC">
      <w:pPr>
        <w:ind w:firstLine="709"/>
      </w:pPr>
      <w:r w:rsidRPr="00854E02">
        <w:rPr>
          <w:i/>
        </w:rPr>
        <w:t>(Для юридических лиц)</w:t>
      </w:r>
      <w:r>
        <w:t xml:space="preserve"> </w:t>
      </w:r>
      <w:r w:rsidRPr="00854E02">
        <w:t>Настоящим подтверждаем, что против ____</w:t>
      </w:r>
      <w:r w:rsidRPr="00854E02">
        <w:rPr>
          <w:i/>
        </w:rPr>
        <w:t>(наименование Претендента)</w:t>
      </w:r>
      <w:r>
        <w:rPr>
          <w:i/>
        </w:rPr>
        <w:t>______</w:t>
      </w:r>
      <w:r w:rsidRPr="00854E02">
        <w:t xml:space="preserve"> не проводится процедура ликвидации, не принято арбитражным судом решения о признании ___</w:t>
      </w:r>
      <w:r w:rsidRPr="00854E02">
        <w:rPr>
          <w:i/>
        </w:rPr>
        <w:t>(наименование Претендента)</w:t>
      </w:r>
      <w:r>
        <w:rPr>
          <w:i/>
        </w:rPr>
        <w:t>____</w:t>
      </w:r>
      <w:r w:rsidRPr="00854E02">
        <w:t xml:space="preserve"> банкротом, деятельность _</w:t>
      </w:r>
      <w:r>
        <w:t>____</w:t>
      </w:r>
      <w:r w:rsidRPr="00854E02">
        <w:t>_</w:t>
      </w:r>
      <w:r w:rsidRPr="00854E02">
        <w:rPr>
          <w:i/>
        </w:rPr>
        <w:t>(наименование Претендента)</w:t>
      </w:r>
      <w:r>
        <w:t>____</w:t>
      </w:r>
      <w:r w:rsidRPr="00854E02">
        <w:t xml:space="preserve"> не приостановлена, на имущество не наложен арест по решению суда, административного органа.</w:t>
      </w:r>
    </w:p>
    <w:p w:rsidR="003209EC" w:rsidRPr="00854E02" w:rsidRDefault="003209EC" w:rsidP="003209EC">
      <w:pPr>
        <w:ind w:firstLine="709"/>
      </w:pPr>
      <w:r w:rsidRPr="00854E02">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854E02">
        <w:t xml:space="preserve"> о цепочке собственников, включая бенефициаров (в том числе конечных) формы </w:t>
      </w:r>
      <w:r>
        <w:t>3</w:t>
      </w:r>
      <w:r w:rsidRPr="00854E02">
        <w:t xml:space="preserve"> </w:t>
      </w:r>
      <w:r>
        <w:t>Документации аукциона</w:t>
      </w:r>
      <w:r w:rsidRPr="00854E02">
        <w:t xml:space="preserve">, заинтересованных или причастных к данным сведениям лиц на обработку предоставленных сведений </w:t>
      </w:r>
      <w:r>
        <w:t>О</w:t>
      </w:r>
      <w:r w:rsidRPr="00854E02">
        <w:t xml:space="preserve">рганизатором </w:t>
      </w:r>
      <w:r>
        <w:t>аукциона</w:t>
      </w:r>
      <w:r w:rsidRPr="00854E02">
        <w:t xml:space="preserve">, а также на раскрытие </w:t>
      </w:r>
      <w:r>
        <w:t xml:space="preserve">Организатором аукциона </w:t>
      </w:r>
      <w:r w:rsidRPr="00854E02">
        <w:t xml:space="preserve">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854E02">
        <w:t>Росфинмониторингу</w:t>
      </w:r>
      <w:proofErr w:type="spellEnd"/>
      <w:r w:rsidRPr="00854E02">
        <w:t>, Правительству Российской Федерации) и последующую обработку данных сведений такими органами.</w:t>
      </w:r>
    </w:p>
    <w:p w:rsidR="003209EC" w:rsidRPr="00854E02" w:rsidRDefault="003209EC" w:rsidP="003209EC">
      <w:pPr>
        <w:ind w:firstLine="709"/>
      </w:pPr>
      <w:r w:rsidRPr="009B0A0A">
        <w:rPr>
          <w:i/>
        </w:rPr>
        <w:t xml:space="preserve">(Для </w:t>
      </w:r>
      <w:r>
        <w:rPr>
          <w:i/>
        </w:rPr>
        <w:t>физических</w:t>
      </w:r>
      <w:r w:rsidRPr="009B0A0A">
        <w:rPr>
          <w:i/>
        </w:rPr>
        <w:t xml:space="preserve"> лиц)</w:t>
      </w:r>
      <w:r w:rsidRPr="00854E02">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E56276" w:rsidRPr="00E56276" w:rsidRDefault="00E56276" w:rsidP="00E56276">
      <w:pPr>
        <w:ind w:firstLine="567"/>
      </w:pPr>
      <w:r w:rsidRPr="00E56276">
        <w:t>В случае признания нас (меня) победителем аукциона, мы (я) берем (у) на себя обязательства:</w:t>
      </w:r>
    </w:p>
    <w:p w:rsidR="00E56276" w:rsidRPr="00E56276" w:rsidRDefault="00E56276" w:rsidP="00E56276">
      <w:pPr>
        <w:ind w:firstLine="567"/>
      </w:pPr>
      <w:r w:rsidRPr="00E56276">
        <w:t>подписать со своей стороны договор в соответствии с требованиями Документации и условиями нашей (моей) заявки на участие в аукционе;</w:t>
      </w:r>
    </w:p>
    <w:p w:rsidR="00E56276" w:rsidRPr="00E56276" w:rsidRDefault="00E56276" w:rsidP="00E56276">
      <w:pPr>
        <w:ind w:firstLine="567"/>
      </w:pPr>
      <w:r w:rsidRPr="00E56276">
        <w:t xml:space="preserve">в 5-дневный срок с даты подписания протокола об итогах аукциона </w:t>
      </w:r>
      <w:proofErr w:type="spellStart"/>
      <w:r w:rsidRPr="00E56276">
        <w:t>предвставить</w:t>
      </w:r>
      <w:proofErr w:type="spellEnd"/>
      <w:r w:rsidRPr="00E56276">
        <w:t xml:space="preserve"> (для юридических лиц):</w:t>
      </w:r>
    </w:p>
    <w:p w:rsidR="00E56276" w:rsidRPr="00E56276" w:rsidRDefault="00E56276" w:rsidP="00E56276">
      <w:pPr>
        <w:ind w:firstLine="567"/>
      </w:pPr>
      <w:r w:rsidRPr="00E56276">
        <w:t xml:space="preserve">сведения в отношении всей цепочки собственников и руководителей, включая </w:t>
      </w:r>
      <w:proofErr w:type="spellStart"/>
      <w:r w:rsidRPr="00E56276">
        <w:t>бенефицаров</w:t>
      </w:r>
      <w:proofErr w:type="spellEnd"/>
      <w:r w:rsidRPr="00E56276">
        <w:t xml:space="preserve"> (в том числе конечных) (Приложение 3. Форма №3);</w:t>
      </w:r>
    </w:p>
    <w:p w:rsidR="00E56276" w:rsidRPr="00E56276" w:rsidRDefault="00E56276" w:rsidP="00E56276">
      <w:pPr>
        <w:ind w:firstLine="567"/>
      </w:pPr>
      <w:r w:rsidRPr="00E56276">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E56276">
        <w:t>Росфинмониторингу</w:t>
      </w:r>
      <w:proofErr w:type="spellEnd"/>
      <w:r w:rsidRPr="00E56276">
        <w:t>, Правительству Российской Федерации) и последующую обработку сведений такими органами.</w:t>
      </w:r>
    </w:p>
    <w:p w:rsidR="00E56276" w:rsidRPr="00E56276" w:rsidRDefault="00E56276" w:rsidP="003209EC">
      <w:pPr>
        <w:ind w:firstLine="709"/>
      </w:pPr>
    </w:p>
    <w:p w:rsidR="00827950" w:rsidRPr="003209EC" w:rsidRDefault="003209EC" w:rsidP="003209EC">
      <w:pPr>
        <w:ind w:firstLine="709"/>
      </w:pPr>
      <w:r w:rsidRPr="00854E02">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854E02">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8635AC" w:rsidRPr="00450CEF" w:rsidRDefault="00343BDA" w:rsidP="000575D3">
      <w:pPr>
        <w:ind w:firstLine="709"/>
        <w:jc w:val="right"/>
      </w:pPr>
      <w:r w:rsidRPr="00343BDA">
        <w:br w:type="page"/>
      </w:r>
    </w:p>
    <w:p w:rsidR="00343BDA" w:rsidRPr="00343BDA" w:rsidRDefault="00BC5D84" w:rsidP="00343BDA">
      <w:pPr>
        <w:pStyle w:val="1"/>
        <w:numPr>
          <w:ilvl w:val="0"/>
          <w:numId w:val="0"/>
        </w:numPr>
        <w:ind w:left="1134"/>
        <w:jc w:val="right"/>
        <w:rPr>
          <w:b w:val="0"/>
        </w:rPr>
      </w:pPr>
      <w:bookmarkStart w:id="170" w:name="_Ref347922619"/>
      <w:bookmarkStart w:id="171" w:name="_Toc425859943"/>
      <w:r w:rsidRPr="002632D2">
        <w:rPr>
          <w:b w:val="0"/>
        </w:rPr>
        <w:t>Форма №2</w:t>
      </w:r>
      <w:bookmarkEnd w:id="170"/>
      <w:bookmarkEnd w:id="171"/>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450CEF" w:rsidRDefault="008635AC" w:rsidP="000575D3">
      <w:pPr>
        <w:jc w:val="center"/>
        <w:rPr>
          <w:b/>
        </w:rPr>
      </w:pPr>
      <w:r w:rsidRPr="00450CEF">
        <w:rPr>
          <w:b/>
        </w:rPr>
        <w:t>представляемых для участия в аукционе</w:t>
      </w:r>
    </w:p>
    <w:p w:rsidR="008635AC" w:rsidRPr="00450CEF" w:rsidRDefault="008635AC" w:rsidP="000575D3">
      <w:pPr>
        <w:jc w:val="center"/>
      </w:pPr>
      <w:r w:rsidRPr="00450CEF">
        <w:rPr>
          <w:b/>
        </w:rPr>
        <w:t xml:space="preserve">на право заключения договора </w:t>
      </w:r>
      <w:r w:rsidR="002A5C07">
        <w:rPr>
          <w:b/>
        </w:rPr>
        <w:t>аренды</w:t>
      </w:r>
      <w:r w:rsidR="00261100">
        <w:rPr>
          <w:b/>
        </w:rPr>
        <w:br/>
      </w:r>
      <w:r w:rsidRPr="00450CEF">
        <w:t>_________________________________________________</w:t>
      </w:r>
    </w:p>
    <w:p w:rsidR="008635AC" w:rsidRPr="00450CEF" w:rsidRDefault="008635AC" w:rsidP="000575D3">
      <w:pPr>
        <w:jc w:val="center"/>
        <w:rPr>
          <w:b/>
          <w:i/>
        </w:rPr>
      </w:pPr>
      <w:r w:rsidRPr="00450CEF">
        <w:rPr>
          <w:i/>
        </w:rPr>
        <w:t xml:space="preserve">(наименование </w:t>
      </w:r>
      <w:r w:rsidR="00B47538" w:rsidRPr="00450CEF">
        <w:rPr>
          <w:i/>
        </w:rPr>
        <w:t>имущества</w:t>
      </w:r>
      <w:r w:rsidRPr="00450CEF">
        <w:rPr>
          <w:i/>
        </w:rPr>
        <w:t>)</w:t>
      </w:r>
    </w:p>
    <w:p w:rsidR="008635AC" w:rsidRPr="00450CEF"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r w:rsidR="00C96DB3">
              <w:rPr>
                <w:b/>
              </w:rPr>
              <w:t>, реквизиты документа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Default="00163E8E" w:rsidP="002632D2">
      <w:pPr>
        <w:pStyle w:val="1"/>
        <w:numPr>
          <w:ilvl w:val="0"/>
          <w:numId w:val="0"/>
        </w:numPr>
        <w:ind w:left="1134"/>
        <w:jc w:val="right"/>
        <w:sectPr w:rsidR="002632D2" w:rsidSect="000A617B">
          <w:headerReference w:type="default" r:id="rId16"/>
          <w:headerReference w:type="first" r:id="rId17"/>
          <w:pgSz w:w="11906" w:h="16838"/>
          <w:pgMar w:top="993" w:right="567" w:bottom="1134" w:left="1418" w:header="709" w:footer="709" w:gutter="0"/>
          <w:pgNumType w:start="1"/>
          <w:cols w:space="708"/>
          <w:titlePg/>
          <w:docGrid w:linePitch="381"/>
        </w:sectPr>
      </w:pPr>
      <w:r>
        <w:br w:type="page"/>
      </w:r>
      <w:bookmarkStart w:id="172" w:name="_Ref350254224"/>
    </w:p>
    <w:p w:rsidR="00343BDA" w:rsidRPr="00343BDA" w:rsidRDefault="00343BDA" w:rsidP="00343BDA">
      <w:pPr>
        <w:pStyle w:val="1"/>
        <w:numPr>
          <w:ilvl w:val="0"/>
          <w:numId w:val="0"/>
        </w:numPr>
        <w:spacing w:before="0"/>
        <w:ind w:left="1134"/>
        <w:jc w:val="right"/>
        <w:rPr>
          <w:b w:val="0"/>
        </w:rPr>
      </w:pPr>
      <w:bookmarkStart w:id="173" w:name="_Ref351113772"/>
      <w:bookmarkStart w:id="174" w:name="_Toc425859944"/>
      <w:r w:rsidRPr="00343BDA">
        <w:rPr>
          <w:b w:val="0"/>
        </w:rPr>
        <w:t>Форма №3</w:t>
      </w:r>
      <w:bookmarkEnd w:id="172"/>
      <w:bookmarkEnd w:id="173"/>
      <w:bookmarkEnd w:id="174"/>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e"/>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e"/>
        <w:tabs>
          <w:tab w:val="clear" w:pos="1134"/>
        </w:tabs>
        <w:autoSpaceDE w:val="0"/>
        <w:autoSpaceDN w:val="0"/>
        <w:spacing w:line="240" w:lineRule="auto"/>
        <w:ind w:firstLine="0"/>
        <w:rPr>
          <w:sz w:val="16"/>
          <w:szCs w:val="16"/>
        </w:rPr>
      </w:pPr>
    </w:p>
    <w:p w:rsidR="00163E8E" w:rsidRPr="00AB5D29" w:rsidRDefault="00163E8E" w:rsidP="00163E8E">
      <w:pPr>
        <w:pStyle w:val="affe"/>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с даты подписания протокола об итогах </w:t>
      </w:r>
      <w:r>
        <w:t>аукциона</w:t>
      </w:r>
      <w:r w:rsidRPr="006D4070">
        <w:t xml:space="preserve"> предоставить</w:t>
      </w:r>
      <w:r w:rsidRPr="00AB5D29">
        <w:rPr>
          <w:szCs w:val="24"/>
        </w:rPr>
        <w:t xml:space="preserve"> в двух форматах *.</w:t>
      </w:r>
      <w:proofErr w:type="spellStart"/>
      <w:r w:rsidRPr="00AB5D29">
        <w:rPr>
          <w:szCs w:val="24"/>
          <w:lang w:val="en-US"/>
        </w:rPr>
        <w:t>pdf</w:t>
      </w:r>
      <w:proofErr w:type="spellEnd"/>
      <w:r w:rsidRPr="00AB5D29">
        <w:rPr>
          <w:szCs w:val="24"/>
        </w:rPr>
        <w:t xml:space="preserve"> и *.</w:t>
      </w:r>
      <w:proofErr w:type="spellStart"/>
      <w:r w:rsidRPr="00AB5D29">
        <w:rPr>
          <w:szCs w:val="24"/>
        </w:rPr>
        <w:t>xls</w:t>
      </w:r>
      <w:proofErr w:type="spellEnd"/>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в виде сканированных копий должны быть приложены к таблице.</w:t>
      </w:r>
    </w:p>
    <w:p w:rsidR="002632D2" w:rsidRDefault="002632D2" w:rsidP="002632D2">
      <w:pPr>
        <w:pStyle w:val="1"/>
        <w:numPr>
          <w:ilvl w:val="0"/>
          <w:numId w:val="0"/>
        </w:numPr>
        <w:ind w:left="1134"/>
        <w:jc w:val="right"/>
        <w:rPr>
          <w:b w:val="0"/>
        </w:rPr>
        <w:sectPr w:rsidR="002632D2" w:rsidSect="00A861CD">
          <w:pgSz w:w="16838" w:h="11906" w:orient="landscape"/>
          <w:pgMar w:top="1418" w:right="1134" w:bottom="567" w:left="1134" w:header="709" w:footer="709" w:gutter="0"/>
          <w:cols w:space="708"/>
          <w:titlePg/>
          <w:docGrid w:linePitch="381"/>
        </w:sectPr>
      </w:pPr>
    </w:p>
    <w:p w:rsidR="00343BDA" w:rsidRDefault="001B35BE" w:rsidP="00343BDA">
      <w:pPr>
        <w:pStyle w:val="1"/>
        <w:numPr>
          <w:ilvl w:val="0"/>
          <w:numId w:val="0"/>
        </w:numPr>
        <w:ind w:left="1134"/>
        <w:jc w:val="right"/>
        <w:rPr>
          <w:b w:val="0"/>
          <w:color w:val="000000" w:themeColor="text1"/>
        </w:rPr>
      </w:pPr>
      <w:bookmarkStart w:id="175" w:name="_Toc425859945"/>
      <w:r w:rsidRPr="00DE650D">
        <w:rPr>
          <w:b w:val="0"/>
          <w:color w:val="000000" w:themeColor="text1"/>
        </w:rPr>
        <w:t>Форма договора</w:t>
      </w:r>
      <w:bookmarkEnd w:id="175"/>
    </w:p>
    <w:p w:rsidR="00B73889" w:rsidRDefault="00B73889" w:rsidP="00B73889">
      <w:pPr>
        <w:jc w:val="center"/>
        <w:rPr>
          <w:rFonts w:eastAsia="Times New Roman"/>
          <w:sz w:val="24"/>
          <w:szCs w:val="24"/>
        </w:rPr>
      </w:pPr>
    </w:p>
    <w:p w:rsidR="00B73889" w:rsidRDefault="00B73889" w:rsidP="00B73889">
      <w:pPr>
        <w:jc w:val="center"/>
        <w:rPr>
          <w:rFonts w:eastAsia="Times New Roman"/>
          <w:noProof/>
          <w:sz w:val="24"/>
          <w:szCs w:val="24"/>
        </w:rPr>
      </w:pPr>
      <w:r w:rsidRPr="00D31645">
        <w:rPr>
          <w:rFonts w:eastAsia="Times New Roman"/>
          <w:sz w:val="24"/>
          <w:szCs w:val="24"/>
        </w:rPr>
        <w:t xml:space="preserve">ДОГОВОР АРЕНДЫ НЕДВИЖИМОГО ИМУЩЕСТВА № </w:t>
      </w:r>
      <w:r w:rsidRPr="00D31645">
        <w:rPr>
          <w:rFonts w:eastAsia="Times New Roman"/>
          <w:noProof/>
          <w:sz w:val="24"/>
          <w:szCs w:val="24"/>
        </w:rPr>
        <w:t>___</w:t>
      </w:r>
    </w:p>
    <w:p w:rsidR="000A617B" w:rsidRPr="00D31645" w:rsidRDefault="000A617B" w:rsidP="00B73889">
      <w:pPr>
        <w:jc w:val="center"/>
        <w:rPr>
          <w:rFonts w:eastAsia="Times New Roman"/>
          <w:sz w:val="24"/>
          <w:szCs w:val="24"/>
        </w:rPr>
      </w:pPr>
      <w:r>
        <w:rPr>
          <w:rFonts w:eastAsia="Times New Roman"/>
          <w:noProof/>
          <w:sz w:val="24"/>
          <w:szCs w:val="24"/>
        </w:rPr>
        <w:t>(</w:t>
      </w:r>
      <w:r w:rsidR="004F7BDB">
        <w:rPr>
          <w:rFonts w:eastAsia="Times New Roman"/>
          <w:noProof/>
          <w:sz w:val="24"/>
          <w:szCs w:val="24"/>
        </w:rPr>
        <w:t>по итогам аукциона заключаются</w:t>
      </w:r>
      <w:r w:rsidR="00E75A17">
        <w:rPr>
          <w:rFonts w:eastAsia="Times New Roman"/>
          <w:noProof/>
          <w:sz w:val="24"/>
          <w:szCs w:val="24"/>
        </w:rPr>
        <w:t xml:space="preserve"> два отдельных договора аренды в отношении объектов недвижимого имущества </w:t>
      </w:r>
      <w:r w:rsidR="00AC5F57">
        <w:rPr>
          <w:rFonts w:eastAsia="Times New Roman"/>
          <w:noProof/>
          <w:sz w:val="24"/>
          <w:szCs w:val="24"/>
        </w:rPr>
        <w:t xml:space="preserve">железной дороги </w:t>
      </w:r>
      <w:r w:rsidR="00E75A17">
        <w:rPr>
          <w:rFonts w:eastAsia="Times New Roman"/>
          <w:noProof/>
          <w:sz w:val="24"/>
          <w:szCs w:val="24"/>
        </w:rPr>
        <w:t>г. Зеленогорска</w:t>
      </w:r>
      <w:r w:rsidR="00AC5F57">
        <w:rPr>
          <w:rFonts w:eastAsia="Times New Roman"/>
          <w:noProof/>
          <w:sz w:val="24"/>
          <w:szCs w:val="24"/>
        </w:rPr>
        <w:t xml:space="preserve"> Красноярского края</w:t>
      </w:r>
      <w:r w:rsidR="00E75A17">
        <w:rPr>
          <w:rFonts w:eastAsia="Times New Roman"/>
          <w:noProof/>
          <w:sz w:val="24"/>
          <w:szCs w:val="24"/>
        </w:rPr>
        <w:t xml:space="preserve"> </w:t>
      </w:r>
      <w:r w:rsidR="00AC5F57">
        <w:rPr>
          <w:rFonts w:eastAsia="Times New Roman"/>
          <w:noProof/>
          <w:sz w:val="24"/>
          <w:szCs w:val="24"/>
        </w:rPr>
        <w:t xml:space="preserve"> и в отношении объектов недвижимого имущества железной дороги Рыбиснкого района Красноярского края)</w:t>
      </w:r>
    </w:p>
    <w:p w:rsidR="00B73889" w:rsidRPr="00D31645" w:rsidRDefault="00B73889" w:rsidP="00B73889">
      <w:pPr>
        <w:jc w:val="center"/>
        <w:rPr>
          <w:rFonts w:eastAsia="Times New Roman"/>
          <w:sz w:val="24"/>
          <w:szCs w:val="24"/>
        </w:rPr>
      </w:pPr>
      <w:r w:rsidRPr="00D31645">
        <w:rPr>
          <w:rFonts w:eastAsia="Times New Roman"/>
          <w:sz w:val="24"/>
          <w:szCs w:val="24"/>
        </w:rPr>
        <w:t> </w:t>
      </w:r>
    </w:p>
    <w:p w:rsidR="00B73889" w:rsidRPr="00D31645" w:rsidRDefault="00B73889" w:rsidP="00B73889">
      <w:pPr>
        <w:tabs>
          <w:tab w:val="right" w:pos="9356"/>
        </w:tabs>
        <w:rPr>
          <w:rFonts w:eastAsia="Times New Roman"/>
          <w:sz w:val="22"/>
          <w:szCs w:val="22"/>
        </w:rPr>
      </w:pPr>
      <w:r w:rsidRPr="00D31645">
        <w:rPr>
          <w:rFonts w:eastAsia="Times New Roman"/>
          <w:sz w:val="22"/>
          <w:szCs w:val="22"/>
        </w:rPr>
        <w:t xml:space="preserve">г. Зеленогорск Красноярского края </w:t>
      </w:r>
      <w:r w:rsidRPr="00D31645">
        <w:rPr>
          <w:rFonts w:eastAsia="Times New Roman"/>
          <w:sz w:val="22"/>
          <w:szCs w:val="22"/>
        </w:rPr>
        <w:tab/>
        <w:t>«___»___</w:t>
      </w:r>
      <w:r w:rsidRPr="00D31645">
        <w:rPr>
          <w:sz w:val="22"/>
          <w:szCs w:val="22"/>
        </w:rPr>
        <w:t>20</w:t>
      </w:r>
      <w:r w:rsidR="0086539C">
        <w:rPr>
          <w:sz w:val="22"/>
          <w:szCs w:val="22"/>
        </w:rPr>
        <w:t>__</w:t>
      </w:r>
      <w:r w:rsidRPr="00D31645">
        <w:rPr>
          <w:sz w:val="22"/>
          <w:szCs w:val="22"/>
        </w:rPr>
        <w:t xml:space="preserve"> г. </w:t>
      </w:r>
    </w:p>
    <w:p w:rsidR="00B73889" w:rsidRPr="00D31645" w:rsidRDefault="00B73889" w:rsidP="00B73889">
      <w:pPr>
        <w:tabs>
          <w:tab w:val="left" w:pos="567"/>
          <w:tab w:val="left" w:pos="1133"/>
          <w:tab w:val="left" w:pos="1699"/>
          <w:tab w:val="center" w:pos="4536"/>
          <w:tab w:val="left" w:pos="5098"/>
          <w:tab w:val="left" w:pos="5664"/>
          <w:tab w:val="left" w:pos="6231"/>
          <w:tab w:val="left" w:pos="6797"/>
        </w:tabs>
        <w:suppressAutoHyphens/>
        <w:jc w:val="center"/>
        <w:rPr>
          <w:rFonts w:eastAsia="Times New Roman"/>
          <w:sz w:val="22"/>
          <w:szCs w:val="22"/>
        </w:rPr>
      </w:pPr>
      <w:r w:rsidRPr="00D31645">
        <w:rPr>
          <w:rFonts w:eastAsia="Times New Roman"/>
          <w:spacing w:val="-3"/>
          <w:sz w:val="22"/>
          <w:szCs w:val="22"/>
        </w:rPr>
        <w:t> </w:t>
      </w:r>
    </w:p>
    <w:p w:rsidR="00B73889" w:rsidRPr="00D31645" w:rsidRDefault="00B73889" w:rsidP="00B73889">
      <w:pPr>
        <w:pStyle w:val="Style22"/>
        <w:tabs>
          <w:tab w:val="left" w:pos="851"/>
        </w:tabs>
        <w:spacing w:before="34"/>
        <w:ind w:firstLine="709"/>
        <w:rPr>
          <w:bCs/>
          <w:spacing w:val="-10"/>
          <w:sz w:val="22"/>
          <w:szCs w:val="22"/>
        </w:rPr>
      </w:pPr>
      <w:r w:rsidRPr="00D31645">
        <w:rPr>
          <w:b/>
          <w:bCs/>
          <w:spacing w:val="-10"/>
          <w:sz w:val="22"/>
          <w:szCs w:val="22"/>
        </w:rPr>
        <w:t>______________________________________________»</w:t>
      </w:r>
      <w:r w:rsidRPr="00D31645">
        <w:rPr>
          <w:bCs/>
          <w:spacing w:val="-10"/>
          <w:sz w:val="22"/>
          <w:szCs w:val="22"/>
        </w:rPr>
        <w:t xml:space="preserve">,   именуемое в дальнейшем </w:t>
      </w:r>
      <w:r w:rsidRPr="00D31645">
        <w:rPr>
          <w:b/>
          <w:bCs/>
          <w:spacing w:val="-10"/>
          <w:sz w:val="22"/>
          <w:szCs w:val="22"/>
        </w:rPr>
        <w:t>«Арендодатель»,</w:t>
      </w:r>
      <w:r w:rsidRPr="00D31645">
        <w:rPr>
          <w:bCs/>
          <w:spacing w:val="-10"/>
          <w:sz w:val="22"/>
          <w:szCs w:val="22"/>
        </w:rPr>
        <w:t xml:space="preserve"> в</w:t>
      </w:r>
      <w:r w:rsidR="00971562" w:rsidRPr="00D31645">
        <w:rPr>
          <w:bCs/>
          <w:spacing w:val="-10"/>
          <w:sz w:val="22"/>
          <w:szCs w:val="22"/>
        </w:rPr>
        <w:t xml:space="preserve"> лице</w:t>
      </w:r>
      <w:r w:rsidRPr="00D31645">
        <w:rPr>
          <w:bCs/>
          <w:spacing w:val="-10"/>
          <w:sz w:val="22"/>
          <w:szCs w:val="22"/>
        </w:rPr>
        <w:t xml:space="preserve"> ___________________________________________, действующего на основании Устава, и </w:t>
      </w:r>
    </w:p>
    <w:p w:rsidR="00B73889" w:rsidRPr="00D31645" w:rsidRDefault="00B73889" w:rsidP="00B73889">
      <w:pPr>
        <w:pStyle w:val="Style22"/>
        <w:tabs>
          <w:tab w:val="left" w:pos="851"/>
        </w:tabs>
        <w:spacing w:before="34"/>
        <w:ind w:firstLine="709"/>
        <w:rPr>
          <w:bCs/>
          <w:spacing w:val="-10"/>
          <w:sz w:val="22"/>
          <w:szCs w:val="22"/>
        </w:rPr>
      </w:pPr>
      <w:r w:rsidRPr="00D31645">
        <w:rPr>
          <w:bCs/>
          <w:spacing w:val="-10"/>
          <w:sz w:val="22"/>
          <w:szCs w:val="22"/>
        </w:rPr>
        <w:t>____________________________________</w:t>
      </w:r>
      <w:r w:rsidR="00971562" w:rsidRPr="00D31645">
        <w:rPr>
          <w:bCs/>
          <w:spacing w:val="-10"/>
          <w:sz w:val="22"/>
          <w:szCs w:val="22"/>
        </w:rPr>
        <w:t>______________</w:t>
      </w:r>
      <w:r w:rsidRPr="00D31645">
        <w:rPr>
          <w:b/>
          <w:bCs/>
          <w:spacing w:val="-10"/>
          <w:sz w:val="22"/>
          <w:szCs w:val="22"/>
        </w:rPr>
        <w:t>,</w:t>
      </w:r>
      <w:r w:rsidRPr="00D31645">
        <w:rPr>
          <w:bCs/>
          <w:spacing w:val="-10"/>
          <w:sz w:val="22"/>
          <w:szCs w:val="22"/>
        </w:rPr>
        <w:t xml:space="preserve">  именуемое в дальнейшем </w:t>
      </w:r>
      <w:r w:rsidRPr="00D31645">
        <w:rPr>
          <w:b/>
          <w:bCs/>
          <w:spacing w:val="-10"/>
          <w:sz w:val="22"/>
          <w:szCs w:val="22"/>
        </w:rPr>
        <w:t>«Арендатор»,</w:t>
      </w:r>
      <w:r w:rsidRPr="00D31645">
        <w:rPr>
          <w:bCs/>
          <w:spacing w:val="-10"/>
          <w:sz w:val="22"/>
          <w:szCs w:val="22"/>
        </w:rPr>
        <w:t xml:space="preserve"> в лице  ______________________________</w:t>
      </w:r>
      <w:r w:rsidR="00971562" w:rsidRPr="00D31645">
        <w:rPr>
          <w:bCs/>
          <w:spacing w:val="-10"/>
          <w:sz w:val="22"/>
          <w:szCs w:val="22"/>
        </w:rPr>
        <w:t xml:space="preserve">________, </w:t>
      </w:r>
      <w:r w:rsidRPr="00D31645">
        <w:rPr>
          <w:bCs/>
          <w:spacing w:val="-10"/>
          <w:sz w:val="22"/>
          <w:szCs w:val="22"/>
        </w:rPr>
        <w:t>действующего на основании ____________________________, совместно именуемые «Стороны», заключили настоящий Договор о нижеследующем:</w:t>
      </w:r>
    </w:p>
    <w:p w:rsidR="00B73889" w:rsidRPr="00D31645" w:rsidRDefault="00B73889" w:rsidP="00B73889">
      <w:pPr>
        <w:ind w:firstLine="720"/>
        <w:rPr>
          <w:rFonts w:eastAsia="Times New Roman"/>
          <w:spacing w:val="-3"/>
          <w:sz w:val="22"/>
          <w:szCs w:val="22"/>
        </w:rPr>
      </w:pPr>
      <w:r w:rsidRPr="00D31645">
        <w:rPr>
          <w:rFonts w:eastAsia="Times New Roman"/>
          <w:spacing w:val="-3"/>
          <w:sz w:val="22"/>
          <w:szCs w:val="22"/>
        </w:rPr>
        <w:t> </w:t>
      </w:r>
    </w:p>
    <w:p w:rsidR="00B73889" w:rsidRPr="00D31645" w:rsidRDefault="00B73889" w:rsidP="00B73889">
      <w:pPr>
        <w:contextualSpacing/>
        <w:jc w:val="center"/>
        <w:rPr>
          <w:rFonts w:eastAsia="Times New Roman"/>
          <w:spacing w:val="-3"/>
          <w:sz w:val="22"/>
          <w:szCs w:val="22"/>
        </w:rPr>
      </w:pPr>
      <w:r w:rsidRPr="00D31645">
        <w:rPr>
          <w:rFonts w:eastAsia="Times New Roman"/>
          <w:spacing w:val="-3"/>
          <w:sz w:val="22"/>
          <w:szCs w:val="22"/>
        </w:rPr>
        <w:t>Термины и определения</w:t>
      </w:r>
    </w:p>
    <w:p w:rsidR="00B73889" w:rsidRPr="00D31645" w:rsidRDefault="00B73889" w:rsidP="00B73889">
      <w:pPr>
        <w:contextualSpacing/>
        <w:rPr>
          <w:rFonts w:eastAsia="Times New Roman"/>
          <w:spacing w:val="-3"/>
          <w:sz w:val="22"/>
          <w:szCs w:val="22"/>
        </w:rPr>
      </w:pPr>
    </w:p>
    <w:p w:rsidR="00B73889" w:rsidRPr="00D31645" w:rsidRDefault="00B73889" w:rsidP="00B73889">
      <w:pPr>
        <w:tabs>
          <w:tab w:val="left" w:pos="993"/>
        </w:tabs>
        <w:ind w:firstLine="709"/>
        <w:rPr>
          <w:rFonts w:eastAsia="Times New Roman"/>
          <w:spacing w:val="-3"/>
          <w:sz w:val="22"/>
          <w:szCs w:val="22"/>
        </w:rPr>
      </w:pPr>
      <w:r w:rsidRPr="00D31645">
        <w:rPr>
          <w:rFonts w:eastAsia="Times New Roman"/>
          <w:spacing w:val="-3"/>
          <w:sz w:val="22"/>
          <w:szCs w:val="22"/>
        </w:rPr>
        <w:t xml:space="preserve">Коммунальные услуги – услуги по предоставлению </w:t>
      </w:r>
      <w:r w:rsidRPr="00D31645">
        <w:rPr>
          <w:rFonts w:eastAsia="Times New Roman"/>
          <w:sz w:val="22"/>
          <w:szCs w:val="22"/>
        </w:rPr>
        <w:t>холодного водоснабжения, горячего водоснабжения, водоотведения, электроснабжения, газоснабжения и отопления</w:t>
      </w:r>
      <w:r w:rsidRPr="00D31645">
        <w:rPr>
          <w:rFonts w:eastAsia="Times New Roman"/>
          <w:spacing w:val="-3"/>
          <w:sz w:val="22"/>
          <w:szCs w:val="22"/>
        </w:rPr>
        <w:t>.</w:t>
      </w:r>
    </w:p>
    <w:p w:rsidR="00B73889" w:rsidRPr="00D31645" w:rsidRDefault="00B73889" w:rsidP="00B73889">
      <w:pPr>
        <w:ind w:firstLine="709"/>
        <w:rPr>
          <w:rFonts w:eastAsia="Times New Roman"/>
          <w:color w:val="000000"/>
          <w:sz w:val="22"/>
          <w:szCs w:val="22"/>
        </w:rPr>
      </w:pPr>
      <w:r w:rsidRPr="00D31645">
        <w:rPr>
          <w:rFonts w:eastAsia="Times New Roman"/>
          <w:spacing w:val="-3"/>
          <w:sz w:val="22"/>
          <w:szCs w:val="22"/>
        </w:rPr>
        <w:t xml:space="preserve">Эксплуатационные и административно-хозяйственные услуги – услуги, </w:t>
      </w:r>
      <w:r w:rsidRPr="00D31645">
        <w:rPr>
          <w:rFonts w:eastAsia="Times New Roman"/>
          <w:color w:val="000000"/>
          <w:sz w:val="22"/>
          <w:szCs w:val="22"/>
        </w:rPr>
        <w:t>связанные с поддержанием надлежащего технического состояния Объектов аренды, обеспечением их нормального использования в соответствии с целями аренды, указанными в настоящем Договоре, а также услуги по охране и обслуживанию систем безопасности Объектов аренды.</w:t>
      </w:r>
    </w:p>
    <w:p w:rsidR="00B73889" w:rsidRPr="00D31645" w:rsidRDefault="00B73889" w:rsidP="00B73889">
      <w:pPr>
        <w:ind w:firstLine="720"/>
        <w:rPr>
          <w:rFonts w:eastAsia="Times New Roman"/>
          <w:spacing w:val="-3"/>
          <w:sz w:val="22"/>
          <w:szCs w:val="22"/>
        </w:rPr>
      </w:pPr>
    </w:p>
    <w:p w:rsidR="00B73889" w:rsidRPr="00D31645" w:rsidRDefault="00B73889" w:rsidP="00646673">
      <w:pPr>
        <w:numPr>
          <w:ilvl w:val="0"/>
          <w:numId w:val="12"/>
        </w:numPr>
        <w:tabs>
          <w:tab w:val="left" w:pos="2268"/>
          <w:tab w:val="left" w:pos="3402"/>
          <w:tab w:val="left" w:pos="3544"/>
        </w:tabs>
        <w:contextualSpacing/>
        <w:jc w:val="center"/>
        <w:rPr>
          <w:rFonts w:eastAsia="Times New Roman"/>
          <w:sz w:val="22"/>
          <w:szCs w:val="22"/>
        </w:rPr>
      </w:pPr>
      <w:r w:rsidRPr="00D31645">
        <w:rPr>
          <w:rFonts w:eastAsia="Times New Roman"/>
          <w:spacing w:val="-3"/>
          <w:sz w:val="22"/>
          <w:szCs w:val="22"/>
        </w:rPr>
        <w:t>Предмет Договора</w:t>
      </w:r>
    </w:p>
    <w:p w:rsidR="00B73889" w:rsidRPr="00D31645" w:rsidRDefault="00B73889" w:rsidP="00B73889">
      <w:pPr>
        <w:ind w:firstLine="420"/>
        <w:jc w:val="center"/>
        <w:rPr>
          <w:rFonts w:eastAsia="Times New Roman"/>
          <w:spacing w:val="-3"/>
          <w:sz w:val="22"/>
          <w:szCs w:val="22"/>
        </w:rPr>
      </w:pPr>
    </w:p>
    <w:p w:rsidR="00B73889" w:rsidRPr="00D31645" w:rsidRDefault="00B73889" w:rsidP="00646673">
      <w:pPr>
        <w:widowControl w:val="0"/>
        <w:numPr>
          <w:ilvl w:val="1"/>
          <w:numId w:val="12"/>
        </w:numPr>
        <w:tabs>
          <w:tab w:val="center" w:pos="1276"/>
        </w:tabs>
        <w:autoSpaceDE w:val="0"/>
        <w:autoSpaceDN w:val="0"/>
        <w:adjustRightInd w:val="0"/>
        <w:ind w:left="0" w:firstLine="709"/>
        <w:contextualSpacing/>
        <w:rPr>
          <w:rFonts w:eastAsia="Times New Roman"/>
          <w:sz w:val="22"/>
          <w:szCs w:val="22"/>
        </w:rPr>
      </w:pPr>
      <w:bookmarkStart w:id="176" w:name="_Ref352752871"/>
      <w:r w:rsidRPr="00D31645">
        <w:rPr>
          <w:rFonts w:eastAsia="Times New Roman"/>
          <w:sz w:val="22"/>
          <w:szCs w:val="22"/>
        </w:rPr>
        <w:t xml:space="preserve">Арендодатель передает, а Арендатор принимает во временное владение и пользование объекты недвижимого имущества (далее – Объекты аренды) согласно перечню, указанному в Приложении № 1 к настоящему Договору, являющемся неотъемлемой частью настоящего договора, </w:t>
      </w:r>
      <w:r w:rsidRPr="00D31645">
        <w:rPr>
          <w:rFonts w:eastAsia="Times New Roman"/>
          <w:spacing w:val="-3"/>
          <w:sz w:val="22"/>
          <w:szCs w:val="22"/>
        </w:rPr>
        <w:t xml:space="preserve">для использования в целях осуществления  </w:t>
      </w:r>
      <w:r w:rsidR="006238F7">
        <w:rPr>
          <w:rFonts w:eastAsia="Times New Roman"/>
          <w:spacing w:val="-3"/>
          <w:sz w:val="22"/>
          <w:szCs w:val="22"/>
        </w:rPr>
        <w:t>железнодорожных перевозок</w:t>
      </w:r>
      <w:r w:rsidR="004F7BDB">
        <w:rPr>
          <w:rFonts w:eastAsia="Times New Roman"/>
          <w:spacing w:val="-3"/>
          <w:sz w:val="22"/>
          <w:szCs w:val="22"/>
        </w:rPr>
        <w:t xml:space="preserve">  грузов</w:t>
      </w:r>
      <w:r w:rsidR="005D5A87">
        <w:rPr>
          <w:rFonts w:eastAsia="Times New Roman"/>
          <w:spacing w:val="-3"/>
          <w:sz w:val="22"/>
          <w:szCs w:val="22"/>
        </w:rPr>
        <w:t>, в том числе специальных грузов.</w:t>
      </w:r>
      <w:bookmarkEnd w:id="176"/>
    </w:p>
    <w:p w:rsidR="00B73889" w:rsidRPr="00D31645" w:rsidRDefault="00B73889" w:rsidP="00646673">
      <w:pPr>
        <w:widowControl w:val="0"/>
        <w:numPr>
          <w:ilvl w:val="1"/>
          <w:numId w:val="12"/>
        </w:numPr>
        <w:tabs>
          <w:tab w:val="center" w:pos="1276"/>
        </w:tabs>
        <w:autoSpaceDE w:val="0"/>
        <w:autoSpaceDN w:val="0"/>
        <w:adjustRightInd w:val="0"/>
        <w:ind w:left="0" w:firstLine="709"/>
        <w:contextualSpacing/>
        <w:rPr>
          <w:rFonts w:eastAsia="Times New Roman"/>
          <w:bCs/>
          <w:sz w:val="22"/>
          <w:szCs w:val="22"/>
        </w:rPr>
      </w:pPr>
      <w:r w:rsidRPr="00D31645">
        <w:rPr>
          <w:rFonts w:eastAsia="Times New Roman"/>
          <w:bCs/>
          <w:sz w:val="22"/>
          <w:szCs w:val="22"/>
        </w:rPr>
        <w:t xml:space="preserve">Описание и технические характеристики Объектов аренды подтверждаются выписками из </w:t>
      </w:r>
      <w:r w:rsidRPr="00C74CDA">
        <w:rPr>
          <w:rFonts w:eastAsia="Times New Roman"/>
          <w:bCs/>
          <w:i/>
          <w:sz w:val="22"/>
          <w:szCs w:val="22"/>
        </w:rPr>
        <w:t>Единого государственного реестра объектов капитального строительства, выписками из Единого государственного реестра объектов градостроительной деятельности с приложением поэтажных планов Объектов аренды, кадастровым</w:t>
      </w:r>
      <w:r w:rsidR="00C74CDA" w:rsidRPr="00C74CDA">
        <w:rPr>
          <w:rFonts w:eastAsia="Times New Roman"/>
          <w:bCs/>
          <w:i/>
          <w:sz w:val="22"/>
          <w:szCs w:val="22"/>
        </w:rPr>
        <w:t>и</w:t>
      </w:r>
      <w:r w:rsidRPr="00C74CDA">
        <w:rPr>
          <w:rFonts w:eastAsia="Times New Roman"/>
          <w:bCs/>
          <w:i/>
          <w:sz w:val="22"/>
          <w:szCs w:val="22"/>
        </w:rPr>
        <w:t xml:space="preserve"> паспорт</w:t>
      </w:r>
      <w:r w:rsidR="00C74CDA" w:rsidRPr="00C74CDA">
        <w:rPr>
          <w:rFonts w:eastAsia="Times New Roman"/>
          <w:bCs/>
          <w:i/>
          <w:sz w:val="22"/>
          <w:szCs w:val="22"/>
        </w:rPr>
        <w:t>ами (указать нужное</w:t>
      </w:r>
      <w:r w:rsidR="00C74CDA">
        <w:rPr>
          <w:rFonts w:eastAsia="Times New Roman"/>
          <w:bCs/>
          <w:sz w:val="22"/>
          <w:szCs w:val="22"/>
        </w:rPr>
        <w:t>)</w:t>
      </w:r>
      <w:r w:rsidRPr="00D31645">
        <w:rPr>
          <w:rFonts w:eastAsia="Times New Roman"/>
          <w:bCs/>
          <w:sz w:val="22"/>
          <w:szCs w:val="22"/>
        </w:rPr>
        <w:t>, которые прилагаются к Договору и являются его неотъемлемой частью (Приложение № 3 к настоящему Договору).</w:t>
      </w:r>
    </w:p>
    <w:p w:rsidR="00B73889" w:rsidRPr="00D31645" w:rsidRDefault="00B73889" w:rsidP="00646673">
      <w:pPr>
        <w:numPr>
          <w:ilvl w:val="1"/>
          <w:numId w:val="12"/>
        </w:numPr>
        <w:tabs>
          <w:tab w:val="center" w:pos="1276"/>
        </w:tabs>
        <w:ind w:left="0" w:firstLine="709"/>
        <w:contextualSpacing/>
        <w:rPr>
          <w:rFonts w:eastAsia="Times New Roman"/>
          <w:bCs/>
          <w:sz w:val="22"/>
          <w:szCs w:val="22"/>
        </w:rPr>
      </w:pPr>
      <w:r w:rsidRPr="00D31645">
        <w:rPr>
          <w:rFonts w:eastAsia="Times New Roman"/>
          <w:bCs/>
          <w:sz w:val="22"/>
          <w:szCs w:val="22"/>
        </w:rPr>
        <w:t>Сведения об Объектах аренды,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B73889" w:rsidRDefault="00B73889" w:rsidP="00646673">
      <w:pPr>
        <w:numPr>
          <w:ilvl w:val="1"/>
          <w:numId w:val="12"/>
        </w:numPr>
        <w:tabs>
          <w:tab w:val="left" w:pos="1276"/>
        </w:tabs>
        <w:ind w:left="0" w:firstLine="709"/>
        <w:contextualSpacing/>
        <w:rPr>
          <w:rFonts w:eastAsia="Times New Roman"/>
          <w:bCs/>
          <w:sz w:val="22"/>
          <w:szCs w:val="22"/>
        </w:rPr>
      </w:pPr>
      <w:r w:rsidRPr="00D31645">
        <w:rPr>
          <w:rFonts w:eastAsia="Times New Roman"/>
          <w:bCs/>
          <w:sz w:val="22"/>
          <w:szCs w:val="22"/>
        </w:rPr>
        <w:t>Объекты аренды принадлеж</w:t>
      </w:r>
      <w:r w:rsidR="004F7BDB">
        <w:rPr>
          <w:rFonts w:eastAsia="Times New Roman"/>
          <w:bCs/>
          <w:sz w:val="22"/>
          <w:szCs w:val="22"/>
        </w:rPr>
        <w:t>а</w:t>
      </w:r>
      <w:r w:rsidRPr="00D31645">
        <w:rPr>
          <w:rFonts w:eastAsia="Times New Roman"/>
          <w:bCs/>
          <w:sz w:val="22"/>
          <w:szCs w:val="22"/>
        </w:rPr>
        <w:t>т Арендодателю на праве собственности, что подтверждается документами, указанными в Приложении № 4 к настоящему Договору.</w:t>
      </w:r>
    </w:p>
    <w:p w:rsidR="00C74CDA" w:rsidRPr="00D31645" w:rsidRDefault="00C74CDA" w:rsidP="00646673">
      <w:pPr>
        <w:numPr>
          <w:ilvl w:val="1"/>
          <w:numId w:val="12"/>
        </w:numPr>
        <w:tabs>
          <w:tab w:val="left" w:pos="1276"/>
        </w:tabs>
        <w:ind w:left="0" w:firstLine="709"/>
        <w:contextualSpacing/>
        <w:rPr>
          <w:rFonts w:eastAsia="Times New Roman"/>
          <w:bCs/>
          <w:sz w:val="22"/>
          <w:szCs w:val="22"/>
        </w:rPr>
      </w:pPr>
      <w:r>
        <w:rPr>
          <w:rFonts w:eastAsia="Times New Roman"/>
          <w:bCs/>
          <w:sz w:val="22"/>
          <w:szCs w:val="22"/>
        </w:rPr>
        <w:t>Объекты аренды расположены на земельных участках, принадлежащих Арендодателю на праве собственности и на праве аренды. Арендатор имеет право пользоваться соответствующими частями земельных участков, которые необходимы для эксплуатации Объектов аренды, в пределах занимаемой</w:t>
      </w:r>
      <w:r w:rsidR="00B25668">
        <w:rPr>
          <w:rFonts w:eastAsia="Times New Roman"/>
          <w:bCs/>
          <w:sz w:val="22"/>
          <w:szCs w:val="22"/>
        </w:rPr>
        <w:t xml:space="preserve"> и</w:t>
      </w:r>
      <w:r>
        <w:rPr>
          <w:rFonts w:eastAsia="Times New Roman"/>
          <w:bCs/>
          <w:sz w:val="22"/>
          <w:szCs w:val="22"/>
        </w:rPr>
        <w:t>ми площади.</w:t>
      </w:r>
    </w:p>
    <w:p w:rsidR="00B73889" w:rsidRPr="00D31645" w:rsidRDefault="00B73889" w:rsidP="00B73889">
      <w:pPr>
        <w:ind w:firstLine="709"/>
        <w:rPr>
          <w:rFonts w:eastAsia="Times New Roman"/>
          <w:sz w:val="22"/>
          <w:szCs w:val="22"/>
        </w:rPr>
      </w:pPr>
      <w:r w:rsidRPr="00D31645">
        <w:rPr>
          <w:rFonts w:eastAsia="Times New Roman"/>
          <w:sz w:val="22"/>
          <w:szCs w:val="22"/>
        </w:rPr>
        <w:t> </w:t>
      </w:r>
    </w:p>
    <w:p w:rsidR="00B73889" w:rsidRPr="00D31645" w:rsidRDefault="00B73889" w:rsidP="00646673">
      <w:pPr>
        <w:numPr>
          <w:ilvl w:val="0"/>
          <w:numId w:val="12"/>
        </w:numPr>
        <w:ind w:left="0" w:firstLine="709"/>
        <w:contextualSpacing/>
        <w:jc w:val="center"/>
        <w:rPr>
          <w:rFonts w:eastAsia="Times New Roman"/>
          <w:sz w:val="22"/>
          <w:szCs w:val="22"/>
        </w:rPr>
      </w:pPr>
      <w:r w:rsidRPr="00D31645">
        <w:rPr>
          <w:rFonts w:eastAsia="Times New Roman"/>
          <w:spacing w:val="-3"/>
          <w:sz w:val="22"/>
          <w:szCs w:val="22"/>
        </w:rPr>
        <w:t>Срок Договора</w:t>
      </w:r>
    </w:p>
    <w:p w:rsidR="00B73889" w:rsidRPr="00D31645" w:rsidRDefault="00B73889" w:rsidP="00B73889">
      <w:pPr>
        <w:ind w:firstLine="709"/>
        <w:jc w:val="center"/>
        <w:rPr>
          <w:rFonts w:eastAsia="Times New Roman"/>
          <w:spacing w:val="-3"/>
          <w:sz w:val="22"/>
          <w:szCs w:val="22"/>
        </w:rPr>
      </w:pPr>
    </w:p>
    <w:p w:rsidR="00B73889" w:rsidRPr="00D31645" w:rsidRDefault="00B73889" w:rsidP="00646673">
      <w:pPr>
        <w:numPr>
          <w:ilvl w:val="1"/>
          <w:numId w:val="12"/>
        </w:numPr>
        <w:tabs>
          <w:tab w:val="left" w:pos="540"/>
          <w:tab w:val="left" w:pos="851"/>
          <w:tab w:val="left" w:pos="1276"/>
        </w:tabs>
        <w:suppressAutoHyphens/>
        <w:autoSpaceDE w:val="0"/>
        <w:autoSpaceDN w:val="0"/>
        <w:adjustRightInd w:val="0"/>
        <w:ind w:left="0" w:firstLine="709"/>
        <w:contextualSpacing/>
        <w:rPr>
          <w:rFonts w:eastAsia="Times New Roman"/>
          <w:sz w:val="22"/>
          <w:szCs w:val="22"/>
        </w:rPr>
      </w:pPr>
      <w:r w:rsidRPr="00D31645">
        <w:rPr>
          <w:rFonts w:eastAsia="Times New Roman"/>
          <w:sz w:val="22"/>
          <w:szCs w:val="22"/>
        </w:rPr>
        <w:t>Настоящий Договор действует в течение 5 (пяти) лет с даты государственной регистрации в органе, осуществляющем государственную регистрацию прав на недвижимое имущество и сделок с ним.</w:t>
      </w:r>
    </w:p>
    <w:p w:rsidR="00B73889" w:rsidRPr="00D31645" w:rsidRDefault="00B73889" w:rsidP="00646673">
      <w:pPr>
        <w:numPr>
          <w:ilvl w:val="1"/>
          <w:numId w:val="12"/>
        </w:numPr>
        <w:tabs>
          <w:tab w:val="left" w:pos="540"/>
          <w:tab w:val="left" w:pos="851"/>
          <w:tab w:val="left" w:pos="1276"/>
        </w:tabs>
        <w:suppressAutoHyphens/>
        <w:autoSpaceDE w:val="0"/>
        <w:autoSpaceDN w:val="0"/>
        <w:adjustRightInd w:val="0"/>
        <w:ind w:left="0" w:firstLine="709"/>
        <w:contextualSpacing/>
        <w:rPr>
          <w:rFonts w:eastAsia="Times New Roman"/>
          <w:sz w:val="22"/>
          <w:szCs w:val="22"/>
        </w:rPr>
      </w:pPr>
      <w:r w:rsidRPr="00D31645">
        <w:rPr>
          <w:rFonts w:eastAsia="Times New Roman"/>
          <w:sz w:val="22"/>
          <w:szCs w:val="22"/>
        </w:rPr>
        <w:t>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73889" w:rsidRPr="00D31645" w:rsidRDefault="00B73889" w:rsidP="00B73889">
      <w:pPr>
        <w:tabs>
          <w:tab w:val="left" w:pos="540"/>
          <w:tab w:val="left" w:pos="851"/>
          <w:tab w:val="left" w:pos="1276"/>
        </w:tabs>
        <w:suppressAutoHyphens/>
        <w:autoSpaceDE w:val="0"/>
        <w:autoSpaceDN w:val="0"/>
        <w:adjustRightInd w:val="0"/>
        <w:ind w:left="709"/>
        <w:contextualSpacing/>
        <w:rPr>
          <w:rFonts w:eastAsia="Times New Roman"/>
          <w:sz w:val="22"/>
          <w:szCs w:val="22"/>
        </w:rPr>
      </w:pPr>
    </w:p>
    <w:p w:rsidR="00B73889" w:rsidRPr="00D31645" w:rsidRDefault="00B73889" w:rsidP="00646673">
      <w:pPr>
        <w:numPr>
          <w:ilvl w:val="0"/>
          <w:numId w:val="12"/>
        </w:numPr>
        <w:contextualSpacing/>
        <w:jc w:val="center"/>
        <w:rPr>
          <w:rFonts w:eastAsia="Times New Roman"/>
          <w:spacing w:val="-3"/>
          <w:sz w:val="22"/>
          <w:szCs w:val="22"/>
        </w:rPr>
      </w:pPr>
      <w:r w:rsidRPr="00D31645">
        <w:rPr>
          <w:rFonts w:eastAsia="Times New Roman"/>
          <w:sz w:val="22"/>
          <w:szCs w:val="22"/>
        </w:rPr>
        <w:t xml:space="preserve">Обязанности  и права </w:t>
      </w:r>
      <w:r w:rsidRPr="00D31645">
        <w:rPr>
          <w:rFonts w:eastAsia="Times New Roman"/>
          <w:spacing w:val="-3"/>
          <w:sz w:val="22"/>
          <w:szCs w:val="22"/>
        </w:rPr>
        <w:t>Арендодателя и Арендатора</w:t>
      </w:r>
    </w:p>
    <w:p w:rsidR="00B73889" w:rsidRPr="00D31645" w:rsidRDefault="00B73889" w:rsidP="00B73889">
      <w:pPr>
        <w:ind w:firstLine="420"/>
        <w:jc w:val="center"/>
        <w:rPr>
          <w:rFonts w:eastAsia="Times New Roman"/>
          <w:sz w:val="22"/>
          <w:szCs w:val="22"/>
        </w:rPr>
      </w:pPr>
    </w:p>
    <w:p w:rsidR="00B73889" w:rsidRPr="00D31645" w:rsidRDefault="00B73889" w:rsidP="00646673">
      <w:pPr>
        <w:numPr>
          <w:ilvl w:val="1"/>
          <w:numId w:val="12"/>
        </w:numPr>
        <w:tabs>
          <w:tab w:val="left" w:pos="1276"/>
        </w:tabs>
        <w:suppressAutoHyphens/>
        <w:ind w:left="0" w:firstLine="709"/>
        <w:contextualSpacing/>
        <w:rPr>
          <w:rFonts w:eastAsia="Times New Roman"/>
          <w:sz w:val="22"/>
          <w:szCs w:val="22"/>
        </w:rPr>
      </w:pPr>
      <w:r w:rsidRPr="00D31645">
        <w:rPr>
          <w:rFonts w:eastAsia="Times New Roman"/>
          <w:sz w:val="22"/>
          <w:szCs w:val="22"/>
        </w:rPr>
        <w:t>Арендодатель обязуется:</w:t>
      </w:r>
    </w:p>
    <w:p w:rsidR="00B73889" w:rsidRPr="00D31645" w:rsidRDefault="00B73889" w:rsidP="00646673">
      <w:pPr>
        <w:numPr>
          <w:ilvl w:val="2"/>
          <w:numId w:val="12"/>
        </w:numPr>
        <w:tabs>
          <w:tab w:val="left" w:pos="426"/>
          <w:tab w:val="left" w:pos="1276"/>
        </w:tabs>
        <w:suppressAutoHyphens/>
        <w:ind w:left="0" w:firstLine="709"/>
        <w:contextualSpacing/>
        <w:rPr>
          <w:rFonts w:eastAsia="Times New Roman"/>
          <w:sz w:val="22"/>
          <w:szCs w:val="22"/>
        </w:rPr>
      </w:pPr>
      <w:r w:rsidRPr="00D31645">
        <w:rPr>
          <w:rFonts w:eastAsia="Times New Roman"/>
          <w:sz w:val="22"/>
          <w:szCs w:val="22"/>
        </w:rPr>
        <w:t>Предоставить Арендатору Объекты аренды в 10-дневный срок после подписания настоящего Договора по акту приема-передачи. Акты приема-передачи приобщаются к каждому экземпляру настоящего Договора.</w:t>
      </w:r>
    </w:p>
    <w:p w:rsidR="00B73889" w:rsidRPr="00D31645" w:rsidRDefault="00B73889" w:rsidP="00646673">
      <w:pPr>
        <w:numPr>
          <w:ilvl w:val="2"/>
          <w:numId w:val="12"/>
        </w:numPr>
        <w:tabs>
          <w:tab w:val="left" w:pos="426"/>
          <w:tab w:val="left" w:pos="1276"/>
        </w:tabs>
        <w:suppressAutoHyphens/>
        <w:ind w:left="0" w:firstLine="709"/>
        <w:contextualSpacing/>
        <w:rPr>
          <w:rFonts w:eastAsia="Times New Roman"/>
          <w:sz w:val="22"/>
          <w:szCs w:val="22"/>
        </w:rPr>
      </w:pPr>
      <w:r w:rsidRPr="00D31645">
        <w:rPr>
          <w:rFonts w:eastAsia="Times New Roman"/>
          <w:sz w:val="22"/>
          <w:szCs w:val="22"/>
        </w:rPr>
        <w:t xml:space="preserve">Участвовать в порядке, согласованном с Арендатором, в создании необходимых условий для эффективного использования Объектов аренды и поддержания их в надлежащем состоянии. </w:t>
      </w:r>
    </w:p>
    <w:p w:rsidR="00B73889" w:rsidRPr="00D31645" w:rsidRDefault="00B73889" w:rsidP="00646673">
      <w:pPr>
        <w:numPr>
          <w:ilvl w:val="2"/>
          <w:numId w:val="12"/>
        </w:numPr>
        <w:tabs>
          <w:tab w:val="left" w:pos="426"/>
          <w:tab w:val="left" w:pos="1276"/>
        </w:tabs>
        <w:suppressAutoHyphens/>
        <w:ind w:left="0" w:firstLine="709"/>
        <w:contextualSpacing/>
        <w:rPr>
          <w:rFonts w:eastAsia="Times New Roman"/>
          <w:sz w:val="22"/>
          <w:szCs w:val="22"/>
        </w:rPr>
      </w:pPr>
      <w:r w:rsidRPr="00D31645">
        <w:rPr>
          <w:rFonts w:eastAsia="Times New Roman"/>
          <w:sz w:val="22"/>
          <w:szCs w:val="22"/>
        </w:rPr>
        <w:t>В случае аварий, приведших к ухудшению Объектов аренды, оказывать необходимое содействие в устранении их последствий. В случае аварий, произошедших по вине Арендатора, устранение последствий производится за его счет.</w:t>
      </w:r>
    </w:p>
    <w:p w:rsidR="00B73889" w:rsidRPr="00D31645" w:rsidRDefault="00B73889" w:rsidP="00646673">
      <w:pPr>
        <w:numPr>
          <w:ilvl w:val="2"/>
          <w:numId w:val="12"/>
        </w:numPr>
        <w:tabs>
          <w:tab w:val="left" w:pos="426"/>
          <w:tab w:val="left" w:pos="1276"/>
        </w:tabs>
        <w:suppressAutoHyphens/>
        <w:ind w:left="0" w:firstLine="709"/>
        <w:contextualSpacing/>
        <w:rPr>
          <w:rFonts w:eastAsia="Times New Roman"/>
          <w:sz w:val="22"/>
          <w:szCs w:val="22"/>
        </w:rPr>
      </w:pPr>
      <w:bookmarkStart w:id="177" w:name="_Ref354399100"/>
      <w:r w:rsidRPr="00D31645">
        <w:rPr>
          <w:rFonts w:eastAsia="Times New Roman"/>
          <w:sz w:val="22"/>
          <w:szCs w:val="22"/>
        </w:rPr>
        <w:t xml:space="preserve">Не менее чем за </w:t>
      </w:r>
      <w:r w:rsidRPr="00D31645">
        <w:rPr>
          <w:rFonts w:eastAsia="Times New Roman"/>
          <w:noProof/>
          <w:sz w:val="22"/>
          <w:szCs w:val="22"/>
        </w:rPr>
        <w:t>два</w:t>
      </w:r>
      <w:r w:rsidRPr="00D31645">
        <w:rPr>
          <w:rFonts w:eastAsia="Times New Roman"/>
          <w:b/>
          <w:sz w:val="22"/>
          <w:szCs w:val="22"/>
        </w:rPr>
        <w:t xml:space="preserve"> </w:t>
      </w:r>
      <w:r w:rsidRPr="00D31645">
        <w:rPr>
          <w:rFonts w:eastAsia="Times New Roman"/>
          <w:sz w:val="22"/>
          <w:szCs w:val="22"/>
        </w:rPr>
        <w:t xml:space="preserve">месяца письменно уведомлять Арендатора о необходимости освобождения Объектов аренды в связи с принятыми в установленном порядке решениями о </w:t>
      </w:r>
      <w:r w:rsidR="00B25668">
        <w:rPr>
          <w:rFonts w:eastAsia="Times New Roman"/>
          <w:sz w:val="22"/>
          <w:szCs w:val="22"/>
        </w:rPr>
        <w:t xml:space="preserve"> </w:t>
      </w:r>
      <w:r w:rsidRPr="00D31645">
        <w:rPr>
          <w:rFonts w:eastAsia="Times New Roman"/>
          <w:sz w:val="22"/>
          <w:szCs w:val="22"/>
        </w:rPr>
        <w:t xml:space="preserve"> сносе</w:t>
      </w:r>
      <w:r w:rsidR="00B25668">
        <w:rPr>
          <w:rFonts w:eastAsia="Times New Roman"/>
          <w:sz w:val="22"/>
          <w:szCs w:val="22"/>
        </w:rPr>
        <w:t xml:space="preserve"> Объектов аренды</w:t>
      </w:r>
      <w:r w:rsidRPr="00D31645">
        <w:rPr>
          <w:rFonts w:eastAsia="Times New Roman"/>
          <w:sz w:val="22"/>
          <w:szCs w:val="22"/>
        </w:rPr>
        <w:t>, а также, в случае необходимости, при проведении капитального ремонта объектов недвижимого имущества, сопредельн</w:t>
      </w:r>
      <w:r w:rsidR="00B25668">
        <w:rPr>
          <w:rFonts w:eastAsia="Times New Roman"/>
          <w:sz w:val="22"/>
          <w:szCs w:val="22"/>
        </w:rPr>
        <w:t>ых</w:t>
      </w:r>
      <w:r w:rsidRPr="00D31645">
        <w:rPr>
          <w:rFonts w:eastAsia="Times New Roman"/>
          <w:sz w:val="22"/>
          <w:szCs w:val="22"/>
        </w:rPr>
        <w:t xml:space="preserve"> с Объектами аренды, или инженерных коммуникаций, проходящих через Объекты аренды.</w:t>
      </w:r>
      <w:bookmarkEnd w:id="177"/>
    </w:p>
    <w:p w:rsidR="00B73889" w:rsidRPr="00D31645" w:rsidRDefault="00B73889" w:rsidP="00646673">
      <w:pPr>
        <w:numPr>
          <w:ilvl w:val="2"/>
          <w:numId w:val="12"/>
        </w:numPr>
        <w:tabs>
          <w:tab w:val="left" w:pos="426"/>
          <w:tab w:val="left" w:pos="1276"/>
        </w:tabs>
        <w:suppressAutoHyphens/>
        <w:ind w:left="0" w:firstLine="709"/>
        <w:contextualSpacing/>
        <w:rPr>
          <w:rFonts w:eastAsia="Times New Roman"/>
          <w:sz w:val="22"/>
          <w:szCs w:val="22"/>
        </w:rPr>
      </w:pPr>
      <w:r w:rsidRPr="00D31645">
        <w:rPr>
          <w:rFonts w:eastAsia="Times New Roman"/>
          <w:bCs/>
          <w:sz w:val="22"/>
          <w:szCs w:val="22"/>
        </w:rPr>
        <w:t>Не позже трех рабочих дней со дня окончания срока аренды, установленного настоящим Договором, принять от Арендатора Объекты аренды по акту приема-передачи.</w:t>
      </w:r>
    </w:p>
    <w:p w:rsidR="00B73889" w:rsidRPr="00D31645" w:rsidRDefault="00B73889" w:rsidP="00646673">
      <w:pPr>
        <w:numPr>
          <w:ilvl w:val="1"/>
          <w:numId w:val="12"/>
        </w:numPr>
        <w:tabs>
          <w:tab w:val="left" w:pos="709"/>
          <w:tab w:val="left" w:pos="1418"/>
        </w:tabs>
        <w:suppressAutoHyphens/>
        <w:ind w:left="0" w:firstLine="709"/>
        <w:contextualSpacing/>
        <w:rPr>
          <w:rFonts w:eastAsia="Times New Roman"/>
          <w:sz w:val="22"/>
          <w:szCs w:val="22"/>
        </w:rPr>
      </w:pPr>
      <w:r w:rsidRPr="00D31645">
        <w:rPr>
          <w:rFonts w:eastAsia="Times New Roman"/>
          <w:bCs/>
          <w:sz w:val="22"/>
          <w:szCs w:val="22"/>
        </w:rPr>
        <w:t>Арендатор обязуется:</w:t>
      </w:r>
    </w:p>
    <w:p w:rsidR="00B73889" w:rsidRPr="006C35A8" w:rsidRDefault="00B73889" w:rsidP="006C35A8">
      <w:pPr>
        <w:numPr>
          <w:ilvl w:val="2"/>
          <w:numId w:val="12"/>
        </w:numPr>
        <w:tabs>
          <w:tab w:val="left" w:pos="1276"/>
        </w:tabs>
        <w:suppressAutoHyphens/>
        <w:ind w:left="0" w:firstLine="709"/>
        <w:contextualSpacing/>
        <w:rPr>
          <w:rFonts w:eastAsia="Times New Roman"/>
          <w:sz w:val="22"/>
          <w:szCs w:val="22"/>
        </w:rPr>
      </w:pPr>
      <w:bookmarkStart w:id="178" w:name="_Ref352752636"/>
      <w:r w:rsidRPr="00D31645">
        <w:rPr>
          <w:rFonts w:eastAsia="Times New Roman"/>
          <w:sz w:val="22"/>
          <w:szCs w:val="22"/>
        </w:rPr>
        <w:t xml:space="preserve">В 10-дневный срок после подписания настоящего Договора принять от Арендодателя Объекты </w:t>
      </w:r>
      <w:r w:rsidRPr="006C35A8">
        <w:rPr>
          <w:rFonts w:eastAsia="Times New Roman"/>
          <w:sz w:val="22"/>
          <w:szCs w:val="22"/>
        </w:rPr>
        <w:t>аренды по акту приема-передачи.</w:t>
      </w:r>
      <w:bookmarkEnd w:id="178"/>
    </w:p>
    <w:p w:rsidR="006C35A8" w:rsidRPr="006C35A8" w:rsidRDefault="00B73889" w:rsidP="006C35A8">
      <w:pPr>
        <w:numPr>
          <w:ilvl w:val="2"/>
          <w:numId w:val="12"/>
        </w:numPr>
        <w:tabs>
          <w:tab w:val="left" w:pos="1276"/>
        </w:tabs>
        <w:suppressAutoHyphens/>
        <w:ind w:left="0" w:firstLine="709"/>
        <w:contextualSpacing/>
        <w:rPr>
          <w:rFonts w:eastAsia="Times New Roman"/>
          <w:b/>
          <w:sz w:val="22"/>
          <w:szCs w:val="22"/>
        </w:rPr>
      </w:pPr>
      <w:bookmarkStart w:id="179" w:name="_Ref352753084"/>
      <w:r w:rsidRPr="006C35A8">
        <w:rPr>
          <w:rFonts w:eastAsia="Times New Roman"/>
          <w:sz w:val="22"/>
          <w:szCs w:val="22"/>
        </w:rPr>
        <w:t xml:space="preserve">Использовать Объекты аренды в соответствии с целями, установленными пунктом 1.1 настоящего Договора, установленными законодательством Российской Федерации нормами и правилами использования зданий (помещений), </w:t>
      </w:r>
      <w:r w:rsidR="00FE5217" w:rsidRPr="006C35A8">
        <w:rPr>
          <w:rFonts w:eastAsia="Times New Roman"/>
          <w:sz w:val="22"/>
          <w:szCs w:val="22"/>
        </w:rPr>
        <w:t>сооружений</w:t>
      </w:r>
      <w:r w:rsidRPr="006C35A8">
        <w:rPr>
          <w:rFonts w:eastAsia="Times New Roman"/>
          <w:sz w:val="22"/>
          <w:szCs w:val="22"/>
        </w:rPr>
        <w:t>, в том числе санитарными нормами и правилами, правилами пожарной безопасности</w:t>
      </w:r>
      <w:bookmarkEnd w:id="179"/>
      <w:r w:rsidR="006C35A8" w:rsidRPr="006C35A8">
        <w:rPr>
          <w:rFonts w:eastAsia="Times New Roman"/>
          <w:sz w:val="22"/>
          <w:szCs w:val="22"/>
        </w:rPr>
        <w:t>, со</w:t>
      </w:r>
      <w:r w:rsidR="006C35A8" w:rsidRPr="006C35A8">
        <w:rPr>
          <w:rStyle w:val="FontStyle42"/>
          <w:b w:val="0"/>
        </w:rPr>
        <w:t xml:space="preserve">блюдать при эксплуатации арендованного имущества требования Федерального закона от 10.01.2003г. № 18-ФЗ «Устав железнодорожного транспорта Российской Федерации», Правил эксплуатации и обслуживания железнодорожных путей необщего пользования, утвержденных приказом МПС РФ от 18.06.2003г. № 26, Правил технической эксплуатации железных дорог РФ, утвержденных МПС 26.05.2000г., иных нормативных правовых актов. </w:t>
      </w:r>
    </w:p>
    <w:p w:rsidR="00B73889" w:rsidRPr="00D31645" w:rsidRDefault="00B73889" w:rsidP="006C35A8">
      <w:pPr>
        <w:numPr>
          <w:ilvl w:val="2"/>
          <w:numId w:val="12"/>
        </w:numPr>
        <w:tabs>
          <w:tab w:val="left" w:pos="1276"/>
        </w:tabs>
        <w:suppressAutoHyphens/>
        <w:ind w:left="0" w:firstLine="709"/>
        <w:contextualSpacing/>
        <w:rPr>
          <w:rFonts w:eastAsia="Times New Roman"/>
          <w:sz w:val="22"/>
          <w:szCs w:val="22"/>
        </w:rPr>
      </w:pPr>
      <w:r w:rsidRPr="006C35A8">
        <w:rPr>
          <w:rFonts w:eastAsia="Times New Roman"/>
          <w:sz w:val="22"/>
          <w:szCs w:val="22"/>
        </w:rPr>
        <w:t>В случае наступления событий, которые могут привести к ухудшению качества</w:t>
      </w:r>
      <w:r w:rsidRPr="00D31645">
        <w:rPr>
          <w:rFonts w:eastAsia="Times New Roman"/>
          <w:sz w:val="22"/>
          <w:szCs w:val="22"/>
        </w:rPr>
        <w:t xml:space="preserve"> и состояния Объектов аренды (аварии и т.д.), не позднее чем в течение </w:t>
      </w:r>
      <w:r w:rsidRPr="00D31645">
        <w:rPr>
          <w:rFonts w:eastAsia="Times New Roman"/>
          <w:noProof/>
          <w:sz w:val="22"/>
          <w:szCs w:val="22"/>
        </w:rPr>
        <w:t>следующего</w:t>
      </w:r>
      <w:r w:rsidRPr="00D31645">
        <w:rPr>
          <w:rFonts w:eastAsia="Times New Roman"/>
          <w:b/>
          <w:noProof/>
          <w:sz w:val="22"/>
          <w:szCs w:val="22"/>
        </w:rPr>
        <w:t xml:space="preserve"> </w:t>
      </w:r>
      <w:r w:rsidRPr="00D31645">
        <w:rPr>
          <w:rFonts w:eastAsia="Times New Roman"/>
          <w:sz w:val="22"/>
          <w:szCs w:val="22"/>
        </w:rPr>
        <w:t>дня после такого события сообщить об этом Арендодателю.</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80" w:name="_Ref357171393"/>
      <w:r w:rsidRPr="00D31645">
        <w:rPr>
          <w:rFonts w:eastAsia="Times New Roman"/>
          <w:sz w:val="22"/>
          <w:szCs w:val="22"/>
        </w:rPr>
        <w:t>Соблюдать противопожарные и санитарные правила, требования органов пожарного и санитарно-эпидемиологического надзора, нормы действующего законодательства Российской Федерации, регулирующие порядок осуществления соответствующего вида деятельности Арендатора в Объектах аренды и правила содержания Объектов аренды.</w:t>
      </w:r>
      <w:bookmarkEnd w:id="180"/>
    </w:p>
    <w:p w:rsidR="00B73889" w:rsidRPr="00D31645" w:rsidRDefault="00B73889" w:rsidP="00B73889">
      <w:pPr>
        <w:tabs>
          <w:tab w:val="left" w:pos="426"/>
        </w:tabs>
        <w:suppressAutoHyphens/>
        <w:ind w:firstLine="709"/>
        <w:contextualSpacing/>
        <w:rPr>
          <w:rFonts w:eastAsia="Times New Roman"/>
          <w:sz w:val="22"/>
          <w:szCs w:val="22"/>
        </w:rPr>
      </w:pPr>
      <w:r w:rsidRPr="00D31645">
        <w:rPr>
          <w:rFonts w:eastAsia="Times New Roman"/>
          <w:sz w:val="22"/>
          <w:szCs w:val="22"/>
        </w:rPr>
        <w:t xml:space="preserve">Не захламлять бытовыми и/или производственными отходами, мусором Объекты аренды и территорию, прилегающую к ним. </w:t>
      </w:r>
    </w:p>
    <w:p w:rsidR="00B73889" w:rsidRPr="00D31645" w:rsidRDefault="00B73889" w:rsidP="00B73889">
      <w:pPr>
        <w:tabs>
          <w:tab w:val="left" w:pos="1282"/>
        </w:tabs>
        <w:autoSpaceDE w:val="0"/>
        <w:autoSpaceDN w:val="0"/>
        <w:adjustRightInd w:val="0"/>
        <w:ind w:firstLine="709"/>
        <w:rPr>
          <w:rFonts w:eastAsia="Times New Roman"/>
          <w:spacing w:val="-10"/>
          <w:sz w:val="22"/>
          <w:szCs w:val="22"/>
        </w:rPr>
      </w:pPr>
      <w:r w:rsidRPr="00D31645">
        <w:rPr>
          <w:rFonts w:eastAsia="Times New Roman"/>
          <w:spacing w:val="-10"/>
          <w:sz w:val="22"/>
          <w:szCs w:val="22"/>
        </w:rPr>
        <w:t>Арендатор обязан:</w:t>
      </w:r>
    </w:p>
    <w:p w:rsidR="00B73889" w:rsidRPr="00D31645" w:rsidRDefault="00B73889" w:rsidP="00646673">
      <w:pPr>
        <w:numPr>
          <w:ilvl w:val="0"/>
          <w:numId w:val="13"/>
        </w:numPr>
        <w:tabs>
          <w:tab w:val="left" w:pos="1134"/>
        </w:tabs>
        <w:autoSpaceDE w:val="0"/>
        <w:autoSpaceDN w:val="0"/>
        <w:adjustRightInd w:val="0"/>
        <w:ind w:left="0" w:firstLine="709"/>
        <w:rPr>
          <w:rFonts w:eastAsia="Times New Roman"/>
          <w:spacing w:val="-10"/>
          <w:sz w:val="22"/>
          <w:szCs w:val="22"/>
        </w:rPr>
      </w:pPr>
      <w:r w:rsidRPr="00D31645">
        <w:rPr>
          <w:rFonts w:eastAsia="Times New Roman"/>
          <w:spacing w:val="-10"/>
          <w:sz w:val="22"/>
          <w:szCs w:val="22"/>
        </w:rPr>
        <w:t>выполнять мероприятия по предписаниям государственного пожарного надзора, выданным в отношении Объектов аренды;</w:t>
      </w:r>
    </w:p>
    <w:p w:rsidR="00B73889" w:rsidRPr="00D31645" w:rsidRDefault="00B73889" w:rsidP="00646673">
      <w:pPr>
        <w:numPr>
          <w:ilvl w:val="0"/>
          <w:numId w:val="13"/>
        </w:numPr>
        <w:tabs>
          <w:tab w:val="left" w:pos="1134"/>
        </w:tabs>
        <w:autoSpaceDE w:val="0"/>
        <w:autoSpaceDN w:val="0"/>
        <w:adjustRightInd w:val="0"/>
        <w:ind w:left="0" w:firstLine="709"/>
        <w:rPr>
          <w:rFonts w:eastAsia="Times New Roman"/>
          <w:spacing w:val="-10"/>
          <w:sz w:val="22"/>
          <w:szCs w:val="22"/>
        </w:rPr>
      </w:pPr>
      <w:r w:rsidRPr="00D31645">
        <w:rPr>
          <w:rFonts w:eastAsia="Times New Roman"/>
          <w:spacing w:val="-10"/>
          <w:sz w:val="22"/>
          <w:szCs w:val="22"/>
        </w:rPr>
        <w:t>не нарушать требований пожарной безопасности;</w:t>
      </w:r>
    </w:p>
    <w:p w:rsidR="00B73889" w:rsidRPr="00D31645" w:rsidRDefault="00B73889" w:rsidP="00646673">
      <w:pPr>
        <w:numPr>
          <w:ilvl w:val="0"/>
          <w:numId w:val="13"/>
        </w:numPr>
        <w:tabs>
          <w:tab w:val="left" w:pos="1134"/>
        </w:tabs>
        <w:autoSpaceDE w:val="0"/>
        <w:autoSpaceDN w:val="0"/>
        <w:adjustRightInd w:val="0"/>
        <w:ind w:left="0" w:firstLine="709"/>
        <w:rPr>
          <w:rFonts w:eastAsia="Times New Roman"/>
          <w:spacing w:val="-10"/>
          <w:sz w:val="22"/>
          <w:szCs w:val="22"/>
        </w:rPr>
      </w:pPr>
      <w:r w:rsidRPr="00D31645">
        <w:rPr>
          <w:rFonts w:eastAsia="Times New Roman"/>
          <w:spacing w:val="-10"/>
          <w:sz w:val="22"/>
          <w:szCs w:val="22"/>
        </w:rPr>
        <w:t>обеспечить надлежащее содержание Объектов аренды системами противопожарной защиты, первичными средствами пожаротушения, а также прочими средствами и оборудованием, наличие которого является необходимым для нормальной эксплуатации Объектов аренды в соответствии требованиям пожарной безопасности, заключениям (предписаниям, актам и т.п.) государственного пожарного надзора;</w:t>
      </w:r>
    </w:p>
    <w:p w:rsidR="00B73889" w:rsidRPr="00D31645" w:rsidRDefault="00B73889" w:rsidP="00646673">
      <w:pPr>
        <w:numPr>
          <w:ilvl w:val="0"/>
          <w:numId w:val="13"/>
        </w:numPr>
        <w:tabs>
          <w:tab w:val="left" w:pos="1134"/>
        </w:tabs>
        <w:autoSpaceDE w:val="0"/>
        <w:autoSpaceDN w:val="0"/>
        <w:adjustRightInd w:val="0"/>
        <w:ind w:left="0" w:firstLine="709"/>
        <w:rPr>
          <w:rFonts w:eastAsia="Times New Roman"/>
          <w:spacing w:val="-10"/>
          <w:sz w:val="22"/>
          <w:szCs w:val="22"/>
        </w:rPr>
      </w:pPr>
      <w:r w:rsidRPr="00D31645">
        <w:rPr>
          <w:rFonts w:eastAsia="Times New Roman"/>
          <w:spacing w:val="-10"/>
          <w:sz w:val="22"/>
          <w:szCs w:val="22"/>
        </w:rPr>
        <w:t>выполнять и обеспечить выполнение своими работниками требований пожарной безопасности для зданий, помещений и территорий в соответствии с действующим законодательством и организационно-распорядительной документацией, действующей у Арендодателя;</w:t>
      </w:r>
    </w:p>
    <w:p w:rsidR="00B73889" w:rsidRPr="00D31645" w:rsidRDefault="00B73889" w:rsidP="00646673">
      <w:pPr>
        <w:numPr>
          <w:ilvl w:val="0"/>
          <w:numId w:val="13"/>
        </w:numPr>
        <w:tabs>
          <w:tab w:val="left" w:pos="1134"/>
        </w:tabs>
        <w:autoSpaceDE w:val="0"/>
        <w:autoSpaceDN w:val="0"/>
        <w:adjustRightInd w:val="0"/>
        <w:ind w:left="0" w:firstLine="709"/>
        <w:rPr>
          <w:rFonts w:eastAsia="Times New Roman"/>
          <w:spacing w:val="-10"/>
          <w:sz w:val="22"/>
          <w:szCs w:val="22"/>
        </w:rPr>
      </w:pPr>
      <w:r w:rsidRPr="00D31645">
        <w:rPr>
          <w:rFonts w:eastAsia="Times New Roman"/>
          <w:spacing w:val="-10"/>
          <w:sz w:val="22"/>
          <w:szCs w:val="22"/>
        </w:rPr>
        <w:t xml:space="preserve">обеспечить наличие системы обеспечения пожарной безопасности, направленной на предотвращение воздействия на людей опасных факторов пожара.  </w:t>
      </w:r>
    </w:p>
    <w:p w:rsidR="00B73889" w:rsidRPr="000A617B" w:rsidRDefault="00B73889" w:rsidP="000A617B">
      <w:pPr>
        <w:ind w:firstLine="709"/>
        <w:outlineLvl w:val="1"/>
        <w:rPr>
          <w:rFonts w:eastAsia="Times New Roman"/>
          <w:spacing w:val="-10"/>
          <w:sz w:val="22"/>
          <w:szCs w:val="22"/>
        </w:rPr>
      </w:pPr>
      <w:r w:rsidRPr="000A617B">
        <w:rPr>
          <w:rFonts w:eastAsia="Times New Roman"/>
          <w:sz w:val="22"/>
          <w:szCs w:val="22"/>
        </w:rPr>
        <w:t>Арендатор самостоятельно несет расходы по выполнению указанных требований, а также несет ответственность за все последствия несоблюдения указанных требований (в том числе за невыполнение, ненадлежащее выполнение или уклонение от выполнения)</w:t>
      </w:r>
      <w:r w:rsidRPr="000A617B">
        <w:rPr>
          <w:rFonts w:eastAsia="Times New Roman"/>
          <w:spacing w:val="-10"/>
          <w:sz w:val="22"/>
          <w:szCs w:val="22"/>
        </w:rPr>
        <w:t>.</w:t>
      </w:r>
    </w:p>
    <w:p w:rsidR="00B73889" w:rsidRPr="000A617B" w:rsidRDefault="00B73889" w:rsidP="000A617B">
      <w:pPr>
        <w:numPr>
          <w:ilvl w:val="2"/>
          <w:numId w:val="12"/>
        </w:numPr>
        <w:tabs>
          <w:tab w:val="left" w:pos="1276"/>
        </w:tabs>
        <w:suppressAutoHyphens/>
        <w:ind w:left="0" w:firstLine="709"/>
        <w:contextualSpacing/>
        <w:rPr>
          <w:rFonts w:eastAsia="Times New Roman"/>
          <w:sz w:val="22"/>
          <w:szCs w:val="22"/>
        </w:rPr>
      </w:pPr>
      <w:bookmarkStart w:id="181" w:name="_Ref352752657"/>
      <w:r w:rsidRPr="000A617B">
        <w:rPr>
          <w:rFonts w:eastAsia="Times New Roman"/>
          <w:sz w:val="22"/>
          <w:szCs w:val="22"/>
        </w:rPr>
        <w:t>Своевременно и в полном объеме вносить арендную плату, установленную настоящим  Договором.</w:t>
      </w:r>
      <w:bookmarkEnd w:id="181"/>
    </w:p>
    <w:p w:rsidR="00B73889" w:rsidRPr="005B3C9A" w:rsidRDefault="00B73889" w:rsidP="000A617B">
      <w:pPr>
        <w:pStyle w:val="affd"/>
        <w:numPr>
          <w:ilvl w:val="2"/>
          <w:numId w:val="12"/>
        </w:numPr>
        <w:tabs>
          <w:tab w:val="left" w:pos="1276"/>
        </w:tabs>
        <w:suppressAutoHyphens/>
        <w:spacing w:after="0" w:line="240" w:lineRule="auto"/>
        <w:ind w:left="0" w:firstLine="709"/>
        <w:jc w:val="both"/>
        <w:rPr>
          <w:rFonts w:ascii="Times New Roman" w:eastAsia="Times New Roman" w:hAnsi="Times New Roman"/>
        </w:rPr>
      </w:pPr>
      <w:bookmarkStart w:id="182" w:name="_Ref352753097"/>
      <w:r w:rsidRPr="005B3C9A">
        <w:rPr>
          <w:rFonts w:ascii="Times New Roman" w:eastAsia="Times New Roman" w:hAnsi="Times New Roman"/>
        </w:rPr>
        <w:t xml:space="preserve">За свой счет поддерживать Объекты аренды </w:t>
      </w:r>
      <w:r w:rsidR="002E6791" w:rsidRPr="005B3C9A">
        <w:rPr>
          <w:rFonts w:ascii="Times New Roman" w:eastAsia="Times New Roman" w:hAnsi="Times New Roman"/>
        </w:rPr>
        <w:t xml:space="preserve">и прилегающую к ним территорию </w:t>
      </w:r>
      <w:r w:rsidR="00D6757D" w:rsidRPr="005B3C9A">
        <w:rPr>
          <w:rFonts w:ascii="Times New Roman" w:eastAsia="Times New Roman" w:hAnsi="Times New Roman"/>
        </w:rPr>
        <w:t xml:space="preserve">включая инженерные сооружения (мосты, водопропускные трубы и т.д.), инженерные системы (центральное отопление, горячее и холодное водоснабжение, канализация, электроснабжение, вентиляция и др.) </w:t>
      </w:r>
      <w:r w:rsidRPr="005B3C9A">
        <w:rPr>
          <w:rFonts w:ascii="Times New Roman" w:eastAsia="Times New Roman" w:hAnsi="Times New Roman"/>
        </w:rPr>
        <w:t>в полной исправности и надлежащем техническом, санитарном и противопожарном состоянии</w:t>
      </w:r>
      <w:bookmarkEnd w:id="182"/>
      <w:r w:rsidR="004A57E5" w:rsidRPr="005B3C9A">
        <w:rPr>
          <w:rFonts w:ascii="Times New Roman" w:eastAsia="Times New Roman" w:hAnsi="Times New Roman"/>
        </w:rPr>
        <w:t xml:space="preserve"> для обеспечения их нормального функционирования.</w:t>
      </w:r>
    </w:p>
    <w:p w:rsidR="00B73889" w:rsidRPr="000A617B" w:rsidRDefault="00B73889" w:rsidP="000A617B">
      <w:pPr>
        <w:numPr>
          <w:ilvl w:val="2"/>
          <w:numId w:val="12"/>
        </w:numPr>
        <w:tabs>
          <w:tab w:val="left" w:pos="1276"/>
        </w:tabs>
        <w:suppressAutoHyphens/>
        <w:ind w:left="0" w:firstLine="709"/>
        <w:contextualSpacing/>
        <w:rPr>
          <w:rFonts w:eastAsia="Times New Roman"/>
          <w:sz w:val="22"/>
          <w:szCs w:val="22"/>
        </w:rPr>
      </w:pPr>
      <w:bookmarkStart w:id="183" w:name="_Ref352752993"/>
      <w:r w:rsidRPr="000A617B">
        <w:rPr>
          <w:rFonts w:eastAsia="Times New Roman"/>
          <w:sz w:val="22"/>
          <w:szCs w:val="22"/>
        </w:rPr>
        <w:t xml:space="preserve">При получении уведомления о корректировке арендной платы производить оплату за пользование Объектами аренды в размере, указанном в уведомлении. </w:t>
      </w:r>
      <w:bookmarkStart w:id="184" w:name="_Ref352753003"/>
      <w:bookmarkEnd w:id="183"/>
    </w:p>
    <w:p w:rsidR="00B73889" w:rsidRPr="000A617B" w:rsidRDefault="00B73889" w:rsidP="000A617B">
      <w:pPr>
        <w:numPr>
          <w:ilvl w:val="2"/>
          <w:numId w:val="12"/>
        </w:numPr>
        <w:tabs>
          <w:tab w:val="left" w:pos="1276"/>
        </w:tabs>
        <w:suppressAutoHyphens/>
        <w:ind w:left="0" w:firstLine="709"/>
        <w:contextualSpacing/>
        <w:rPr>
          <w:rFonts w:eastAsia="Times New Roman"/>
          <w:sz w:val="22"/>
          <w:szCs w:val="22"/>
        </w:rPr>
      </w:pPr>
      <w:r w:rsidRPr="000A617B">
        <w:rPr>
          <w:rFonts w:eastAsia="Times New Roman"/>
          <w:bCs/>
          <w:sz w:val="22"/>
          <w:szCs w:val="22"/>
        </w:rPr>
        <w:t>Своевременно производить за свой счет капитальный и текущий ремонт, а также техническое обслуживание Объектов аренды.</w:t>
      </w:r>
      <w:bookmarkEnd w:id="184"/>
    </w:p>
    <w:p w:rsidR="00A468E8" w:rsidRDefault="00A468E8" w:rsidP="000A617B">
      <w:pPr>
        <w:tabs>
          <w:tab w:val="left" w:pos="1276"/>
        </w:tabs>
        <w:suppressAutoHyphens/>
        <w:ind w:firstLine="709"/>
        <w:contextualSpacing/>
        <w:rPr>
          <w:rFonts w:eastAsia="Times New Roman"/>
          <w:bCs/>
          <w:sz w:val="22"/>
          <w:szCs w:val="22"/>
        </w:rPr>
      </w:pPr>
      <w:r w:rsidRPr="000A617B">
        <w:rPr>
          <w:rFonts w:eastAsia="Times New Roman"/>
          <w:bCs/>
          <w:sz w:val="22"/>
          <w:szCs w:val="22"/>
        </w:rPr>
        <w:t>В том числе, ежегодно, в течение всего срока</w:t>
      </w:r>
      <w:r w:rsidRPr="00A468E8">
        <w:rPr>
          <w:rFonts w:eastAsia="Times New Roman"/>
          <w:bCs/>
          <w:sz w:val="22"/>
          <w:szCs w:val="22"/>
        </w:rPr>
        <w:t xml:space="preserve"> действия настоящего Договора, по согласованию с Арендодателем производить капитальный ремонт Объектов аренды  в объеме, указанном в Приложении № </w:t>
      </w:r>
      <w:r>
        <w:rPr>
          <w:rFonts w:eastAsia="Times New Roman"/>
          <w:bCs/>
          <w:sz w:val="22"/>
          <w:szCs w:val="22"/>
        </w:rPr>
        <w:t>6</w:t>
      </w:r>
      <w:r w:rsidRPr="00A468E8">
        <w:rPr>
          <w:rFonts w:eastAsia="Times New Roman"/>
          <w:bCs/>
          <w:sz w:val="22"/>
          <w:szCs w:val="22"/>
        </w:rPr>
        <w:t xml:space="preserve"> к настоящему Договору, в соответствии с технической и нормативной документацией. Сумма ежегодного капитального ремонта по настоящему Договору и Договору аренды недвижимого имущества № ____________ от _________г.  (</w:t>
      </w:r>
      <w:r w:rsidRPr="000A617B">
        <w:rPr>
          <w:rFonts w:eastAsia="Times New Roman"/>
          <w:bCs/>
          <w:i/>
          <w:sz w:val="22"/>
          <w:szCs w:val="22"/>
        </w:rPr>
        <w:t>в отношении объектов железной дороги  Рыбинского района</w:t>
      </w:r>
      <w:r w:rsidR="000A617B" w:rsidRPr="000A617B">
        <w:rPr>
          <w:rFonts w:eastAsia="Times New Roman"/>
          <w:bCs/>
          <w:i/>
          <w:sz w:val="22"/>
          <w:szCs w:val="22"/>
        </w:rPr>
        <w:t xml:space="preserve"> либо в отношении объектов железной дороги г. Зеленогорска</w:t>
      </w:r>
      <w:r w:rsidRPr="00A468E8">
        <w:rPr>
          <w:rFonts w:eastAsia="Times New Roman"/>
          <w:bCs/>
          <w:sz w:val="22"/>
          <w:szCs w:val="22"/>
        </w:rPr>
        <w:t>) должна составлять не менее 50 000 000 рублей в год, без учета НДС. Осуществлять текущее содержание Объектов аренды в полном соответствии с Инструкцией по текущему содержанию железнодорожного пути № ЦП-774 с соблюдением правил пожарной безопасности, требований безопасности движения и эксплуатации железнодорожного транспорта.</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85" w:name="_Ref352752697"/>
      <w:r w:rsidRPr="00D31645">
        <w:rPr>
          <w:rFonts w:eastAsia="Times New Roman"/>
          <w:bCs/>
          <w:sz w:val="22"/>
          <w:szCs w:val="22"/>
        </w:rPr>
        <w:t>Не производить реконструкцию, перепланировок и переоборудования Объектов аренды без письменного разрешения Арендодателя.</w:t>
      </w:r>
      <w:bookmarkEnd w:id="185"/>
    </w:p>
    <w:p w:rsidR="00B73889" w:rsidRPr="00D31645" w:rsidRDefault="00B73889" w:rsidP="00B73889">
      <w:pPr>
        <w:tabs>
          <w:tab w:val="left" w:pos="1276"/>
        </w:tabs>
        <w:suppressAutoHyphens/>
        <w:ind w:firstLine="709"/>
        <w:rPr>
          <w:rFonts w:eastAsia="Times New Roman"/>
          <w:sz w:val="22"/>
          <w:szCs w:val="22"/>
        </w:rPr>
      </w:pPr>
      <w:r w:rsidRPr="00D31645">
        <w:rPr>
          <w:rFonts w:eastAsia="Times New Roman"/>
          <w:sz w:val="22"/>
          <w:szCs w:val="22"/>
        </w:rPr>
        <w:t xml:space="preserve">Не производить без письменного согласия Арендодателя в Объектах аренды прокладку скрытых и открытых электропроводок и коммуникаций, инженерных сетей. </w:t>
      </w:r>
    </w:p>
    <w:p w:rsidR="00B73889" w:rsidRDefault="00B73889" w:rsidP="00646673">
      <w:pPr>
        <w:numPr>
          <w:ilvl w:val="2"/>
          <w:numId w:val="12"/>
        </w:numPr>
        <w:tabs>
          <w:tab w:val="left" w:pos="1276"/>
        </w:tabs>
        <w:suppressAutoHyphens/>
        <w:ind w:left="0" w:firstLine="709"/>
        <w:contextualSpacing/>
        <w:rPr>
          <w:rFonts w:eastAsia="Times New Roman"/>
          <w:sz w:val="22"/>
          <w:szCs w:val="22"/>
        </w:rPr>
      </w:pPr>
      <w:bookmarkStart w:id="186" w:name="_Ref352752754"/>
      <w:r w:rsidRPr="00D31645">
        <w:rPr>
          <w:rFonts w:eastAsia="Times New Roman"/>
          <w:sz w:val="22"/>
          <w:szCs w:val="22"/>
        </w:rPr>
        <w:t>За свой счет обеспечить охрану Объектов аренды и сохранность инженерных сетей, коммуникаций и оборудования Объектов аренды.</w:t>
      </w:r>
      <w:bookmarkEnd w:id="186"/>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87" w:name="_Ref352752769"/>
      <w:r w:rsidRPr="00D31645">
        <w:rPr>
          <w:bCs/>
          <w:sz w:val="22"/>
          <w:szCs w:val="22"/>
        </w:rPr>
        <w:t xml:space="preserve">Не сдавать </w:t>
      </w:r>
      <w:r w:rsidR="000822FE">
        <w:rPr>
          <w:bCs/>
          <w:sz w:val="22"/>
          <w:szCs w:val="22"/>
        </w:rPr>
        <w:t>б</w:t>
      </w:r>
      <w:r w:rsidR="00E52F0E">
        <w:rPr>
          <w:bCs/>
          <w:sz w:val="22"/>
          <w:szCs w:val="22"/>
        </w:rPr>
        <w:t xml:space="preserve">олее чем 45% общей площади </w:t>
      </w:r>
      <w:r w:rsidRPr="00D31645">
        <w:rPr>
          <w:bCs/>
          <w:sz w:val="22"/>
          <w:szCs w:val="22"/>
        </w:rPr>
        <w:t>Объект</w:t>
      </w:r>
      <w:r w:rsidR="00E52F0E">
        <w:rPr>
          <w:bCs/>
          <w:sz w:val="22"/>
          <w:szCs w:val="22"/>
        </w:rPr>
        <w:t>ов</w:t>
      </w:r>
      <w:r w:rsidRPr="00D31645">
        <w:rPr>
          <w:bCs/>
          <w:sz w:val="22"/>
          <w:szCs w:val="22"/>
        </w:rPr>
        <w:t xml:space="preserve"> аренды в субаренду (поднаем).</w:t>
      </w:r>
      <w:bookmarkEnd w:id="187"/>
      <w:r w:rsidR="00E52F0E">
        <w:rPr>
          <w:bCs/>
          <w:sz w:val="22"/>
          <w:szCs w:val="22"/>
        </w:rPr>
        <w:t xml:space="preserve"> </w:t>
      </w:r>
      <w:r w:rsidR="005D51B3">
        <w:rPr>
          <w:bCs/>
          <w:sz w:val="22"/>
          <w:szCs w:val="22"/>
        </w:rPr>
        <w:t xml:space="preserve">Передача </w:t>
      </w:r>
      <w:r w:rsidR="00E52F0E">
        <w:rPr>
          <w:bCs/>
          <w:sz w:val="22"/>
          <w:szCs w:val="22"/>
        </w:rPr>
        <w:t>Объектов аренды (до 45% общей площади)</w:t>
      </w:r>
      <w:r w:rsidR="00780C16">
        <w:rPr>
          <w:bCs/>
          <w:sz w:val="22"/>
          <w:szCs w:val="22"/>
        </w:rPr>
        <w:t xml:space="preserve"> </w:t>
      </w:r>
      <w:r w:rsidR="005D51B3">
        <w:rPr>
          <w:bCs/>
          <w:sz w:val="22"/>
          <w:szCs w:val="22"/>
        </w:rPr>
        <w:t>в субаренду (поднаем)</w:t>
      </w:r>
      <w:r w:rsidR="00E52F0E">
        <w:rPr>
          <w:bCs/>
          <w:sz w:val="22"/>
          <w:szCs w:val="22"/>
        </w:rPr>
        <w:t xml:space="preserve"> допускается с письменного согласия Арендодателя.</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88" w:name="_Ref352752781"/>
      <w:r w:rsidRPr="00D31645">
        <w:rPr>
          <w:bCs/>
          <w:sz w:val="22"/>
          <w:szCs w:val="22"/>
        </w:rPr>
        <w:t>Не осуществлять другие действия, влекущие какое-либо ограничение (обременение) предоставленных Арендатору имущественных прав.</w:t>
      </w:r>
      <w:bookmarkEnd w:id="188"/>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89" w:name="_Ref352752793"/>
      <w:r w:rsidRPr="00D31645">
        <w:rPr>
          <w:rFonts w:eastAsia="Times New Roman"/>
          <w:sz w:val="22"/>
          <w:szCs w:val="22"/>
        </w:rPr>
        <w:t>Не передавать свои права и обязанности по настоящему Договору другому лицу (перенаем).</w:t>
      </w:r>
      <w:bookmarkEnd w:id="189"/>
      <w:r w:rsidRPr="00D31645">
        <w:rPr>
          <w:rFonts w:eastAsia="Times New Roman"/>
          <w:sz w:val="22"/>
          <w:szCs w:val="22"/>
        </w:rPr>
        <w:t xml:space="preserve"> </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90" w:name="_Ref352752804"/>
      <w:r w:rsidRPr="00D31645">
        <w:rPr>
          <w:rFonts w:eastAsia="Times New Roman"/>
          <w:sz w:val="22"/>
          <w:szCs w:val="22"/>
        </w:rPr>
        <w:t xml:space="preserve">Не предоставлять Объекты аренды в </w:t>
      </w:r>
      <w:r w:rsidRPr="00D31645">
        <w:rPr>
          <w:bCs/>
          <w:sz w:val="22"/>
          <w:szCs w:val="22"/>
        </w:rPr>
        <w:t>безвозмездное пользование (ссуду).</w:t>
      </w:r>
      <w:bookmarkEnd w:id="190"/>
    </w:p>
    <w:p w:rsidR="00B73889" w:rsidRDefault="00B73889" w:rsidP="00AC5F57">
      <w:pPr>
        <w:numPr>
          <w:ilvl w:val="2"/>
          <w:numId w:val="12"/>
        </w:numPr>
        <w:tabs>
          <w:tab w:val="left" w:pos="1276"/>
        </w:tabs>
        <w:suppressAutoHyphens/>
        <w:ind w:left="0" w:firstLine="709"/>
        <w:contextualSpacing/>
        <w:rPr>
          <w:rFonts w:eastAsia="Times New Roman"/>
          <w:sz w:val="22"/>
          <w:szCs w:val="22"/>
        </w:rPr>
      </w:pPr>
      <w:bookmarkStart w:id="191" w:name="_Ref352753016"/>
      <w:r w:rsidRPr="00D31645">
        <w:rPr>
          <w:rFonts w:eastAsia="Times New Roman"/>
          <w:sz w:val="22"/>
          <w:szCs w:val="22"/>
        </w:rPr>
        <w:t xml:space="preserve">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 </w:t>
      </w:r>
      <w:r w:rsidRPr="00D31645">
        <w:rPr>
          <w:bCs/>
          <w:sz w:val="22"/>
          <w:szCs w:val="22"/>
        </w:rPr>
        <w:t>целевого использования и обеспечения сохранности Объектов аренды</w:t>
      </w:r>
      <w:r w:rsidRPr="00D31645">
        <w:rPr>
          <w:rFonts w:eastAsia="Times New Roman"/>
          <w:bCs/>
          <w:sz w:val="22"/>
          <w:szCs w:val="22"/>
        </w:rPr>
        <w:t>,</w:t>
      </w:r>
      <w:r w:rsidRPr="00D31645">
        <w:rPr>
          <w:rFonts w:eastAsia="Times New Roman"/>
          <w:sz w:val="22"/>
          <w:szCs w:val="22"/>
        </w:rPr>
        <w:t xml:space="preserve"> а также предоставлять им документацию, относящуюся к предмету проверки.</w:t>
      </w:r>
      <w:bookmarkEnd w:id="191"/>
    </w:p>
    <w:p w:rsidR="003409CF" w:rsidRPr="00D31645" w:rsidRDefault="003409CF" w:rsidP="00AC5F57">
      <w:pPr>
        <w:tabs>
          <w:tab w:val="left" w:pos="1276"/>
        </w:tabs>
        <w:suppressAutoHyphens/>
        <w:ind w:firstLine="709"/>
        <w:contextualSpacing/>
        <w:rPr>
          <w:rFonts w:eastAsia="Times New Roman"/>
          <w:sz w:val="22"/>
          <w:szCs w:val="22"/>
        </w:rPr>
      </w:pPr>
      <w:r w:rsidRPr="003409CF">
        <w:rPr>
          <w:rFonts w:eastAsia="Times New Roman"/>
          <w:sz w:val="22"/>
          <w:szCs w:val="22"/>
        </w:rPr>
        <w:t>Обеспечить уполномоченным представителям органов исполнительной власти  и административных органов свободный доступ на Объекты аренды для их осмотра, проверки документации и соблюдения условий настоящего Договора и действующего законодательства. В случае возникновения аварийных ситуаций, обеспечить незамедлительный доступ на (в) Объекты аренды работников ремонтно-эксплуатационной организации и аварийно-технических служб.</w:t>
      </w:r>
    </w:p>
    <w:p w:rsidR="00B73889" w:rsidRPr="00D31645" w:rsidRDefault="00B73889" w:rsidP="00AC5F57">
      <w:pPr>
        <w:numPr>
          <w:ilvl w:val="2"/>
          <w:numId w:val="12"/>
        </w:numPr>
        <w:tabs>
          <w:tab w:val="left" w:pos="1276"/>
        </w:tabs>
        <w:suppressAutoHyphens/>
        <w:ind w:left="0" w:firstLine="709"/>
        <w:contextualSpacing/>
        <w:rPr>
          <w:rFonts w:eastAsia="Times New Roman"/>
          <w:sz w:val="22"/>
          <w:szCs w:val="22"/>
        </w:rPr>
      </w:pPr>
      <w:bookmarkStart w:id="192" w:name="_Ref352753159"/>
      <w:proofErr w:type="gramStart"/>
      <w:r w:rsidRPr="00D31645">
        <w:rPr>
          <w:rFonts w:eastAsia="Times New Roman"/>
          <w:sz w:val="22"/>
          <w:szCs w:val="22"/>
        </w:rPr>
        <w:t>Освободить Объекты аренды в связи с аварийным состоянием к</w:t>
      </w:r>
      <w:r w:rsidR="00197ADC">
        <w:rPr>
          <w:rFonts w:eastAsia="Times New Roman"/>
          <w:sz w:val="22"/>
          <w:szCs w:val="22"/>
        </w:rPr>
        <w:t>онструкций здания или его части</w:t>
      </w:r>
      <w:r w:rsidRPr="00D31645">
        <w:rPr>
          <w:rFonts w:eastAsia="Times New Roman"/>
          <w:sz w:val="22"/>
          <w:szCs w:val="22"/>
        </w:rPr>
        <w:t xml:space="preserve"> или необходимостью его сноса, а также в случае необходимости при проведении капитального ремонта имущества, сопредельного с Объектами аренды, или инженерных коммуникаций, проходящих через Объекты аренды, в срок, определенный уведомлением Арендодателя, который не может быть меньше срока, указанного в пункте </w:t>
      </w:r>
      <w:r w:rsidRPr="00D31645">
        <w:rPr>
          <w:rFonts w:eastAsia="Times New Roman"/>
          <w:sz w:val="22"/>
          <w:szCs w:val="22"/>
        </w:rPr>
        <w:fldChar w:fldCharType="begin"/>
      </w:r>
      <w:r w:rsidRPr="00D31645">
        <w:rPr>
          <w:rFonts w:eastAsia="Times New Roman"/>
          <w:sz w:val="22"/>
          <w:szCs w:val="22"/>
        </w:rPr>
        <w:instrText xml:space="preserve"> REF _Ref354399100 \r \h  \* MERGEFORMAT </w:instrText>
      </w:r>
      <w:r w:rsidRPr="00D31645">
        <w:rPr>
          <w:rFonts w:eastAsia="Times New Roman"/>
          <w:sz w:val="22"/>
          <w:szCs w:val="22"/>
        </w:rPr>
      </w:r>
      <w:r w:rsidRPr="00D31645">
        <w:rPr>
          <w:rFonts w:eastAsia="Times New Roman"/>
          <w:sz w:val="22"/>
          <w:szCs w:val="22"/>
        </w:rPr>
        <w:fldChar w:fldCharType="separate"/>
      </w:r>
      <w:r w:rsidR="00705F45">
        <w:rPr>
          <w:rFonts w:eastAsia="Times New Roman"/>
          <w:sz w:val="22"/>
          <w:szCs w:val="22"/>
        </w:rPr>
        <w:t>3.1.4</w:t>
      </w:r>
      <w:r w:rsidRPr="00D31645">
        <w:rPr>
          <w:rFonts w:eastAsia="Times New Roman"/>
          <w:sz w:val="22"/>
          <w:szCs w:val="22"/>
        </w:rPr>
        <w:fldChar w:fldCharType="end"/>
      </w:r>
      <w:r w:rsidRPr="00D31645">
        <w:rPr>
          <w:rFonts w:eastAsia="Times New Roman"/>
          <w:sz w:val="22"/>
          <w:szCs w:val="22"/>
        </w:rPr>
        <w:t xml:space="preserve"> настоящего Договора.</w:t>
      </w:r>
      <w:bookmarkEnd w:id="192"/>
      <w:proofErr w:type="gramEnd"/>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bookmarkStart w:id="193" w:name="_Ref352752852"/>
      <w:r w:rsidRPr="00D31645">
        <w:rPr>
          <w:rFonts w:eastAsia="Times New Roman"/>
          <w:sz w:val="22"/>
          <w:szCs w:val="22"/>
        </w:rPr>
        <w:t xml:space="preserve">В течение </w:t>
      </w:r>
      <w:r w:rsidRPr="00D31645">
        <w:rPr>
          <w:rFonts w:eastAsia="Times New Roman"/>
          <w:noProof/>
          <w:sz w:val="22"/>
          <w:szCs w:val="22"/>
        </w:rPr>
        <w:t>3 (трех)</w:t>
      </w:r>
      <w:r w:rsidRPr="00D31645">
        <w:rPr>
          <w:rFonts w:eastAsia="Times New Roman"/>
          <w:b/>
          <w:sz w:val="22"/>
          <w:szCs w:val="22"/>
        </w:rPr>
        <w:t xml:space="preserve"> </w:t>
      </w:r>
      <w:r w:rsidRPr="00D31645">
        <w:rPr>
          <w:rFonts w:eastAsia="Times New Roman"/>
          <w:sz w:val="22"/>
          <w:szCs w:val="22"/>
        </w:rPr>
        <w:t>рабочих</w:t>
      </w:r>
      <w:r w:rsidRPr="00D31645">
        <w:rPr>
          <w:rFonts w:eastAsia="Times New Roman"/>
          <w:b/>
          <w:sz w:val="22"/>
          <w:szCs w:val="22"/>
        </w:rPr>
        <w:t xml:space="preserve"> </w:t>
      </w:r>
      <w:r w:rsidRPr="00D31645">
        <w:rPr>
          <w:rFonts w:eastAsia="Times New Roman"/>
          <w:sz w:val="22"/>
          <w:szCs w:val="22"/>
        </w:rPr>
        <w:t xml:space="preserve">дней </w:t>
      </w:r>
      <w:proofErr w:type="gramStart"/>
      <w:r w:rsidRPr="00D31645">
        <w:rPr>
          <w:rFonts w:eastAsia="Times New Roman"/>
          <w:sz w:val="22"/>
          <w:szCs w:val="22"/>
        </w:rPr>
        <w:t>с даты окончания</w:t>
      </w:r>
      <w:proofErr w:type="gramEnd"/>
      <w:r w:rsidRPr="00D31645">
        <w:rPr>
          <w:rFonts w:eastAsia="Times New Roman"/>
          <w:sz w:val="22"/>
          <w:szCs w:val="22"/>
        </w:rPr>
        <w:t xml:space="preserve"> действия настоящего Договора вернуть Арендодателю Объекты аренды по акту приема-передачи в техническом состоянии не хуже, чем на момент получения, с учетом нормального износа, в порядке, предусмотренном разделом </w:t>
      </w:r>
      <w:r w:rsidRPr="00D31645">
        <w:rPr>
          <w:rFonts w:eastAsia="Times New Roman"/>
          <w:sz w:val="22"/>
          <w:szCs w:val="22"/>
        </w:rPr>
        <w:fldChar w:fldCharType="begin"/>
      </w:r>
      <w:r w:rsidRPr="00D31645">
        <w:rPr>
          <w:rFonts w:eastAsia="Times New Roman"/>
          <w:sz w:val="22"/>
          <w:szCs w:val="22"/>
        </w:rPr>
        <w:instrText xml:space="preserve"> REF _Ref354399163 \r \h  \* MERGEFORMAT </w:instrText>
      </w:r>
      <w:r w:rsidRPr="00D31645">
        <w:rPr>
          <w:rFonts w:eastAsia="Times New Roman"/>
          <w:sz w:val="22"/>
          <w:szCs w:val="22"/>
        </w:rPr>
      </w:r>
      <w:r w:rsidRPr="00D31645">
        <w:rPr>
          <w:rFonts w:eastAsia="Times New Roman"/>
          <w:sz w:val="22"/>
          <w:szCs w:val="22"/>
        </w:rPr>
        <w:fldChar w:fldCharType="separate"/>
      </w:r>
      <w:r w:rsidR="00705F45">
        <w:rPr>
          <w:rFonts w:eastAsia="Times New Roman"/>
          <w:sz w:val="22"/>
          <w:szCs w:val="22"/>
        </w:rPr>
        <w:t>4</w:t>
      </w:r>
      <w:r w:rsidRPr="00D31645">
        <w:rPr>
          <w:rFonts w:eastAsia="Times New Roman"/>
          <w:sz w:val="22"/>
          <w:szCs w:val="22"/>
        </w:rPr>
        <w:fldChar w:fldCharType="end"/>
      </w:r>
      <w:r w:rsidRPr="00D31645">
        <w:rPr>
          <w:rFonts w:eastAsia="Times New Roman"/>
          <w:sz w:val="22"/>
          <w:szCs w:val="22"/>
        </w:rPr>
        <w:t xml:space="preserve"> настоящего Договора.</w:t>
      </w:r>
      <w:bookmarkEnd w:id="193"/>
      <w:r w:rsidRPr="00D31645">
        <w:rPr>
          <w:rFonts w:eastAsia="Times New Roman"/>
          <w:sz w:val="22"/>
          <w:szCs w:val="22"/>
        </w:rPr>
        <w:t xml:space="preserve">  </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r w:rsidRPr="00D31645">
        <w:rPr>
          <w:rFonts w:eastAsia="Times New Roman"/>
          <w:sz w:val="22"/>
          <w:szCs w:val="22"/>
        </w:rPr>
        <w:t xml:space="preserve">Не размещать рекламных конструкций на фасаде и других частях Объектов аренды, а также на прилегающей к Объектам аренды территории без письменного согласия </w:t>
      </w:r>
      <w:r w:rsidRPr="00D31645">
        <w:rPr>
          <w:rFonts w:eastAsia="Times New Roman"/>
          <w:bCs/>
          <w:sz w:val="22"/>
          <w:szCs w:val="22"/>
        </w:rPr>
        <w:t>Арендодателя.</w:t>
      </w:r>
    </w:p>
    <w:p w:rsidR="00B73889" w:rsidRPr="00D31645" w:rsidRDefault="00B73889" w:rsidP="00646673">
      <w:pPr>
        <w:numPr>
          <w:ilvl w:val="2"/>
          <w:numId w:val="12"/>
        </w:numPr>
        <w:tabs>
          <w:tab w:val="left" w:pos="1276"/>
        </w:tabs>
        <w:suppressAutoHyphens/>
        <w:ind w:left="0" w:firstLine="709"/>
        <w:contextualSpacing/>
        <w:rPr>
          <w:rFonts w:eastAsia="Times New Roman"/>
          <w:sz w:val="22"/>
          <w:szCs w:val="22"/>
        </w:rPr>
      </w:pPr>
      <w:r w:rsidRPr="00D31645">
        <w:rPr>
          <w:rFonts w:eastAsia="Times New Roman"/>
          <w:sz w:val="22"/>
          <w:szCs w:val="22"/>
        </w:rPr>
        <w:t>Не нарушать прав арендаторов и пользователей территорий, сопредельных с Объектами аренды, а также установленный</w:t>
      </w:r>
      <w:r w:rsidRPr="00D31645">
        <w:rPr>
          <w:rFonts w:eastAsia="Times New Roman"/>
          <w:bCs/>
          <w:sz w:val="22"/>
          <w:szCs w:val="22"/>
        </w:rPr>
        <w:t xml:space="preserve"> Арендодателем</w:t>
      </w:r>
      <w:r w:rsidRPr="00D31645">
        <w:rPr>
          <w:rFonts w:eastAsia="Times New Roman"/>
          <w:sz w:val="22"/>
          <w:szCs w:val="22"/>
        </w:rPr>
        <w:t xml:space="preserve"> порядок пользования прилегающей территорией.</w:t>
      </w:r>
    </w:p>
    <w:p w:rsidR="00221DB2" w:rsidRPr="006A28B8" w:rsidRDefault="00221DB2" w:rsidP="004B3F53">
      <w:pPr>
        <w:numPr>
          <w:ilvl w:val="2"/>
          <w:numId w:val="39"/>
        </w:numPr>
        <w:tabs>
          <w:tab w:val="left" w:pos="1276"/>
        </w:tabs>
        <w:suppressAutoHyphens/>
        <w:ind w:left="0" w:firstLine="709"/>
        <w:contextualSpacing/>
        <w:rPr>
          <w:rFonts w:eastAsia="Times New Roman"/>
          <w:i/>
          <w:sz w:val="22"/>
          <w:szCs w:val="22"/>
        </w:rPr>
      </w:pPr>
      <w:r w:rsidRPr="006A28B8">
        <w:rPr>
          <w:rFonts w:eastAsia="Times New Roman"/>
          <w:sz w:val="22"/>
          <w:szCs w:val="22"/>
        </w:rPr>
        <w:t xml:space="preserve">Соблюдать требования Арендодателя, касающиеся организации пропускного режима </w:t>
      </w:r>
      <w:proofErr w:type="gramStart"/>
      <w:r w:rsidRPr="006A28B8">
        <w:rPr>
          <w:rFonts w:eastAsia="Times New Roman"/>
          <w:sz w:val="22"/>
          <w:szCs w:val="22"/>
        </w:rPr>
        <w:t>в</w:t>
      </w:r>
      <w:proofErr w:type="gramEnd"/>
      <w:r w:rsidR="004F7BDB">
        <w:rPr>
          <w:rFonts w:eastAsia="Times New Roman"/>
          <w:sz w:val="22"/>
          <w:szCs w:val="22"/>
        </w:rPr>
        <w:t>/</w:t>
      </w:r>
      <w:proofErr w:type="gramStart"/>
      <w:r w:rsidR="004F7BDB">
        <w:rPr>
          <w:rFonts w:eastAsia="Times New Roman"/>
          <w:sz w:val="22"/>
          <w:szCs w:val="22"/>
        </w:rPr>
        <w:t>на</w:t>
      </w:r>
      <w:proofErr w:type="gramEnd"/>
      <w:r w:rsidRPr="006A28B8">
        <w:rPr>
          <w:rFonts w:eastAsia="Times New Roman"/>
          <w:sz w:val="22"/>
          <w:szCs w:val="22"/>
        </w:rPr>
        <w:t xml:space="preserve"> Объекте</w:t>
      </w:r>
      <w:r w:rsidR="004F7BDB">
        <w:rPr>
          <w:rFonts w:eastAsia="Times New Roman"/>
          <w:sz w:val="22"/>
          <w:szCs w:val="22"/>
        </w:rPr>
        <w:t xml:space="preserve"> (ах)</w:t>
      </w:r>
      <w:r w:rsidRPr="006A28B8">
        <w:rPr>
          <w:rFonts w:eastAsia="Times New Roman"/>
          <w:sz w:val="22"/>
          <w:szCs w:val="22"/>
        </w:rPr>
        <w:t xml:space="preserve"> аренды и работы бюро пропусков, а также единый  режим использования Объект</w:t>
      </w:r>
      <w:r w:rsidR="004F7BDB">
        <w:rPr>
          <w:rFonts w:eastAsia="Times New Roman"/>
          <w:sz w:val="22"/>
          <w:szCs w:val="22"/>
        </w:rPr>
        <w:t>ов</w:t>
      </w:r>
      <w:r w:rsidRPr="006A28B8">
        <w:rPr>
          <w:rFonts w:eastAsia="Times New Roman"/>
          <w:sz w:val="22"/>
          <w:szCs w:val="22"/>
        </w:rPr>
        <w:t xml:space="preserve"> арен</w:t>
      </w:r>
      <w:r w:rsidR="00A7042F" w:rsidRPr="006A28B8">
        <w:rPr>
          <w:rFonts w:eastAsia="Times New Roman"/>
          <w:sz w:val="22"/>
          <w:szCs w:val="22"/>
        </w:rPr>
        <w:t>ды, установленный Арендодателем (</w:t>
      </w:r>
      <w:r w:rsidR="00A7042F" w:rsidRPr="006A28B8">
        <w:rPr>
          <w:rFonts w:eastAsia="Times New Roman"/>
          <w:i/>
          <w:sz w:val="22"/>
          <w:szCs w:val="22"/>
        </w:rPr>
        <w:t xml:space="preserve">для </w:t>
      </w:r>
      <w:r w:rsidR="0079048D" w:rsidRPr="006A28B8">
        <w:rPr>
          <w:rFonts w:eastAsia="Times New Roman"/>
          <w:i/>
          <w:sz w:val="22"/>
          <w:szCs w:val="22"/>
        </w:rPr>
        <w:t>О</w:t>
      </w:r>
      <w:r w:rsidR="00A7042F" w:rsidRPr="006A28B8">
        <w:rPr>
          <w:rFonts w:eastAsia="Times New Roman"/>
          <w:i/>
          <w:sz w:val="22"/>
          <w:szCs w:val="22"/>
        </w:rPr>
        <w:t>бъектов аренды, расположенных на режимной территории).</w:t>
      </w:r>
    </w:p>
    <w:p w:rsidR="00221DB2" w:rsidRPr="006A28B8" w:rsidRDefault="00221DB2" w:rsidP="00F73648">
      <w:pPr>
        <w:pStyle w:val="affd"/>
        <w:numPr>
          <w:ilvl w:val="2"/>
          <w:numId w:val="40"/>
        </w:numPr>
        <w:spacing w:after="0" w:line="240" w:lineRule="auto"/>
        <w:ind w:left="0" w:firstLine="568"/>
        <w:jc w:val="both"/>
        <w:rPr>
          <w:rFonts w:ascii="Times New Roman" w:eastAsia="Times New Roman" w:hAnsi="Times New Roman"/>
          <w:i/>
        </w:rPr>
      </w:pPr>
      <w:r w:rsidRPr="006A28B8">
        <w:rPr>
          <w:rFonts w:ascii="Times New Roman" w:eastAsia="Times New Roman" w:hAnsi="Times New Roman"/>
        </w:rPr>
        <w:t>В случае необходимости проход к Объект</w:t>
      </w:r>
      <w:r w:rsidR="000C6113">
        <w:rPr>
          <w:rFonts w:ascii="Times New Roman" w:eastAsia="Times New Roman" w:hAnsi="Times New Roman"/>
        </w:rPr>
        <w:t>ам</w:t>
      </w:r>
      <w:r w:rsidRPr="006A28B8">
        <w:rPr>
          <w:rFonts w:ascii="Times New Roman" w:eastAsia="Times New Roman" w:hAnsi="Times New Roman"/>
        </w:rPr>
        <w:t xml:space="preserve"> аренды по выходным и нерабочим праздничным дням осуществляется в соответствии с </w:t>
      </w:r>
      <w:r w:rsidR="00A7042F" w:rsidRPr="006A28B8">
        <w:rPr>
          <w:rFonts w:ascii="Times New Roman" w:eastAsia="Times New Roman" w:hAnsi="Times New Roman"/>
        </w:rPr>
        <w:t xml:space="preserve">пропускным режимом Арендодателя </w:t>
      </w:r>
      <w:r w:rsidR="00A7042F" w:rsidRPr="006A28B8">
        <w:rPr>
          <w:rFonts w:ascii="Times New Roman" w:eastAsia="Times New Roman" w:hAnsi="Times New Roman"/>
          <w:i/>
        </w:rPr>
        <w:t xml:space="preserve">(для </w:t>
      </w:r>
      <w:r w:rsidR="0079048D" w:rsidRPr="006A28B8">
        <w:rPr>
          <w:rFonts w:ascii="Times New Roman" w:eastAsia="Times New Roman" w:hAnsi="Times New Roman"/>
          <w:i/>
        </w:rPr>
        <w:t>О</w:t>
      </w:r>
      <w:r w:rsidR="00A7042F" w:rsidRPr="006A28B8">
        <w:rPr>
          <w:rFonts w:ascii="Times New Roman" w:eastAsia="Times New Roman" w:hAnsi="Times New Roman"/>
          <w:i/>
        </w:rPr>
        <w:t>бъектов аренды, расположенных на режимной территории).</w:t>
      </w:r>
    </w:p>
    <w:p w:rsidR="00A7042F" w:rsidRPr="006A28B8" w:rsidRDefault="00A7042F" w:rsidP="00F73648">
      <w:pPr>
        <w:pStyle w:val="affd"/>
        <w:numPr>
          <w:ilvl w:val="2"/>
          <w:numId w:val="40"/>
        </w:numPr>
        <w:spacing w:after="0" w:line="240" w:lineRule="auto"/>
        <w:ind w:left="0" w:firstLine="568"/>
        <w:jc w:val="both"/>
        <w:rPr>
          <w:rFonts w:ascii="Times New Roman" w:eastAsia="Times New Roman" w:hAnsi="Times New Roman"/>
          <w:i/>
        </w:rPr>
      </w:pPr>
      <w:r w:rsidRPr="006A28B8">
        <w:rPr>
          <w:rFonts w:ascii="Times New Roman" w:eastAsia="Times New Roman" w:hAnsi="Times New Roman"/>
        </w:rPr>
        <w:t xml:space="preserve">Арендатор должен иметь лицензию на проведение работ с использованием  сведений, составляющих государственную тайну. Работники Арендатора  для доступа  </w:t>
      </w:r>
      <w:proofErr w:type="gramStart"/>
      <w:r w:rsidRPr="006A28B8">
        <w:rPr>
          <w:rFonts w:ascii="Times New Roman" w:eastAsia="Times New Roman" w:hAnsi="Times New Roman"/>
        </w:rPr>
        <w:t>в</w:t>
      </w:r>
      <w:proofErr w:type="gramEnd"/>
      <w:r w:rsidR="000C6113">
        <w:rPr>
          <w:rFonts w:ascii="Times New Roman" w:eastAsia="Times New Roman" w:hAnsi="Times New Roman"/>
        </w:rPr>
        <w:t>/</w:t>
      </w:r>
      <w:proofErr w:type="gramStart"/>
      <w:r w:rsidR="000C6113">
        <w:rPr>
          <w:rFonts w:ascii="Times New Roman" w:eastAsia="Times New Roman" w:hAnsi="Times New Roman"/>
        </w:rPr>
        <w:t>на</w:t>
      </w:r>
      <w:proofErr w:type="gramEnd"/>
      <w:r w:rsidRPr="006A28B8">
        <w:rPr>
          <w:rFonts w:ascii="Times New Roman" w:eastAsia="Times New Roman" w:hAnsi="Times New Roman"/>
        </w:rPr>
        <w:t xml:space="preserve"> Объект</w:t>
      </w:r>
      <w:r w:rsidR="000C6113">
        <w:rPr>
          <w:rFonts w:ascii="Times New Roman" w:eastAsia="Times New Roman" w:hAnsi="Times New Roman"/>
        </w:rPr>
        <w:t xml:space="preserve"> (ы)</w:t>
      </w:r>
      <w:r w:rsidRPr="006A28B8">
        <w:rPr>
          <w:rFonts w:ascii="Times New Roman" w:eastAsia="Times New Roman" w:hAnsi="Times New Roman"/>
        </w:rPr>
        <w:t xml:space="preserve"> аренды должны иметь допуск к сведениям, сос</w:t>
      </w:r>
      <w:r w:rsidR="0079048D" w:rsidRPr="006A28B8">
        <w:rPr>
          <w:rFonts w:ascii="Times New Roman" w:eastAsia="Times New Roman" w:hAnsi="Times New Roman"/>
        </w:rPr>
        <w:t xml:space="preserve">тавляющим государственную тайну </w:t>
      </w:r>
      <w:r w:rsidR="0079048D" w:rsidRPr="006A28B8">
        <w:rPr>
          <w:rFonts w:ascii="Times New Roman" w:eastAsia="Times New Roman" w:hAnsi="Times New Roman"/>
          <w:i/>
        </w:rPr>
        <w:t>(для Объектов аренды, расположенных на режимной территории).</w:t>
      </w:r>
    </w:p>
    <w:p w:rsidR="00B73889" w:rsidRPr="006A28B8" w:rsidRDefault="00B73889" w:rsidP="00771B5F">
      <w:pPr>
        <w:numPr>
          <w:ilvl w:val="2"/>
          <w:numId w:val="40"/>
        </w:numPr>
        <w:tabs>
          <w:tab w:val="left" w:pos="1276"/>
        </w:tabs>
        <w:suppressAutoHyphens/>
        <w:ind w:left="0" w:firstLine="709"/>
        <w:contextualSpacing/>
        <w:rPr>
          <w:rFonts w:eastAsia="Times New Roman"/>
          <w:sz w:val="22"/>
          <w:szCs w:val="22"/>
        </w:rPr>
      </w:pPr>
      <w:r w:rsidRPr="006A28B8">
        <w:rPr>
          <w:rFonts w:eastAsia="Times New Roman"/>
          <w:bCs/>
          <w:sz w:val="22"/>
          <w:szCs w:val="22"/>
        </w:rPr>
        <w:t>Самостоятельно</w:t>
      </w:r>
      <w:r w:rsidRPr="006A28B8">
        <w:rPr>
          <w:rFonts w:eastAsia="Times New Roman"/>
          <w:sz w:val="22"/>
          <w:szCs w:val="22"/>
        </w:rPr>
        <w:t xml:space="preserve"> </w:t>
      </w:r>
      <w:r w:rsidRPr="006A28B8">
        <w:rPr>
          <w:rFonts w:eastAsia="Times New Roman"/>
          <w:bCs/>
          <w:sz w:val="22"/>
          <w:szCs w:val="22"/>
        </w:rPr>
        <w:t xml:space="preserve">получать </w:t>
      </w:r>
      <w:r w:rsidR="009C2E59" w:rsidRPr="006A28B8">
        <w:rPr>
          <w:rStyle w:val="FontStyle42"/>
          <w:b w:val="0"/>
        </w:rPr>
        <w:t>разрешения на осуществление лицензируемых видов деятельности,</w:t>
      </w:r>
      <w:r w:rsidR="009C2E59" w:rsidRPr="006A28B8">
        <w:rPr>
          <w:rStyle w:val="FontStyle42"/>
        </w:rPr>
        <w:t xml:space="preserve"> </w:t>
      </w:r>
      <w:r w:rsidRPr="006A28B8">
        <w:rPr>
          <w:rFonts w:eastAsia="Times New Roman"/>
          <w:bCs/>
          <w:sz w:val="22"/>
          <w:szCs w:val="22"/>
        </w:rPr>
        <w:t>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Объектов аренды (при необходимости).</w:t>
      </w:r>
      <w:r w:rsidRPr="006A28B8">
        <w:rPr>
          <w:rFonts w:eastAsia="Times New Roman"/>
          <w:sz w:val="22"/>
          <w:szCs w:val="22"/>
        </w:rPr>
        <w:t xml:space="preserve"> </w:t>
      </w:r>
      <w:r w:rsidRPr="006A28B8">
        <w:rPr>
          <w:rFonts w:eastAsia="Times New Roman"/>
          <w:bCs/>
          <w:sz w:val="22"/>
          <w:szCs w:val="22"/>
        </w:rPr>
        <w:t xml:space="preserve"> </w:t>
      </w:r>
    </w:p>
    <w:p w:rsidR="00B73889" w:rsidRPr="00D31645" w:rsidRDefault="00B73889" w:rsidP="00771B5F">
      <w:pPr>
        <w:numPr>
          <w:ilvl w:val="2"/>
          <w:numId w:val="16"/>
        </w:numPr>
        <w:tabs>
          <w:tab w:val="left" w:pos="1276"/>
        </w:tabs>
        <w:ind w:left="0" w:firstLine="709"/>
        <w:contextualSpacing/>
        <w:rPr>
          <w:rFonts w:eastAsia="Times New Roman"/>
          <w:bCs/>
          <w:noProof/>
          <w:sz w:val="22"/>
          <w:szCs w:val="22"/>
        </w:rPr>
      </w:pPr>
      <w:r w:rsidRPr="00D31645">
        <w:rPr>
          <w:rFonts w:eastAsia="Times New Roman"/>
          <w:bCs/>
          <w:noProof/>
          <w:sz w:val="22"/>
          <w:szCs w:val="22"/>
        </w:rPr>
        <w:t>В течение месяца после заключения настоящего Договора заключить отдельный договор с соответствующими специализированными организациями на необходимые эксплуатационные и административно-хозяйственные услуги, а также энергоресурсы и своевременно производить их оплату с момента подписания акта приема-передачи Объектов аренды. До момента заключения указанных договоров возмещать расходы, понесенные Арендодателем за потребленные Объектами аренды энергоресурсы, эксплуатационное и административно-хозяйственное обслуживание с момента подписания акта приема-передачи Объектов аренды.</w:t>
      </w:r>
    </w:p>
    <w:p w:rsidR="00B73889" w:rsidRDefault="00B73889" w:rsidP="00771B5F">
      <w:pPr>
        <w:numPr>
          <w:ilvl w:val="2"/>
          <w:numId w:val="16"/>
        </w:numPr>
        <w:tabs>
          <w:tab w:val="left" w:pos="1276"/>
          <w:tab w:val="left" w:pos="1418"/>
        </w:tabs>
        <w:ind w:left="0" w:firstLine="709"/>
        <w:contextualSpacing/>
        <w:rPr>
          <w:rFonts w:eastAsia="Times New Roman"/>
          <w:bCs/>
          <w:noProof/>
          <w:sz w:val="22"/>
          <w:szCs w:val="22"/>
        </w:rPr>
      </w:pPr>
      <w:r w:rsidRPr="00D31645">
        <w:rPr>
          <w:rFonts w:eastAsia="Times New Roman"/>
          <w:bCs/>
          <w:noProof/>
          <w:sz w:val="22"/>
          <w:szCs w:val="22"/>
        </w:rPr>
        <w:t>Выполнять и обеспечить выполнение своими работниками требований действующего законодательства по охране окружающей среды, правил и норм по охране труда, промышленной, радиационной безопасности, гражданской обороне, предупреждению и ликвидации чрезвычайных ситуаций в соответствии с действующим законодательством. За все псоледствия несоблюдения указанных требований и правил ответственность несет Арендатор.</w:t>
      </w:r>
    </w:p>
    <w:p w:rsidR="00FC6B03" w:rsidRDefault="00FC6B03" w:rsidP="00771B5F">
      <w:pPr>
        <w:numPr>
          <w:ilvl w:val="2"/>
          <w:numId w:val="16"/>
        </w:numPr>
        <w:tabs>
          <w:tab w:val="left" w:pos="1276"/>
          <w:tab w:val="left" w:pos="1418"/>
          <w:tab w:val="left" w:pos="1560"/>
        </w:tabs>
        <w:ind w:left="0" w:firstLine="709"/>
        <w:contextualSpacing/>
        <w:rPr>
          <w:rFonts w:eastAsia="Times New Roman"/>
          <w:bCs/>
          <w:noProof/>
          <w:sz w:val="22"/>
          <w:szCs w:val="22"/>
        </w:rPr>
      </w:pPr>
      <w:proofErr w:type="gramStart"/>
      <w:r w:rsidRPr="00FC6B03">
        <w:rPr>
          <w:rFonts w:eastAsia="Times New Roman"/>
          <w:bCs/>
          <w:noProof/>
          <w:sz w:val="22"/>
          <w:szCs w:val="22"/>
        </w:rPr>
        <w:t>В течение 10 (десяти) дней после заключения настоящего договора заключить с Арендодателем отдельный договор аренды внешних (наружных) инженерных сетей и (или) других объектов основных средств, обеспечивающих функционирование Объектов аренды и являющихся самостоятельными инвентарными единицами согласно бу</w:t>
      </w:r>
      <w:r>
        <w:rPr>
          <w:rFonts w:eastAsia="Times New Roman"/>
          <w:bCs/>
          <w:noProof/>
          <w:sz w:val="22"/>
          <w:szCs w:val="22"/>
        </w:rPr>
        <w:t xml:space="preserve">хгалтерскому учету Арендодателя, перечень которых </w:t>
      </w:r>
      <w:r w:rsidR="000C6113">
        <w:rPr>
          <w:rFonts w:eastAsia="Times New Roman"/>
          <w:bCs/>
          <w:noProof/>
          <w:sz w:val="22"/>
          <w:szCs w:val="22"/>
        </w:rPr>
        <w:t xml:space="preserve">и цена из аренды </w:t>
      </w:r>
      <w:r>
        <w:rPr>
          <w:rFonts w:eastAsia="Times New Roman"/>
          <w:bCs/>
          <w:noProof/>
          <w:sz w:val="22"/>
          <w:szCs w:val="22"/>
        </w:rPr>
        <w:t>указан</w:t>
      </w:r>
      <w:r w:rsidR="000C6113">
        <w:rPr>
          <w:rFonts w:eastAsia="Times New Roman"/>
          <w:bCs/>
          <w:noProof/>
          <w:sz w:val="22"/>
          <w:szCs w:val="22"/>
        </w:rPr>
        <w:t>ы</w:t>
      </w:r>
      <w:r>
        <w:rPr>
          <w:rFonts w:eastAsia="Times New Roman"/>
          <w:bCs/>
          <w:noProof/>
          <w:sz w:val="22"/>
          <w:szCs w:val="22"/>
        </w:rPr>
        <w:t xml:space="preserve"> в Приложении № 5 к настоящему Договору.</w:t>
      </w:r>
      <w:proofErr w:type="gramEnd"/>
    </w:p>
    <w:p w:rsidR="003409CF" w:rsidRDefault="003409CF" w:rsidP="00771B5F">
      <w:pPr>
        <w:numPr>
          <w:ilvl w:val="2"/>
          <w:numId w:val="16"/>
        </w:numPr>
        <w:tabs>
          <w:tab w:val="left" w:pos="1276"/>
          <w:tab w:val="left" w:pos="1418"/>
          <w:tab w:val="left" w:pos="1560"/>
        </w:tabs>
        <w:ind w:left="0" w:firstLine="709"/>
        <w:contextualSpacing/>
        <w:rPr>
          <w:rFonts w:eastAsia="Times New Roman"/>
          <w:bCs/>
          <w:noProof/>
          <w:sz w:val="22"/>
          <w:szCs w:val="22"/>
        </w:rPr>
      </w:pPr>
      <w:r w:rsidRPr="003409CF">
        <w:rPr>
          <w:rFonts w:eastAsia="Times New Roman"/>
          <w:bCs/>
          <w:noProof/>
          <w:sz w:val="22"/>
          <w:szCs w:val="22"/>
        </w:rPr>
        <w:t>Предоставлять Арендодателю надлежащим образом оформленную исполнительную документацию, подтверждающую объемы и качество выполненных работ по капитальному ремонту и текущему содержанию Объектов аренды, а также фактические расходы, связанные с их выполнением.  По капитальному ремонту – в течение 10 (десяти) рабочих дней после его завершения, по текущему содержанию – не позднее 20 (двадцатого) числа месяца, следующего за месяцем выполнения работ. В составе  исполнительной документации должны быть, в том числе, товарно-сопроводительные документы (договоры поставки, спецификации, счета-фактуры, сертификаты соответствия, паспорта  (сертификаты) качества, технические паспорта, товарно-транспортные накладные и др.), содержащие необходимую и достаточную информацию для идентификации каждой партии продукции (изделия), использованных  при выполнении работ, на всем  пути их товародвижения от производителя до конечного получателя. Предоставление указанных в настоящем пункте документов  обусловлено необходимостью полно и достоверно подтвердить соответствие продукции  установленным требованиям безопасности и является обязательным.</w:t>
      </w:r>
    </w:p>
    <w:p w:rsidR="004D17C3" w:rsidRDefault="00ED0171" w:rsidP="00996A1C">
      <w:pPr>
        <w:numPr>
          <w:ilvl w:val="2"/>
          <w:numId w:val="16"/>
        </w:numPr>
        <w:tabs>
          <w:tab w:val="left" w:pos="1276"/>
          <w:tab w:val="left" w:pos="1418"/>
          <w:tab w:val="left" w:pos="1560"/>
        </w:tabs>
        <w:ind w:left="0" w:firstLine="709"/>
        <w:contextualSpacing/>
        <w:rPr>
          <w:rFonts w:eastAsia="Times New Roman"/>
          <w:bCs/>
          <w:noProof/>
          <w:sz w:val="22"/>
          <w:szCs w:val="22"/>
        </w:rPr>
      </w:pPr>
      <w:r>
        <w:rPr>
          <w:rFonts w:eastAsia="Times New Roman"/>
          <w:bCs/>
          <w:noProof/>
          <w:sz w:val="22"/>
          <w:szCs w:val="22"/>
        </w:rPr>
        <w:t>В течение одного месяца с даты подписания настоящего Договора за свой счет осущес</w:t>
      </w:r>
      <w:r w:rsidR="000C6113">
        <w:rPr>
          <w:rFonts w:eastAsia="Times New Roman"/>
          <w:bCs/>
          <w:noProof/>
          <w:sz w:val="22"/>
          <w:szCs w:val="22"/>
        </w:rPr>
        <w:t>т</w:t>
      </w:r>
      <w:r>
        <w:rPr>
          <w:rFonts w:eastAsia="Times New Roman"/>
          <w:bCs/>
          <w:noProof/>
          <w:sz w:val="22"/>
          <w:szCs w:val="22"/>
        </w:rPr>
        <w:t>вить государственную регистрацию настоящего Договора в органе, осуществляющем государственную регистрацию прав на недвижимое имущество и сделок с ним и представить один экземпляр зарегистрированного договора Арендодателю, а также нести расходы по регистрации всех изменений и дополнений к настоящему Договору.</w:t>
      </w:r>
    </w:p>
    <w:p w:rsidR="00996A1C" w:rsidRPr="00996A1C" w:rsidRDefault="00996A1C" w:rsidP="00996A1C">
      <w:pPr>
        <w:pStyle w:val="affd"/>
        <w:numPr>
          <w:ilvl w:val="2"/>
          <w:numId w:val="16"/>
        </w:numPr>
        <w:spacing w:after="0" w:line="240" w:lineRule="auto"/>
        <w:ind w:left="0" w:firstLine="709"/>
        <w:jc w:val="both"/>
        <w:rPr>
          <w:rFonts w:ascii="Times New Roman" w:eastAsia="Times New Roman" w:hAnsi="Times New Roman"/>
          <w:bCs/>
          <w:noProof/>
        </w:rPr>
      </w:pPr>
      <w:r w:rsidRPr="00996A1C">
        <w:rPr>
          <w:rFonts w:ascii="Times New Roman" w:eastAsia="Times New Roman" w:hAnsi="Times New Roman"/>
          <w:bCs/>
          <w:noProof/>
        </w:rPr>
        <w:t>В случае необходимости досрочного расторжения настоящего Договора письменно обратиться в адрес Арендодателя не менее чем за три месяца до предполагаемой даты расторжения.</w:t>
      </w:r>
    </w:p>
    <w:p w:rsidR="00B73889" w:rsidRPr="00D31645" w:rsidRDefault="00B73889" w:rsidP="00AC5F57">
      <w:pPr>
        <w:numPr>
          <w:ilvl w:val="1"/>
          <w:numId w:val="21"/>
        </w:numPr>
        <w:tabs>
          <w:tab w:val="left" w:pos="993"/>
          <w:tab w:val="left" w:pos="1418"/>
          <w:tab w:val="left" w:pos="1560"/>
        </w:tabs>
        <w:ind w:left="0" w:firstLine="851"/>
        <w:contextualSpacing/>
        <w:rPr>
          <w:rFonts w:eastAsia="Times New Roman"/>
          <w:bCs/>
          <w:noProof/>
          <w:sz w:val="22"/>
          <w:szCs w:val="22"/>
        </w:rPr>
      </w:pPr>
      <w:r w:rsidRPr="00D31645">
        <w:rPr>
          <w:rFonts w:eastAsia="Times New Roman"/>
          <w:bCs/>
          <w:noProof/>
          <w:sz w:val="22"/>
          <w:szCs w:val="22"/>
        </w:rPr>
        <w:t>Арендодатель вправе:</w:t>
      </w:r>
    </w:p>
    <w:p w:rsidR="00037E3A" w:rsidRPr="00037E3A" w:rsidRDefault="00B73889" w:rsidP="00AC5F57">
      <w:pPr>
        <w:pStyle w:val="Style12"/>
        <w:widowControl/>
        <w:tabs>
          <w:tab w:val="left" w:pos="1243"/>
          <w:tab w:val="left" w:pos="1560"/>
        </w:tabs>
        <w:spacing w:before="14" w:line="240" w:lineRule="auto"/>
        <w:ind w:firstLine="851"/>
        <w:rPr>
          <w:rStyle w:val="FontStyle42"/>
          <w:b w:val="0"/>
          <w:bCs w:val="0"/>
        </w:rPr>
      </w:pPr>
      <w:r w:rsidRPr="00037E3A">
        <w:rPr>
          <w:bCs/>
          <w:noProof/>
          <w:sz w:val="22"/>
          <w:szCs w:val="22"/>
        </w:rPr>
        <w:t xml:space="preserve">3.3.1. </w:t>
      </w:r>
      <w:r w:rsidR="00037E3A" w:rsidRPr="00037E3A">
        <w:rPr>
          <w:bCs/>
          <w:noProof/>
          <w:sz w:val="22"/>
          <w:szCs w:val="22"/>
        </w:rPr>
        <w:t>В</w:t>
      </w:r>
      <w:r w:rsidR="00037E3A" w:rsidRPr="00037E3A">
        <w:rPr>
          <w:rStyle w:val="FontStyle42"/>
          <w:b w:val="0"/>
        </w:rPr>
        <w:t xml:space="preserve"> одностороннем и бесспорном порядке изменять величину арендной платы, в том числе на основании ежегодно утверждаемой законом о бюджете на текущий финансовый год (текущий финансовый год и плановый период) величиной коэффициента инфляции, но не чаще одного раза в год.</w:t>
      </w:r>
    </w:p>
    <w:p w:rsidR="00037E3A" w:rsidRPr="00037E3A" w:rsidRDefault="00B73889" w:rsidP="00AC5F57">
      <w:pPr>
        <w:pStyle w:val="Style12"/>
        <w:widowControl/>
        <w:tabs>
          <w:tab w:val="left" w:pos="1243"/>
          <w:tab w:val="left" w:pos="1560"/>
        </w:tabs>
        <w:spacing w:before="14" w:line="240" w:lineRule="auto"/>
        <w:ind w:firstLine="851"/>
        <w:rPr>
          <w:rStyle w:val="FontStyle42"/>
          <w:b w:val="0"/>
          <w:bCs w:val="0"/>
        </w:rPr>
      </w:pPr>
      <w:r w:rsidRPr="00037E3A">
        <w:rPr>
          <w:bCs/>
          <w:noProof/>
          <w:sz w:val="22"/>
          <w:szCs w:val="22"/>
        </w:rPr>
        <w:t xml:space="preserve">3.3.2. </w:t>
      </w:r>
      <w:r w:rsidR="00037E3A" w:rsidRPr="00037E3A">
        <w:rPr>
          <w:bCs/>
          <w:noProof/>
          <w:sz w:val="22"/>
          <w:szCs w:val="22"/>
        </w:rPr>
        <w:t>Проходить</w:t>
      </w:r>
      <w:r w:rsidR="00037E3A" w:rsidRPr="00037E3A">
        <w:rPr>
          <w:rStyle w:val="FontStyle42"/>
          <w:b w:val="0"/>
        </w:rPr>
        <w:t xml:space="preserve">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 а также с целью проверки технической документации, связанной с техническим состоянием и эксплуатацией Объектов аренды.</w:t>
      </w:r>
    </w:p>
    <w:p w:rsidR="00037E3A" w:rsidRPr="00037E3A" w:rsidRDefault="00037E3A" w:rsidP="00037E3A">
      <w:pPr>
        <w:pStyle w:val="Style10"/>
        <w:widowControl/>
        <w:spacing w:before="10" w:line="240" w:lineRule="auto"/>
        <w:ind w:firstLine="851"/>
        <w:rPr>
          <w:rStyle w:val="FontStyle42"/>
          <w:b w:val="0"/>
          <w:bCs w:val="0"/>
        </w:rPr>
      </w:pPr>
      <w:r w:rsidRPr="00037E3A">
        <w:rPr>
          <w:rStyle w:val="FontStyle42"/>
          <w:b w:val="0"/>
        </w:rPr>
        <w:t>Осмотр может производиться в течение установленного рабочего дня Арендатора, а в случае аварии - в любое время суток.</w:t>
      </w:r>
    </w:p>
    <w:p w:rsidR="00322EEF" w:rsidRPr="00322EEF" w:rsidRDefault="00B73889" w:rsidP="00322EEF">
      <w:pPr>
        <w:pStyle w:val="Style12"/>
        <w:widowControl/>
        <w:tabs>
          <w:tab w:val="left" w:pos="1464"/>
        </w:tabs>
        <w:spacing w:before="24" w:line="240" w:lineRule="auto"/>
        <w:ind w:firstLine="851"/>
        <w:rPr>
          <w:rStyle w:val="FontStyle42"/>
          <w:b w:val="0"/>
          <w:bCs w:val="0"/>
        </w:rPr>
      </w:pPr>
      <w:r w:rsidRPr="00D31645">
        <w:rPr>
          <w:bCs/>
          <w:noProof/>
          <w:sz w:val="22"/>
          <w:szCs w:val="22"/>
        </w:rPr>
        <w:t>3.3.3</w:t>
      </w:r>
      <w:r w:rsidR="00CC619F">
        <w:rPr>
          <w:bCs/>
          <w:noProof/>
          <w:sz w:val="22"/>
          <w:szCs w:val="22"/>
        </w:rPr>
        <w:t>.</w:t>
      </w:r>
      <w:r w:rsidRPr="00D31645">
        <w:rPr>
          <w:bCs/>
          <w:noProof/>
          <w:sz w:val="22"/>
          <w:szCs w:val="22"/>
        </w:rPr>
        <w:t xml:space="preserve"> </w:t>
      </w:r>
      <w:r w:rsidR="00322EEF" w:rsidRPr="00322EEF">
        <w:rPr>
          <w:rStyle w:val="FontStyle42"/>
          <w:b w:val="0"/>
        </w:rPr>
        <w:t>Применять санкции, предусмотренные настоящим Договором и законодательством Российской Федерации, к Арендатору за ненадлежащее исполнение условий настоящего Договора.</w:t>
      </w:r>
    </w:p>
    <w:p w:rsidR="00322EEF" w:rsidRPr="00322EEF" w:rsidRDefault="00322EEF" w:rsidP="00322EEF">
      <w:pPr>
        <w:pStyle w:val="Style12"/>
        <w:widowControl/>
        <w:tabs>
          <w:tab w:val="left" w:pos="1464"/>
        </w:tabs>
        <w:spacing w:before="24" w:line="240" w:lineRule="auto"/>
        <w:ind w:firstLine="851"/>
        <w:rPr>
          <w:rStyle w:val="FontStyle42"/>
          <w:b w:val="0"/>
          <w:bCs w:val="0"/>
        </w:rPr>
      </w:pPr>
      <w:r w:rsidRPr="00322EEF">
        <w:rPr>
          <w:rStyle w:val="FontStyle42"/>
          <w:b w:val="0"/>
        </w:rPr>
        <w:t>В случае нарушения Арендатором законодательства Российской Федерации или условий настоящего Договора, Арендодатель в течение 10 (десяти) дней с момента выявления факта нарушения составляет акт общей формы, который должен быть подписан представителями Арендодателя, Арендатора. При несогласии с содержанием акта представитель  Арендатора вправе изложить  в акте свое мотивированное мнение. В случае отказа представителя Арендатора от подписания акта об этом должна быть произведена соответствующая  запись в акте.</w:t>
      </w:r>
    </w:p>
    <w:p w:rsidR="00322EEF" w:rsidRPr="00322EEF" w:rsidRDefault="00322EEF" w:rsidP="00322EEF">
      <w:pPr>
        <w:pStyle w:val="Style12"/>
        <w:widowControl/>
        <w:tabs>
          <w:tab w:val="left" w:pos="1464"/>
        </w:tabs>
        <w:spacing w:before="24" w:line="240" w:lineRule="auto"/>
        <w:ind w:firstLine="851"/>
        <w:rPr>
          <w:rStyle w:val="FontStyle42"/>
          <w:b w:val="0"/>
          <w:bCs w:val="0"/>
        </w:rPr>
      </w:pPr>
      <w:r w:rsidRPr="00322EEF">
        <w:rPr>
          <w:rStyle w:val="FontStyle42"/>
          <w:b w:val="0"/>
        </w:rPr>
        <w:t>3.3.4. Принимать участие в проверках технического состояния железнодорожных путей, проводимых уполномоченными представителями федеральных органов исполнительной власти в области железнодорожного транспорта и ОАО «РЖД».</w:t>
      </w:r>
    </w:p>
    <w:p w:rsidR="00322EEF" w:rsidRDefault="00322EEF" w:rsidP="00322EEF">
      <w:pPr>
        <w:pStyle w:val="Style12"/>
        <w:widowControl/>
        <w:tabs>
          <w:tab w:val="left" w:pos="1464"/>
        </w:tabs>
        <w:spacing w:before="24" w:line="240" w:lineRule="auto"/>
        <w:ind w:firstLine="851"/>
        <w:rPr>
          <w:rStyle w:val="FontStyle42"/>
          <w:b w:val="0"/>
        </w:rPr>
      </w:pPr>
      <w:r w:rsidRPr="00322EEF">
        <w:rPr>
          <w:rStyle w:val="FontStyle42"/>
          <w:b w:val="0"/>
        </w:rPr>
        <w:t>3.3.5. Контролировать объемы, сроки и порядок проведения Арендатором капитальных ремонтов арендуемого имущества, а также качество и соответствие техническим условиям применяемых при производстве ремонта материалов.</w:t>
      </w:r>
    </w:p>
    <w:p w:rsidR="00220CE4" w:rsidRDefault="00220CE4" w:rsidP="00322EEF">
      <w:pPr>
        <w:pStyle w:val="Style12"/>
        <w:widowControl/>
        <w:tabs>
          <w:tab w:val="left" w:pos="1464"/>
        </w:tabs>
        <w:spacing w:before="24" w:line="240" w:lineRule="auto"/>
        <w:ind w:firstLine="851"/>
        <w:rPr>
          <w:rStyle w:val="FontStyle42"/>
          <w:b w:val="0"/>
        </w:rPr>
      </w:pPr>
      <w:r>
        <w:rPr>
          <w:rStyle w:val="FontStyle42"/>
          <w:b w:val="0"/>
        </w:rPr>
        <w:t>3.4. Арендатор вправе:</w:t>
      </w:r>
    </w:p>
    <w:p w:rsidR="00220CE4" w:rsidRPr="00220CE4" w:rsidRDefault="00220CE4" w:rsidP="00220CE4">
      <w:pPr>
        <w:pStyle w:val="Style12"/>
        <w:widowControl/>
        <w:tabs>
          <w:tab w:val="left" w:pos="1238"/>
        </w:tabs>
        <w:spacing w:line="240" w:lineRule="auto"/>
        <w:ind w:firstLine="851"/>
        <w:rPr>
          <w:rStyle w:val="FontStyle42"/>
          <w:b w:val="0"/>
          <w:bCs w:val="0"/>
        </w:rPr>
      </w:pPr>
      <w:r>
        <w:rPr>
          <w:rStyle w:val="FontStyle42"/>
          <w:b w:val="0"/>
        </w:rPr>
        <w:t>3.4.1</w:t>
      </w:r>
      <w:r w:rsidRPr="00220CE4">
        <w:rPr>
          <w:rStyle w:val="FontStyle42"/>
          <w:b w:val="0"/>
        </w:rPr>
        <w:t>. С письменного согласия Арендодателя производить неотделимые улучшения и капитальный ремонт Объектов аренды.  По истечении срока действия настоящего Договора, а также при его досрочном расторжении все неотделимые улучшения переходят в собственность Арендодателя. Стоимость таких улучшений и работ по капитальному ремонту Арендодателем не возмещается.</w:t>
      </w:r>
    </w:p>
    <w:p w:rsidR="00220CE4" w:rsidRPr="00220CE4" w:rsidRDefault="00220CE4" w:rsidP="00220CE4">
      <w:pPr>
        <w:pStyle w:val="Style12"/>
        <w:widowControl/>
        <w:tabs>
          <w:tab w:val="left" w:pos="1464"/>
        </w:tabs>
        <w:spacing w:before="24" w:line="240" w:lineRule="auto"/>
        <w:ind w:firstLine="851"/>
        <w:rPr>
          <w:rStyle w:val="FontStyle42"/>
          <w:b w:val="0"/>
          <w:bCs w:val="0"/>
        </w:rPr>
      </w:pPr>
    </w:p>
    <w:p w:rsidR="00B73889" w:rsidRPr="00D31645" w:rsidRDefault="00B73889" w:rsidP="00322EEF">
      <w:pPr>
        <w:numPr>
          <w:ilvl w:val="0"/>
          <w:numId w:val="20"/>
        </w:numPr>
        <w:contextualSpacing/>
        <w:jc w:val="center"/>
        <w:rPr>
          <w:rFonts w:eastAsia="Times New Roman"/>
          <w:bCs/>
          <w:sz w:val="22"/>
          <w:szCs w:val="22"/>
        </w:rPr>
      </w:pPr>
      <w:bookmarkStart w:id="194" w:name="_Ref354399163"/>
      <w:r w:rsidRPr="00D31645">
        <w:rPr>
          <w:rFonts w:eastAsia="Times New Roman"/>
          <w:bCs/>
          <w:sz w:val="22"/>
          <w:szCs w:val="22"/>
        </w:rPr>
        <w:t>Порядок передачи и возврата Объектов аренды Арендодателю</w:t>
      </w:r>
      <w:bookmarkEnd w:id="194"/>
    </w:p>
    <w:p w:rsidR="00B73889" w:rsidRPr="00D31645" w:rsidRDefault="00B73889" w:rsidP="00B73889">
      <w:pPr>
        <w:ind w:firstLine="709"/>
        <w:rPr>
          <w:rFonts w:eastAsia="Times New Roman"/>
          <w:sz w:val="22"/>
          <w:szCs w:val="22"/>
        </w:rPr>
      </w:pPr>
    </w:p>
    <w:p w:rsidR="00B73889" w:rsidRPr="00D31645" w:rsidRDefault="00B73889" w:rsidP="00646673">
      <w:pPr>
        <w:numPr>
          <w:ilvl w:val="1"/>
          <w:numId w:val="14"/>
        </w:numPr>
        <w:tabs>
          <w:tab w:val="left" w:pos="426"/>
          <w:tab w:val="left" w:pos="993"/>
          <w:tab w:val="left" w:pos="1276"/>
        </w:tabs>
        <w:ind w:left="0" w:firstLine="709"/>
        <w:contextualSpacing/>
        <w:rPr>
          <w:rFonts w:eastAsia="Times New Roman"/>
          <w:sz w:val="22"/>
          <w:szCs w:val="22"/>
        </w:rPr>
      </w:pPr>
      <w:r w:rsidRPr="00D31645">
        <w:rPr>
          <w:rFonts w:eastAsia="Times New Roman"/>
          <w:sz w:val="22"/>
          <w:szCs w:val="22"/>
        </w:rPr>
        <w:t>Передача Объектов аренды оформляется актом приема-передачи с указанием фактического состояния Объектов аренды, который подписывается Арендодателем и Арендатором не позднее 10 (десяти) дней после заключения договора.</w:t>
      </w:r>
    </w:p>
    <w:p w:rsidR="00B73889" w:rsidRPr="00D31645" w:rsidRDefault="00B73889" w:rsidP="00B73889">
      <w:pPr>
        <w:tabs>
          <w:tab w:val="left" w:pos="0"/>
          <w:tab w:val="left" w:pos="993"/>
        </w:tabs>
        <w:ind w:firstLine="709"/>
        <w:rPr>
          <w:rFonts w:eastAsia="Times New Roman"/>
          <w:sz w:val="22"/>
          <w:szCs w:val="22"/>
        </w:rPr>
      </w:pPr>
      <w:r w:rsidRPr="00D31645">
        <w:rPr>
          <w:rFonts w:eastAsia="Times New Roman"/>
          <w:sz w:val="22"/>
          <w:szCs w:val="22"/>
        </w:rPr>
        <w:t>Арендодатель не отвечает за недостатки сданных в аренду Объектов, которые будут обнаружены Арендатором после передачи Объектов аренды Арендатору по акту приема-передачи.</w:t>
      </w:r>
    </w:p>
    <w:p w:rsidR="00B73889" w:rsidRPr="00D31645" w:rsidRDefault="00B73889" w:rsidP="00B73889">
      <w:pPr>
        <w:tabs>
          <w:tab w:val="left" w:pos="0"/>
          <w:tab w:val="left" w:pos="993"/>
        </w:tabs>
        <w:ind w:firstLine="709"/>
        <w:rPr>
          <w:rFonts w:eastAsia="Times New Roman"/>
          <w:sz w:val="22"/>
          <w:szCs w:val="22"/>
        </w:rPr>
      </w:pPr>
      <w:r w:rsidRPr="00D31645">
        <w:rPr>
          <w:rFonts w:eastAsia="Times New Roman"/>
          <w:sz w:val="22"/>
          <w:szCs w:val="22"/>
        </w:rPr>
        <w:t>Риск случайной гибели или случайной порчи Объектов аренды переходит к Арендатору в момент передачи ему Объектов аренды по акту приема-передачи.</w:t>
      </w:r>
    </w:p>
    <w:p w:rsidR="00B73889" w:rsidRPr="00D31645" w:rsidRDefault="00B73889" w:rsidP="00646673">
      <w:pPr>
        <w:numPr>
          <w:ilvl w:val="1"/>
          <w:numId w:val="14"/>
        </w:numPr>
        <w:tabs>
          <w:tab w:val="left" w:pos="709"/>
          <w:tab w:val="left" w:pos="993"/>
          <w:tab w:val="left" w:pos="1276"/>
        </w:tabs>
        <w:ind w:left="0" w:firstLine="709"/>
        <w:contextualSpacing/>
        <w:rPr>
          <w:rFonts w:eastAsia="Times New Roman"/>
          <w:sz w:val="22"/>
          <w:szCs w:val="22"/>
        </w:rPr>
      </w:pPr>
      <w:r w:rsidRPr="00D31645">
        <w:rPr>
          <w:rFonts w:eastAsia="Times New Roman"/>
          <w:sz w:val="22"/>
          <w:szCs w:val="22"/>
        </w:rPr>
        <w:t>При прекращении действия настоящего Договора Арендатор обязан возвратить Объекты аренды Арендодателю по акту приема-передачи в течение 3 (трех) рабочих дней. При возврате Объектов аренды в состоянии худшем, чем они были переданы Арендатору по акту приема-передачи (с учетом нормального износа), в акте приема-передачи отражаются ухудшения Объектов аренды, сумма ущерба и сроки ее уплаты.</w:t>
      </w:r>
    </w:p>
    <w:p w:rsidR="00B73889" w:rsidRPr="00D31645" w:rsidRDefault="00B73889" w:rsidP="00B73889">
      <w:pPr>
        <w:tabs>
          <w:tab w:val="left" w:pos="426"/>
          <w:tab w:val="left" w:pos="993"/>
        </w:tabs>
        <w:ind w:firstLine="709"/>
        <w:contextualSpacing/>
        <w:rPr>
          <w:bCs/>
          <w:sz w:val="22"/>
          <w:szCs w:val="22"/>
        </w:rPr>
      </w:pPr>
    </w:p>
    <w:p w:rsidR="00B73889" w:rsidRPr="00D31645" w:rsidRDefault="00B73889" w:rsidP="00646673">
      <w:pPr>
        <w:numPr>
          <w:ilvl w:val="0"/>
          <w:numId w:val="14"/>
        </w:numPr>
        <w:contextualSpacing/>
        <w:jc w:val="center"/>
        <w:rPr>
          <w:rFonts w:eastAsia="Times New Roman"/>
          <w:sz w:val="22"/>
          <w:szCs w:val="22"/>
        </w:rPr>
      </w:pPr>
      <w:r w:rsidRPr="00D31645">
        <w:rPr>
          <w:rFonts w:eastAsia="Times New Roman"/>
          <w:sz w:val="22"/>
          <w:szCs w:val="22"/>
        </w:rPr>
        <w:t xml:space="preserve"> </w:t>
      </w:r>
      <w:bookmarkStart w:id="195" w:name="_Ref352753446"/>
      <w:r w:rsidRPr="00D31645">
        <w:rPr>
          <w:rFonts w:eastAsia="Times New Roman"/>
          <w:sz w:val="22"/>
          <w:szCs w:val="22"/>
        </w:rPr>
        <w:t>Арендная плата и порядок расчетов по Договору</w:t>
      </w:r>
      <w:bookmarkEnd w:id="195"/>
    </w:p>
    <w:p w:rsidR="00B73889" w:rsidRPr="00D31645" w:rsidRDefault="00B73889" w:rsidP="00B73889">
      <w:pPr>
        <w:ind w:firstLine="709"/>
        <w:rPr>
          <w:rFonts w:eastAsia="Times New Roman"/>
          <w:sz w:val="22"/>
          <w:szCs w:val="22"/>
        </w:rPr>
      </w:pPr>
    </w:p>
    <w:p w:rsidR="00B73889" w:rsidRPr="00D31645" w:rsidRDefault="00B73889" w:rsidP="00CC619F">
      <w:pPr>
        <w:tabs>
          <w:tab w:val="left" w:pos="709"/>
        </w:tabs>
        <w:ind w:firstLine="709"/>
        <w:rPr>
          <w:rFonts w:eastAsia="Times New Roman"/>
          <w:bCs/>
          <w:sz w:val="22"/>
          <w:szCs w:val="22"/>
        </w:rPr>
      </w:pPr>
      <w:r w:rsidRPr="00D31645">
        <w:rPr>
          <w:rFonts w:eastAsia="Times New Roman"/>
          <w:bCs/>
          <w:sz w:val="22"/>
          <w:szCs w:val="22"/>
        </w:rPr>
        <w:t xml:space="preserve">5.1. Стороны настоящего Договора установили, что размер арендной платы составляет </w:t>
      </w:r>
      <w:r w:rsidR="00971562" w:rsidRPr="00D31645">
        <w:rPr>
          <w:rFonts w:eastAsia="Times New Roman"/>
          <w:bCs/>
          <w:sz w:val="22"/>
          <w:szCs w:val="22"/>
        </w:rPr>
        <w:t xml:space="preserve">______________ (_____________) </w:t>
      </w:r>
      <w:r w:rsidRPr="00D31645">
        <w:rPr>
          <w:rFonts w:eastAsia="Times New Roman"/>
          <w:bCs/>
          <w:sz w:val="22"/>
          <w:szCs w:val="22"/>
        </w:rPr>
        <w:t>рублей, в том числе НДС  (18%), за  каждый месяц аренды. Размер арендной платы за каждый из Объектов аренды указан в Приложении № 2 к настоящему Договору.</w:t>
      </w:r>
    </w:p>
    <w:p w:rsidR="00B73889" w:rsidRPr="00D31645" w:rsidRDefault="00B73889" w:rsidP="00CC619F">
      <w:pPr>
        <w:tabs>
          <w:tab w:val="left" w:pos="709"/>
        </w:tabs>
        <w:ind w:firstLine="709"/>
        <w:rPr>
          <w:rFonts w:eastAsia="Times New Roman"/>
          <w:bCs/>
          <w:sz w:val="22"/>
          <w:szCs w:val="22"/>
        </w:rPr>
      </w:pPr>
      <w:r w:rsidRPr="00D31645">
        <w:rPr>
          <w:rFonts w:eastAsia="Times New Roman"/>
          <w:bCs/>
          <w:sz w:val="22"/>
          <w:szCs w:val="22"/>
        </w:rPr>
        <w:t xml:space="preserve">5.2. Стоимость  коммунальных, эксплуатационных и административно – хозяйственных услуг не включается в установленную пунктом 5.1 настоящего Договора сумму арендной платы. </w:t>
      </w:r>
    </w:p>
    <w:p w:rsidR="00B73889" w:rsidRPr="00D31645" w:rsidRDefault="00B73889" w:rsidP="00CC619F">
      <w:pPr>
        <w:numPr>
          <w:ilvl w:val="1"/>
          <w:numId w:val="17"/>
        </w:numPr>
        <w:shd w:val="clear" w:color="auto" w:fill="FFFFFF"/>
        <w:tabs>
          <w:tab w:val="left" w:pos="0"/>
          <w:tab w:val="left" w:pos="1402"/>
        </w:tabs>
        <w:ind w:left="0" w:right="34" w:firstLine="709"/>
        <w:contextualSpacing/>
        <w:rPr>
          <w:rFonts w:eastAsia="Times New Roman"/>
          <w:sz w:val="22"/>
          <w:szCs w:val="22"/>
        </w:rPr>
      </w:pPr>
      <w:bookmarkStart w:id="196" w:name="_Ref357436862"/>
      <w:r w:rsidRPr="00D31645">
        <w:rPr>
          <w:rFonts w:eastAsia="Times New Roman"/>
          <w:sz w:val="22"/>
          <w:szCs w:val="22"/>
        </w:rPr>
        <w:t xml:space="preserve">Арендная плата уплачивается Арендатором до </w:t>
      </w:r>
      <w:r w:rsidRPr="00D31645">
        <w:rPr>
          <w:rFonts w:eastAsia="Times New Roman"/>
          <w:noProof/>
          <w:sz w:val="22"/>
          <w:szCs w:val="22"/>
        </w:rPr>
        <w:t xml:space="preserve"> 10 </w:t>
      </w:r>
      <w:r w:rsidRPr="00D31645">
        <w:rPr>
          <w:rFonts w:eastAsia="Times New Roman"/>
          <w:sz w:val="22"/>
          <w:szCs w:val="22"/>
        </w:rPr>
        <w:t xml:space="preserve">числа каждого месяца, </w:t>
      </w:r>
      <w:r w:rsidR="00A155F0">
        <w:rPr>
          <w:rFonts w:eastAsia="Times New Roman"/>
          <w:sz w:val="22"/>
          <w:szCs w:val="22"/>
        </w:rPr>
        <w:t>подлежащего оплате</w:t>
      </w:r>
      <w:r w:rsidRPr="00D31645">
        <w:rPr>
          <w:rFonts w:eastAsia="Times New Roman"/>
          <w:sz w:val="22"/>
          <w:szCs w:val="22"/>
        </w:rPr>
        <w:t>, путем перечисления денежных средств на расчетный счет Арендодателя.</w:t>
      </w:r>
      <w:bookmarkEnd w:id="196"/>
      <w:r w:rsidRPr="00D31645">
        <w:rPr>
          <w:rFonts w:eastAsia="Times New Roman"/>
          <w:sz w:val="22"/>
          <w:szCs w:val="22"/>
        </w:rPr>
        <w:t xml:space="preserve"> </w:t>
      </w:r>
    </w:p>
    <w:p w:rsidR="00B73889" w:rsidRPr="00D31645" w:rsidRDefault="00B73889" w:rsidP="00CC619F">
      <w:pPr>
        <w:numPr>
          <w:ilvl w:val="1"/>
          <w:numId w:val="17"/>
        </w:numPr>
        <w:shd w:val="clear" w:color="auto" w:fill="FFFFFF"/>
        <w:tabs>
          <w:tab w:val="left" w:pos="0"/>
          <w:tab w:val="left" w:pos="709"/>
        </w:tabs>
        <w:ind w:left="0" w:right="34" w:firstLine="709"/>
        <w:contextualSpacing/>
        <w:rPr>
          <w:rFonts w:eastAsia="Times New Roman"/>
          <w:sz w:val="22"/>
          <w:szCs w:val="22"/>
        </w:rPr>
      </w:pPr>
      <w:r w:rsidRPr="00D31645">
        <w:rPr>
          <w:rFonts w:eastAsia="Times New Roman"/>
          <w:sz w:val="22"/>
          <w:szCs w:val="22"/>
        </w:rPr>
        <w:t>Счета-фактуры передаются Арендодателем Арендатору не позднее 2-го рабочего дня месяца, следующего за отчетным, с применением средств факсимильной связи/электронной почты с последующим обязательным предоставлением Арендатору оригиналов переданных документов.</w:t>
      </w:r>
    </w:p>
    <w:p w:rsidR="00B73889" w:rsidRPr="00D31645" w:rsidRDefault="00B73889" w:rsidP="00CC619F">
      <w:pPr>
        <w:numPr>
          <w:ilvl w:val="1"/>
          <w:numId w:val="17"/>
        </w:numPr>
        <w:tabs>
          <w:tab w:val="left" w:pos="142"/>
        </w:tabs>
        <w:ind w:left="0" w:firstLine="709"/>
        <w:contextualSpacing/>
        <w:rPr>
          <w:rFonts w:eastAsia="Times New Roman"/>
          <w:sz w:val="22"/>
          <w:szCs w:val="22"/>
        </w:rPr>
      </w:pPr>
      <w:r w:rsidRPr="00D31645">
        <w:rPr>
          <w:rFonts w:eastAsia="Times New Roman"/>
          <w:bCs/>
          <w:sz w:val="22"/>
          <w:szCs w:val="22"/>
        </w:rPr>
        <w:t>Обязательство по оплате арендной платы,</w:t>
      </w:r>
      <w:r w:rsidRPr="00D31645">
        <w:rPr>
          <w:rFonts w:eastAsia="Times New Roman"/>
          <w:sz w:val="22"/>
          <w:szCs w:val="22"/>
        </w:rPr>
        <w:t xml:space="preserve"> а также по оплате коммунальных,  эксплуатационных и административно-хозяйственных услуг</w:t>
      </w:r>
      <w:r w:rsidRPr="00D31645">
        <w:rPr>
          <w:rFonts w:eastAsia="Times New Roman"/>
          <w:bCs/>
          <w:sz w:val="22"/>
          <w:szCs w:val="22"/>
        </w:rPr>
        <w:t xml:space="preserve"> возникает у Арендатора с даты подписания Сторонами акта приема-передачи Объект</w:t>
      </w:r>
      <w:r w:rsidR="00A155F0">
        <w:rPr>
          <w:rFonts w:eastAsia="Times New Roman"/>
          <w:bCs/>
          <w:sz w:val="22"/>
          <w:szCs w:val="22"/>
        </w:rPr>
        <w:t xml:space="preserve">ов аренды и прекращается с даты, следующей за датой </w:t>
      </w:r>
      <w:r w:rsidRPr="00D31645">
        <w:rPr>
          <w:rFonts w:eastAsia="Times New Roman"/>
          <w:bCs/>
          <w:sz w:val="22"/>
          <w:szCs w:val="22"/>
        </w:rPr>
        <w:t>возврата Арендатором Объектов аренды, оформленного соответствующим актом приема-передачи.</w:t>
      </w:r>
    </w:p>
    <w:p w:rsidR="00B73889" w:rsidRPr="00D31645" w:rsidRDefault="00B73889" w:rsidP="00AC5F57">
      <w:pPr>
        <w:tabs>
          <w:tab w:val="left" w:pos="142"/>
          <w:tab w:val="left" w:pos="426"/>
        </w:tabs>
        <w:ind w:firstLine="709"/>
        <w:rPr>
          <w:rFonts w:eastAsia="Times New Roman"/>
          <w:sz w:val="22"/>
          <w:szCs w:val="22"/>
        </w:rPr>
      </w:pPr>
      <w:r w:rsidRPr="00D31645">
        <w:rPr>
          <w:rFonts w:eastAsia="Times New Roman"/>
          <w:bCs/>
          <w:sz w:val="22"/>
          <w:szCs w:val="22"/>
        </w:rPr>
        <w:t>Расчет арендной платы производится с учетом количества фактических дней пользования Объектами аренды.</w:t>
      </w:r>
    </w:p>
    <w:p w:rsidR="00B73889" w:rsidRPr="00A155F0" w:rsidRDefault="00A155F0" w:rsidP="00AC5F57">
      <w:pPr>
        <w:numPr>
          <w:ilvl w:val="1"/>
          <w:numId w:val="17"/>
        </w:numPr>
        <w:tabs>
          <w:tab w:val="left" w:pos="142"/>
          <w:tab w:val="left" w:pos="426"/>
        </w:tabs>
        <w:ind w:left="0" w:firstLine="709"/>
        <w:contextualSpacing/>
        <w:rPr>
          <w:rFonts w:eastAsia="Times New Roman"/>
          <w:sz w:val="22"/>
          <w:szCs w:val="22"/>
        </w:rPr>
      </w:pPr>
      <w:r w:rsidRPr="00A155F0">
        <w:rPr>
          <w:rFonts w:eastAsia="Times New Roman"/>
          <w:sz w:val="22"/>
          <w:szCs w:val="22"/>
        </w:rPr>
        <w:t xml:space="preserve">Арендодатель вправе в одностороннем и бесспорном порядке изменять величину арендной платы, но не чаще одного раза в год. </w:t>
      </w:r>
      <w:r w:rsidR="00B73889" w:rsidRPr="00A155F0">
        <w:rPr>
          <w:rFonts w:eastAsia="Times New Roman"/>
          <w:sz w:val="22"/>
          <w:szCs w:val="22"/>
        </w:rPr>
        <w:t xml:space="preserve">Об изменении размера арендной платы Арендодатель обязан уведомить Арендатора в срок не позднее 2 (двух) календарных месяцев до даты установления нового размера арендной платы. </w:t>
      </w:r>
    </w:p>
    <w:p w:rsidR="00B73889" w:rsidRPr="00D31645" w:rsidRDefault="00B73889" w:rsidP="00AC5F57">
      <w:pPr>
        <w:tabs>
          <w:tab w:val="left" w:pos="142"/>
          <w:tab w:val="left" w:pos="426"/>
        </w:tabs>
        <w:ind w:firstLine="709"/>
        <w:rPr>
          <w:rFonts w:eastAsia="Times New Roman"/>
          <w:sz w:val="22"/>
          <w:szCs w:val="22"/>
        </w:rPr>
      </w:pPr>
      <w:r w:rsidRPr="00D31645">
        <w:rPr>
          <w:rFonts w:eastAsia="Times New Roman"/>
          <w:sz w:val="22"/>
          <w:szCs w:val="22"/>
        </w:rPr>
        <w:t>Новый размер арендной платы устанавливается по истечении 2 (двух) месяцев с момента получения Арендатором соответствующего уведомления. В случае несогласия Арендатора с изменением размера арендной платы, Арендатор вправе отказаться от исполнения настоящего Договора с соблюдением требований пункта 3.2.</w:t>
      </w:r>
      <w:r w:rsidR="00996A1C">
        <w:rPr>
          <w:rFonts w:eastAsia="Times New Roman"/>
          <w:sz w:val="22"/>
          <w:szCs w:val="22"/>
        </w:rPr>
        <w:t>29</w:t>
      </w:r>
      <w:r w:rsidRPr="00D31645">
        <w:rPr>
          <w:rFonts w:eastAsia="Times New Roman"/>
          <w:sz w:val="22"/>
          <w:szCs w:val="22"/>
        </w:rPr>
        <w:t xml:space="preserve"> настоящего Договора. </w:t>
      </w:r>
    </w:p>
    <w:p w:rsidR="00B73889" w:rsidRPr="00D31645" w:rsidRDefault="00B73889" w:rsidP="00B73889">
      <w:pPr>
        <w:tabs>
          <w:tab w:val="left" w:pos="0"/>
          <w:tab w:val="left" w:pos="426"/>
        </w:tabs>
        <w:ind w:firstLine="709"/>
        <w:rPr>
          <w:rFonts w:eastAsia="Times New Roman"/>
          <w:sz w:val="22"/>
          <w:szCs w:val="22"/>
        </w:rPr>
      </w:pPr>
      <w:r w:rsidRPr="00D31645">
        <w:rPr>
          <w:rFonts w:eastAsia="Times New Roman"/>
          <w:sz w:val="22"/>
          <w:szCs w:val="22"/>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почтовому адресу, либо об отказе адресата от получения заказной корреспонденции, либо о возвращении заказной корреспонденции в связи с истечением срока хранения (при направлении извещения заказной почтой).</w:t>
      </w:r>
    </w:p>
    <w:p w:rsidR="00B73889" w:rsidRPr="00D31645" w:rsidRDefault="00B73889" w:rsidP="00B73889">
      <w:pPr>
        <w:ind w:firstLine="709"/>
        <w:rPr>
          <w:rFonts w:eastAsia="Times New Roman"/>
          <w:sz w:val="22"/>
          <w:szCs w:val="22"/>
        </w:rPr>
      </w:pPr>
      <w:r w:rsidRPr="00D31645">
        <w:rPr>
          <w:rFonts w:eastAsia="Times New Roman"/>
          <w:bCs/>
          <w:sz w:val="22"/>
          <w:szCs w:val="22"/>
        </w:rPr>
        <w:t> </w:t>
      </w:r>
    </w:p>
    <w:p w:rsidR="00B73889" w:rsidRPr="00D31645" w:rsidRDefault="00B73889" w:rsidP="00646673">
      <w:pPr>
        <w:numPr>
          <w:ilvl w:val="0"/>
          <w:numId w:val="17"/>
        </w:numPr>
        <w:contextualSpacing/>
        <w:jc w:val="center"/>
        <w:rPr>
          <w:rFonts w:eastAsia="Times New Roman"/>
          <w:sz w:val="22"/>
          <w:szCs w:val="22"/>
        </w:rPr>
      </w:pPr>
      <w:r w:rsidRPr="00D31645">
        <w:rPr>
          <w:rFonts w:eastAsia="Times New Roman"/>
          <w:spacing w:val="-3"/>
          <w:sz w:val="22"/>
          <w:szCs w:val="22"/>
        </w:rPr>
        <w:t xml:space="preserve"> Ответственность Арендатора</w:t>
      </w:r>
    </w:p>
    <w:p w:rsidR="00B73889" w:rsidRPr="00D31645" w:rsidRDefault="00B73889" w:rsidP="00B73889">
      <w:pPr>
        <w:ind w:firstLine="709"/>
        <w:jc w:val="center"/>
        <w:rPr>
          <w:rFonts w:eastAsia="Times New Roman"/>
          <w:sz w:val="22"/>
          <w:szCs w:val="22"/>
        </w:rPr>
      </w:pPr>
      <w:r w:rsidRPr="00D31645">
        <w:rPr>
          <w:rFonts w:eastAsia="Times New Roman"/>
          <w:spacing w:val="-3"/>
          <w:sz w:val="22"/>
          <w:szCs w:val="22"/>
        </w:rPr>
        <w:t> </w:t>
      </w:r>
    </w:p>
    <w:p w:rsidR="00B73889" w:rsidRPr="00D31645" w:rsidRDefault="00B73889" w:rsidP="00646673">
      <w:pPr>
        <w:numPr>
          <w:ilvl w:val="1"/>
          <w:numId w:val="19"/>
        </w:numPr>
        <w:tabs>
          <w:tab w:val="left" w:pos="0"/>
        </w:tabs>
        <w:ind w:left="0" w:firstLine="851"/>
        <w:contextualSpacing/>
        <w:rPr>
          <w:rFonts w:eastAsia="Times New Roman"/>
          <w:sz w:val="22"/>
          <w:szCs w:val="22"/>
        </w:rPr>
      </w:pPr>
      <w:r w:rsidRPr="00D31645">
        <w:rPr>
          <w:rFonts w:eastAsia="Times New Roman"/>
          <w:sz w:val="22"/>
          <w:szCs w:val="22"/>
        </w:rPr>
        <w:t xml:space="preserve">В случае отказа или неисполнения Арендатором обязательства принять Объекты аренды от Арендодателя, в соответствии с пунктом </w:t>
      </w:r>
      <w:r w:rsidRPr="00D31645">
        <w:rPr>
          <w:rFonts w:eastAsia="Times New Roman"/>
          <w:sz w:val="22"/>
          <w:szCs w:val="22"/>
        </w:rPr>
        <w:fldChar w:fldCharType="begin"/>
      </w:r>
      <w:r w:rsidRPr="00D31645">
        <w:rPr>
          <w:rFonts w:eastAsia="Times New Roman"/>
          <w:sz w:val="22"/>
          <w:szCs w:val="22"/>
        </w:rPr>
        <w:instrText xml:space="preserve"> REF _Ref352752636 \r \h  \* MERGEFORMAT </w:instrText>
      </w:r>
      <w:r w:rsidRPr="00D31645">
        <w:rPr>
          <w:rFonts w:eastAsia="Times New Roman"/>
          <w:sz w:val="22"/>
          <w:szCs w:val="22"/>
        </w:rPr>
      </w:r>
      <w:r w:rsidRPr="00D31645">
        <w:rPr>
          <w:rFonts w:eastAsia="Times New Roman"/>
          <w:sz w:val="22"/>
          <w:szCs w:val="22"/>
        </w:rPr>
        <w:fldChar w:fldCharType="separate"/>
      </w:r>
      <w:r w:rsidR="00705F45">
        <w:rPr>
          <w:rFonts w:eastAsia="Times New Roman"/>
          <w:sz w:val="22"/>
          <w:szCs w:val="22"/>
        </w:rPr>
        <w:t>3.2.1</w:t>
      </w:r>
      <w:r w:rsidRPr="00D31645">
        <w:rPr>
          <w:rFonts w:eastAsia="Times New Roman"/>
          <w:sz w:val="22"/>
          <w:szCs w:val="22"/>
        </w:rPr>
        <w:fldChar w:fldCharType="end"/>
      </w:r>
      <w:r w:rsidRPr="00D31645">
        <w:rPr>
          <w:rFonts w:eastAsia="Times New Roman"/>
          <w:sz w:val="22"/>
          <w:szCs w:val="22"/>
        </w:rPr>
        <w:t xml:space="preserve"> настоящего Договора по акту приема-передачи, Арендодатель вправе взыскать штраф в трехкратном размере </w:t>
      </w:r>
      <w:r w:rsidR="00996A1C">
        <w:rPr>
          <w:rFonts w:eastAsia="Times New Roman"/>
          <w:sz w:val="22"/>
          <w:szCs w:val="22"/>
        </w:rPr>
        <w:t xml:space="preserve">месячной </w:t>
      </w:r>
      <w:r w:rsidRPr="00D31645">
        <w:rPr>
          <w:rFonts w:eastAsia="Times New Roman"/>
          <w:sz w:val="22"/>
          <w:szCs w:val="22"/>
        </w:rPr>
        <w:t xml:space="preserve">арендной платы. </w:t>
      </w:r>
    </w:p>
    <w:p w:rsidR="00B73889" w:rsidRPr="00D31645" w:rsidRDefault="00B73889" w:rsidP="00B73889">
      <w:pPr>
        <w:tabs>
          <w:tab w:val="left" w:pos="0"/>
        </w:tabs>
        <w:ind w:firstLine="709"/>
        <w:contextualSpacing/>
        <w:rPr>
          <w:rFonts w:eastAsia="Times New Roman"/>
          <w:sz w:val="22"/>
          <w:szCs w:val="22"/>
        </w:rPr>
      </w:pPr>
      <w:r w:rsidRPr="00D31645">
        <w:rPr>
          <w:rFonts w:eastAsia="Times New Roman"/>
          <w:sz w:val="22"/>
          <w:szCs w:val="22"/>
        </w:rPr>
        <w:t>За неисполнение обязательства, предусмотренного пунктом 3.2.2</w:t>
      </w:r>
      <w:r w:rsidR="007C674C">
        <w:rPr>
          <w:rFonts w:eastAsia="Times New Roman"/>
          <w:sz w:val="22"/>
          <w:szCs w:val="22"/>
        </w:rPr>
        <w:t>4</w:t>
      </w:r>
      <w:r w:rsidR="00EE60FC">
        <w:rPr>
          <w:rFonts w:eastAsia="Times New Roman"/>
          <w:sz w:val="22"/>
          <w:szCs w:val="22"/>
        </w:rPr>
        <w:t xml:space="preserve"> и 3.2.2</w:t>
      </w:r>
      <w:r w:rsidR="007C674C">
        <w:rPr>
          <w:rFonts w:eastAsia="Times New Roman"/>
          <w:sz w:val="22"/>
          <w:szCs w:val="22"/>
        </w:rPr>
        <w:t>6</w:t>
      </w:r>
      <w:r w:rsidRPr="00D31645">
        <w:rPr>
          <w:rFonts w:eastAsia="Times New Roman"/>
          <w:sz w:val="22"/>
          <w:szCs w:val="22"/>
        </w:rPr>
        <w:t xml:space="preserve"> настоящего Договора, Арендодатель вправе взыскать штраф в трехкратном размере </w:t>
      </w:r>
      <w:r w:rsidR="00996A1C">
        <w:rPr>
          <w:rFonts w:eastAsia="Times New Roman"/>
          <w:sz w:val="22"/>
          <w:szCs w:val="22"/>
        </w:rPr>
        <w:t xml:space="preserve">месячной </w:t>
      </w:r>
      <w:r w:rsidRPr="00D31645">
        <w:rPr>
          <w:rFonts w:eastAsia="Times New Roman"/>
          <w:sz w:val="22"/>
          <w:szCs w:val="22"/>
        </w:rPr>
        <w:t>арендной платы.</w:t>
      </w:r>
    </w:p>
    <w:p w:rsidR="00B73889" w:rsidRPr="00D31645" w:rsidRDefault="00B73889" w:rsidP="00646673">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 xml:space="preserve">За неисполнение обязательства, предусмотренного пунктом </w:t>
      </w:r>
      <w:r w:rsidRPr="00D31645">
        <w:rPr>
          <w:rFonts w:eastAsia="Times New Roman"/>
          <w:sz w:val="22"/>
          <w:szCs w:val="22"/>
        </w:rPr>
        <w:fldChar w:fldCharType="begin"/>
      </w:r>
      <w:r w:rsidRPr="00D31645">
        <w:rPr>
          <w:rFonts w:eastAsia="Times New Roman"/>
          <w:sz w:val="22"/>
          <w:szCs w:val="22"/>
        </w:rPr>
        <w:instrText xml:space="preserve"> REF _Ref352752657 \r \h  \* MERGEFORMAT </w:instrText>
      </w:r>
      <w:r w:rsidRPr="00D31645">
        <w:rPr>
          <w:rFonts w:eastAsia="Times New Roman"/>
          <w:sz w:val="22"/>
          <w:szCs w:val="22"/>
        </w:rPr>
      </w:r>
      <w:r w:rsidRPr="00D31645">
        <w:rPr>
          <w:rFonts w:eastAsia="Times New Roman"/>
          <w:sz w:val="22"/>
          <w:szCs w:val="22"/>
        </w:rPr>
        <w:fldChar w:fldCharType="separate"/>
      </w:r>
      <w:r w:rsidR="00705F45">
        <w:rPr>
          <w:rFonts w:eastAsia="Times New Roman"/>
          <w:sz w:val="22"/>
          <w:szCs w:val="22"/>
        </w:rPr>
        <w:t>3.2.5</w:t>
      </w:r>
      <w:r w:rsidRPr="00D31645">
        <w:rPr>
          <w:rFonts w:eastAsia="Times New Roman"/>
          <w:sz w:val="22"/>
          <w:szCs w:val="22"/>
        </w:rPr>
        <w:fldChar w:fldCharType="end"/>
      </w:r>
      <w:r w:rsidRPr="00D31645">
        <w:rPr>
          <w:rFonts w:eastAsia="Times New Roman"/>
          <w:sz w:val="22"/>
          <w:szCs w:val="22"/>
        </w:rPr>
        <w:t xml:space="preserve"> настоящего Договора, Арендодатель вправе требовать от Арендатора оплаты пени за каждый день просрочки в размере 0,1 % от просроченной суммы арендной платы.</w:t>
      </w:r>
    </w:p>
    <w:p w:rsidR="00B73889" w:rsidRPr="004D1DB1" w:rsidRDefault="00B73889" w:rsidP="004D1DB1">
      <w:pPr>
        <w:numPr>
          <w:ilvl w:val="1"/>
          <w:numId w:val="19"/>
        </w:numPr>
        <w:tabs>
          <w:tab w:val="left" w:pos="142"/>
        </w:tabs>
        <w:ind w:left="0" w:firstLine="709"/>
        <w:contextualSpacing/>
        <w:rPr>
          <w:rFonts w:eastAsia="Times New Roman"/>
          <w:sz w:val="22"/>
          <w:szCs w:val="22"/>
        </w:rPr>
      </w:pPr>
      <w:r w:rsidRPr="004D1DB1">
        <w:rPr>
          <w:rFonts w:eastAsia="Times New Roman"/>
          <w:sz w:val="22"/>
          <w:szCs w:val="22"/>
        </w:rPr>
        <w:t xml:space="preserve">За неисполнение обязательств, предусмотренных пунктом </w:t>
      </w:r>
      <w:r w:rsidRPr="004D1DB1">
        <w:rPr>
          <w:rFonts w:eastAsia="Times New Roman"/>
          <w:sz w:val="22"/>
          <w:szCs w:val="22"/>
        </w:rPr>
        <w:fldChar w:fldCharType="begin"/>
      </w:r>
      <w:r w:rsidRPr="004D1DB1">
        <w:rPr>
          <w:rFonts w:eastAsia="Times New Roman"/>
          <w:sz w:val="22"/>
          <w:szCs w:val="22"/>
        </w:rPr>
        <w:instrText xml:space="preserve"> REF _Ref352752697 \r \h  \* MERGEFORMAT </w:instrText>
      </w:r>
      <w:r w:rsidRPr="004D1DB1">
        <w:rPr>
          <w:rFonts w:eastAsia="Times New Roman"/>
          <w:sz w:val="22"/>
          <w:szCs w:val="22"/>
        </w:rPr>
      </w:r>
      <w:r w:rsidRPr="004D1DB1">
        <w:rPr>
          <w:rFonts w:eastAsia="Times New Roman"/>
          <w:sz w:val="22"/>
          <w:szCs w:val="22"/>
        </w:rPr>
        <w:fldChar w:fldCharType="separate"/>
      </w:r>
      <w:r w:rsidR="00705F45">
        <w:rPr>
          <w:rFonts w:eastAsia="Times New Roman"/>
          <w:sz w:val="22"/>
          <w:szCs w:val="22"/>
        </w:rPr>
        <w:t>3.2.9</w:t>
      </w:r>
      <w:r w:rsidRPr="004D1DB1">
        <w:rPr>
          <w:rFonts w:eastAsia="Times New Roman"/>
          <w:sz w:val="22"/>
          <w:szCs w:val="22"/>
        </w:rPr>
        <w:fldChar w:fldCharType="end"/>
      </w:r>
      <w:r w:rsidRPr="004D1DB1">
        <w:rPr>
          <w:rFonts w:eastAsia="Times New Roman"/>
          <w:sz w:val="22"/>
          <w:szCs w:val="22"/>
        </w:rPr>
        <w:t xml:space="preserve"> настоящего Договора</w:t>
      </w:r>
      <w:r w:rsidR="00996A1C">
        <w:rPr>
          <w:rFonts w:eastAsia="Times New Roman"/>
          <w:sz w:val="22"/>
          <w:szCs w:val="22"/>
        </w:rPr>
        <w:t>,</w:t>
      </w:r>
      <w:r w:rsidRPr="004D1DB1">
        <w:rPr>
          <w:rFonts w:eastAsia="Times New Roman"/>
          <w:sz w:val="22"/>
          <w:szCs w:val="22"/>
        </w:rPr>
        <w:t xml:space="preserve"> Арендатор обязан </w:t>
      </w:r>
      <w:proofErr w:type="gramStart"/>
      <w:r w:rsidRPr="004D1DB1">
        <w:rPr>
          <w:rFonts w:eastAsia="Times New Roman"/>
          <w:sz w:val="22"/>
          <w:szCs w:val="22"/>
        </w:rPr>
        <w:t>оплатить штраф в</w:t>
      </w:r>
      <w:proofErr w:type="gramEnd"/>
      <w:r w:rsidRPr="004D1DB1">
        <w:rPr>
          <w:rFonts w:eastAsia="Times New Roman"/>
          <w:sz w:val="22"/>
          <w:szCs w:val="22"/>
        </w:rPr>
        <w:t xml:space="preserve"> трехкратном размере арендной платы, а также привести Объекты аренды в первоначальное состояние за свой счет и в срок, устанавливаемый Арендодателем. </w:t>
      </w:r>
    </w:p>
    <w:p w:rsidR="004D1DB1" w:rsidRPr="004D1DB1" w:rsidRDefault="00B73889" w:rsidP="004D1DB1">
      <w:pPr>
        <w:pStyle w:val="affd"/>
        <w:numPr>
          <w:ilvl w:val="1"/>
          <w:numId w:val="19"/>
        </w:numPr>
        <w:tabs>
          <w:tab w:val="left" w:pos="142"/>
        </w:tabs>
        <w:spacing w:after="0" w:line="240" w:lineRule="auto"/>
        <w:ind w:left="0" w:firstLine="709"/>
        <w:jc w:val="both"/>
        <w:rPr>
          <w:rFonts w:ascii="Times New Roman" w:eastAsia="Times New Roman" w:hAnsi="Times New Roman"/>
        </w:rPr>
      </w:pPr>
      <w:r w:rsidRPr="004D1DB1">
        <w:rPr>
          <w:rFonts w:ascii="Times New Roman" w:eastAsia="Times New Roman" w:hAnsi="Times New Roman"/>
        </w:rPr>
        <w:t xml:space="preserve">За неисполнение обязательств, предусмотренных пунктами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_Ref352752769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705F45">
        <w:rPr>
          <w:rFonts w:ascii="Times New Roman" w:eastAsia="Times New Roman" w:hAnsi="Times New Roman"/>
        </w:rPr>
        <w:t>3.2.11</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_Ref352752781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705F45">
        <w:rPr>
          <w:rFonts w:ascii="Times New Roman" w:eastAsia="Times New Roman" w:hAnsi="Times New Roman"/>
        </w:rPr>
        <w:t>3.2.12</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_Ref352752793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705F45">
        <w:rPr>
          <w:rFonts w:ascii="Times New Roman" w:eastAsia="Times New Roman" w:hAnsi="Times New Roman"/>
        </w:rPr>
        <w:t>3.2.13</w:t>
      </w:r>
      <w:r w:rsidRPr="004D1DB1">
        <w:rPr>
          <w:rFonts w:ascii="Times New Roman" w:eastAsia="Times New Roman" w:hAnsi="Times New Roman"/>
        </w:rPr>
        <w:fldChar w:fldCharType="end"/>
      </w:r>
      <w:r w:rsidRPr="004D1DB1">
        <w:rPr>
          <w:rFonts w:ascii="Times New Roman" w:eastAsia="Times New Roman" w:hAnsi="Times New Roman"/>
        </w:rPr>
        <w:t xml:space="preserve">, </w:t>
      </w:r>
      <w:r w:rsidRPr="004D1DB1">
        <w:rPr>
          <w:rFonts w:ascii="Times New Roman" w:eastAsia="Times New Roman" w:hAnsi="Times New Roman"/>
        </w:rPr>
        <w:fldChar w:fldCharType="begin"/>
      </w:r>
      <w:r w:rsidRPr="004D1DB1">
        <w:rPr>
          <w:rFonts w:ascii="Times New Roman" w:eastAsia="Times New Roman" w:hAnsi="Times New Roman"/>
        </w:rPr>
        <w:instrText xml:space="preserve"> REF _Ref352752804 \r \h  \* MERGEFORMAT </w:instrText>
      </w:r>
      <w:r w:rsidRPr="004D1DB1">
        <w:rPr>
          <w:rFonts w:ascii="Times New Roman" w:eastAsia="Times New Roman" w:hAnsi="Times New Roman"/>
        </w:rPr>
      </w:r>
      <w:r w:rsidRPr="004D1DB1">
        <w:rPr>
          <w:rFonts w:ascii="Times New Roman" w:eastAsia="Times New Roman" w:hAnsi="Times New Roman"/>
        </w:rPr>
        <w:fldChar w:fldCharType="separate"/>
      </w:r>
      <w:r w:rsidR="00705F45">
        <w:rPr>
          <w:rFonts w:ascii="Times New Roman" w:eastAsia="Times New Roman" w:hAnsi="Times New Roman"/>
        </w:rPr>
        <w:t>3.2.14</w:t>
      </w:r>
      <w:r w:rsidRPr="004D1DB1">
        <w:rPr>
          <w:rFonts w:ascii="Times New Roman" w:eastAsia="Times New Roman" w:hAnsi="Times New Roman"/>
        </w:rPr>
        <w:fldChar w:fldCharType="end"/>
      </w:r>
      <w:r w:rsidRPr="004D1DB1">
        <w:rPr>
          <w:rFonts w:ascii="Times New Roman" w:eastAsia="Times New Roman" w:hAnsi="Times New Roman"/>
        </w:rPr>
        <w:t xml:space="preserve"> настоящего Договора, Арендатор обязан </w:t>
      </w:r>
      <w:proofErr w:type="gramStart"/>
      <w:r w:rsidRPr="004D1DB1">
        <w:rPr>
          <w:rFonts w:ascii="Times New Roman" w:eastAsia="Times New Roman" w:hAnsi="Times New Roman"/>
        </w:rPr>
        <w:t>оплатить штраф в</w:t>
      </w:r>
      <w:proofErr w:type="gramEnd"/>
      <w:r w:rsidRPr="004D1DB1">
        <w:rPr>
          <w:rFonts w:ascii="Times New Roman" w:eastAsia="Times New Roman" w:hAnsi="Times New Roman"/>
        </w:rPr>
        <w:t xml:space="preserve"> размере годовой арендной платы.</w:t>
      </w:r>
      <w:r w:rsidR="004D1DB1" w:rsidRPr="004D1DB1">
        <w:rPr>
          <w:rFonts w:ascii="Times New Roman" w:eastAsia="Times New Roman" w:hAnsi="Times New Roman"/>
          <w:highlight w:val="yellow"/>
        </w:rPr>
        <w:t xml:space="preserve"> </w:t>
      </w:r>
    </w:p>
    <w:p w:rsidR="004D1DB1" w:rsidRPr="004D1DB1" w:rsidRDefault="004D1DB1" w:rsidP="004D1DB1">
      <w:pPr>
        <w:pStyle w:val="affd"/>
        <w:tabs>
          <w:tab w:val="left" w:pos="142"/>
        </w:tabs>
        <w:spacing w:after="0" w:line="240" w:lineRule="auto"/>
        <w:ind w:left="0" w:firstLine="709"/>
        <w:jc w:val="both"/>
        <w:rPr>
          <w:rFonts w:ascii="Times New Roman" w:eastAsia="Times New Roman" w:hAnsi="Times New Roman"/>
        </w:rPr>
      </w:pPr>
      <w:r w:rsidRPr="004D1DB1">
        <w:rPr>
          <w:rFonts w:ascii="Times New Roman" w:eastAsia="Times New Roman" w:hAnsi="Times New Roman"/>
        </w:rPr>
        <w:t xml:space="preserve">За неисполнение обязательств, предусмотренных пунктами 3.2.2, 3.2.4, 3.2.6, </w:t>
      </w:r>
      <w:r w:rsidR="00996A1C">
        <w:rPr>
          <w:rFonts w:ascii="Times New Roman" w:eastAsia="Times New Roman" w:hAnsi="Times New Roman"/>
        </w:rPr>
        <w:t xml:space="preserve">3.2.8, </w:t>
      </w:r>
      <w:r w:rsidRPr="004D1DB1">
        <w:rPr>
          <w:rFonts w:ascii="Times New Roman" w:eastAsia="Times New Roman" w:hAnsi="Times New Roman"/>
        </w:rPr>
        <w:t>3.2.10, 3.2.15, 3.2.16, 3.2.18, 3.2.19, 3.2.20, 3.2.27</w:t>
      </w:r>
      <w:r w:rsidRPr="004D1DB1">
        <w:t xml:space="preserve"> </w:t>
      </w:r>
      <w:r w:rsidRPr="004D1DB1">
        <w:rPr>
          <w:rFonts w:ascii="Times New Roman" w:eastAsia="Times New Roman" w:hAnsi="Times New Roman"/>
        </w:rPr>
        <w:t xml:space="preserve">настоящего Договора, Арендатор обязан </w:t>
      </w:r>
      <w:proofErr w:type="gramStart"/>
      <w:r w:rsidRPr="004D1DB1">
        <w:rPr>
          <w:rFonts w:ascii="Times New Roman" w:eastAsia="Times New Roman" w:hAnsi="Times New Roman"/>
        </w:rPr>
        <w:t>оплатить штраф в</w:t>
      </w:r>
      <w:proofErr w:type="gramEnd"/>
      <w:r w:rsidRPr="004D1DB1">
        <w:rPr>
          <w:rFonts w:ascii="Times New Roman" w:eastAsia="Times New Roman" w:hAnsi="Times New Roman"/>
        </w:rPr>
        <w:t xml:space="preserve"> размере </w:t>
      </w:r>
      <w:r w:rsidR="00996A1C">
        <w:rPr>
          <w:rFonts w:ascii="Times New Roman" w:eastAsia="Times New Roman" w:hAnsi="Times New Roman"/>
        </w:rPr>
        <w:t xml:space="preserve">месячной </w:t>
      </w:r>
      <w:r w:rsidRPr="004D1DB1">
        <w:rPr>
          <w:rFonts w:ascii="Times New Roman" w:eastAsia="Times New Roman" w:hAnsi="Times New Roman"/>
        </w:rPr>
        <w:t>арендной платы.</w:t>
      </w:r>
    </w:p>
    <w:p w:rsidR="00B73889" w:rsidRPr="00D31645" w:rsidRDefault="00B73889" w:rsidP="004D1DB1">
      <w:pPr>
        <w:numPr>
          <w:ilvl w:val="1"/>
          <w:numId w:val="19"/>
        </w:numPr>
        <w:tabs>
          <w:tab w:val="left" w:pos="142"/>
        </w:tabs>
        <w:ind w:left="0" w:firstLine="709"/>
        <w:contextualSpacing/>
        <w:rPr>
          <w:rFonts w:eastAsia="Times New Roman"/>
          <w:sz w:val="22"/>
          <w:szCs w:val="22"/>
        </w:rPr>
      </w:pPr>
      <w:r w:rsidRPr="004D1DB1">
        <w:rPr>
          <w:rFonts w:eastAsia="Times New Roman"/>
          <w:sz w:val="22"/>
          <w:szCs w:val="22"/>
        </w:rPr>
        <w:t xml:space="preserve">За неисполнение обязательства по возврату Объектов аренды, в соответствии с пунктом </w:t>
      </w:r>
      <w:r w:rsidRPr="004D1DB1">
        <w:rPr>
          <w:rFonts w:eastAsia="Times New Roman"/>
          <w:sz w:val="22"/>
          <w:szCs w:val="22"/>
        </w:rPr>
        <w:fldChar w:fldCharType="begin"/>
      </w:r>
      <w:r w:rsidRPr="004D1DB1">
        <w:rPr>
          <w:rFonts w:eastAsia="Times New Roman"/>
          <w:sz w:val="22"/>
          <w:szCs w:val="22"/>
        </w:rPr>
        <w:instrText xml:space="preserve"> REF _Ref352752852 \r \h  \* MERGEFORMAT </w:instrText>
      </w:r>
      <w:r w:rsidRPr="004D1DB1">
        <w:rPr>
          <w:rFonts w:eastAsia="Times New Roman"/>
          <w:sz w:val="22"/>
          <w:szCs w:val="22"/>
        </w:rPr>
      </w:r>
      <w:r w:rsidRPr="004D1DB1">
        <w:rPr>
          <w:rFonts w:eastAsia="Times New Roman"/>
          <w:sz w:val="22"/>
          <w:szCs w:val="22"/>
        </w:rPr>
        <w:fldChar w:fldCharType="separate"/>
      </w:r>
      <w:r w:rsidR="00705F45">
        <w:rPr>
          <w:rFonts w:eastAsia="Times New Roman"/>
          <w:sz w:val="22"/>
          <w:szCs w:val="22"/>
        </w:rPr>
        <w:t>3.2.17</w:t>
      </w:r>
      <w:r w:rsidRPr="004D1DB1">
        <w:rPr>
          <w:rFonts w:eastAsia="Times New Roman"/>
          <w:sz w:val="22"/>
          <w:szCs w:val="22"/>
        </w:rPr>
        <w:fldChar w:fldCharType="end"/>
      </w:r>
      <w:r w:rsidRPr="004D1DB1">
        <w:rPr>
          <w:rFonts w:eastAsia="Times New Roman"/>
          <w:sz w:val="22"/>
          <w:szCs w:val="22"/>
        </w:rPr>
        <w:t xml:space="preserve"> настоящего Договора, Арендатор обязан оплатить</w:t>
      </w:r>
      <w:r w:rsidRPr="00D31645">
        <w:rPr>
          <w:rFonts w:eastAsia="Times New Roman"/>
          <w:sz w:val="22"/>
          <w:szCs w:val="22"/>
        </w:rPr>
        <w:t xml:space="preserve"> пени в размере 5 % от месячной арендной платы за каждый день просрочки возврата Объектов аренды.</w:t>
      </w:r>
    </w:p>
    <w:p w:rsidR="00B73889" w:rsidRPr="00D31645" w:rsidRDefault="00B73889" w:rsidP="004D1DB1">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B73889" w:rsidRPr="00D31645" w:rsidRDefault="00B73889" w:rsidP="00646673">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 xml:space="preserve">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B73889" w:rsidRPr="00D31645" w:rsidRDefault="00B73889" w:rsidP="00646673">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В случае гибели или повреждения Объектов аренды по вине Арендатора, последний обязан возместить убытки, причиненные Арендодателю.</w:t>
      </w:r>
    </w:p>
    <w:p w:rsidR="00B73889" w:rsidRPr="00D31645" w:rsidRDefault="00B73889" w:rsidP="00B73889">
      <w:pPr>
        <w:tabs>
          <w:tab w:val="left" w:pos="0"/>
        </w:tabs>
        <w:ind w:firstLine="709"/>
        <w:rPr>
          <w:rFonts w:eastAsia="Times New Roman"/>
          <w:sz w:val="22"/>
          <w:szCs w:val="22"/>
        </w:rPr>
      </w:pPr>
      <w:r w:rsidRPr="00D31645">
        <w:rPr>
          <w:rFonts w:eastAsia="Times New Roman"/>
          <w:b/>
          <w:sz w:val="22"/>
          <w:szCs w:val="22"/>
        </w:rPr>
        <w:t> </w:t>
      </w:r>
    </w:p>
    <w:p w:rsidR="00B73889" w:rsidRPr="00D31645" w:rsidRDefault="00B73889" w:rsidP="00646673">
      <w:pPr>
        <w:numPr>
          <w:ilvl w:val="0"/>
          <w:numId w:val="19"/>
        </w:numPr>
        <w:ind w:firstLine="213"/>
        <w:contextualSpacing/>
        <w:jc w:val="center"/>
        <w:rPr>
          <w:rFonts w:eastAsia="Times New Roman"/>
          <w:sz w:val="22"/>
          <w:szCs w:val="22"/>
        </w:rPr>
      </w:pPr>
      <w:r w:rsidRPr="00D31645">
        <w:rPr>
          <w:rFonts w:eastAsia="Times New Roman"/>
          <w:sz w:val="22"/>
          <w:szCs w:val="22"/>
        </w:rPr>
        <w:t>Порядок изменения, досрочного прекращения и расторжения</w:t>
      </w:r>
    </w:p>
    <w:p w:rsidR="00B73889" w:rsidRPr="00D31645" w:rsidRDefault="00B73889" w:rsidP="00B73889">
      <w:pPr>
        <w:contextualSpacing/>
        <w:jc w:val="center"/>
        <w:rPr>
          <w:rFonts w:eastAsia="Times New Roman"/>
          <w:sz w:val="22"/>
          <w:szCs w:val="22"/>
        </w:rPr>
      </w:pPr>
      <w:r w:rsidRPr="00D31645">
        <w:rPr>
          <w:rFonts w:eastAsia="Times New Roman"/>
          <w:sz w:val="22"/>
          <w:szCs w:val="22"/>
        </w:rPr>
        <w:t>Договора и его заключения на новый срок</w:t>
      </w:r>
    </w:p>
    <w:p w:rsidR="00B73889" w:rsidRPr="00D31645" w:rsidRDefault="00B73889" w:rsidP="00B73889">
      <w:pPr>
        <w:ind w:firstLine="540"/>
        <w:jc w:val="center"/>
        <w:rPr>
          <w:rFonts w:eastAsia="Times New Roman"/>
          <w:sz w:val="22"/>
          <w:szCs w:val="22"/>
        </w:rPr>
      </w:pPr>
      <w:r w:rsidRPr="00D31645">
        <w:rPr>
          <w:rFonts w:eastAsia="Times New Roman"/>
          <w:sz w:val="22"/>
          <w:szCs w:val="22"/>
        </w:rPr>
        <w:t> </w:t>
      </w:r>
    </w:p>
    <w:p w:rsidR="00B73889" w:rsidRPr="00D31645" w:rsidRDefault="00B73889" w:rsidP="00646673">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 xml:space="preserve">Изменение условий настоящего Договора и его досрочное прекращение допускаются по соглашению Арендодателя и Арендатора, за исключением случаев, предусмотренных </w:t>
      </w:r>
      <w:proofErr w:type="spellStart"/>
      <w:r w:rsidRPr="00D31645">
        <w:rPr>
          <w:rFonts w:eastAsia="Times New Roman"/>
          <w:sz w:val="22"/>
          <w:szCs w:val="22"/>
        </w:rPr>
        <w:t>пп</w:t>
      </w:r>
      <w:proofErr w:type="spellEnd"/>
      <w:r w:rsidRPr="00D31645">
        <w:rPr>
          <w:rFonts w:eastAsia="Times New Roman"/>
          <w:sz w:val="22"/>
          <w:szCs w:val="22"/>
        </w:rPr>
        <w:t xml:space="preserve">. 5.6. и </w:t>
      </w:r>
      <w:r w:rsidRPr="00D31645">
        <w:rPr>
          <w:rFonts w:eastAsia="Times New Roman"/>
          <w:sz w:val="22"/>
          <w:szCs w:val="22"/>
        </w:rPr>
        <w:fldChar w:fldCharType="begin"/>
      </w:r>
      <w:r w:rsidRPr="00D31645">
        <w:rPr>
          <w:rFonts w:eastAsia="Times New Roman"/>
          <w:sz w:val="22"/>
          <w:szCs w:val="22"/>
        </w:rPr>
        <w:instrText xml:space="preserve"> REF _Ref352752904 \r \h  \* MERGEFORMAT </w:instrText>
      </w:r>
      <w:r w:rsidRPr="00D31645">
        <w:rPr>
          <w:rFonts w:eastAsia="Times New Roman"/>
          <w:sz w:val="22"/>
          <w:szCs w:val="22"/>
        </w:rPr>
      </w:r>
      <w:r w:rsidRPr="00D31645">
        <w:rPr>
          <w:rFonts w:eastAsia="Times New Roman"/>
          <w:sz w:val="22"/>
          <w:szCs w:val="22"/>
        </w:rPr>
        <w:fldChar w:fldCharType="separate"/>
      </w:r>
      <w:r w:rsidR="00705F45">
        <w:rPr>
          <w:rFonts w:eastAsia="Times New Roman"/>
          <w:sz w:val="22"/>
          <w:szCs w:val="22"/>
        </w:rPr>
        <w:t>7.3</w:t>
      </w:r>
      <w:r w:rsidRPr="00D31645">
        <w:rPr>
          <w:rFonts w:eastAsia="Times New Roman"/>
          <w:sz w:val="22"/>
          <w:szCs w:val="22"/>
        </w:rPr>
        <w:fldChar w:fldCharType="end"/>
      </w:r>
      <w:r w:rsidRPr="00D31645">
        <w:rPr>
          <w:rFonts w:eastAsia="Times New Roman"/>
          <w:sz w:val="22"/>
          <w:szCs w:val="22"/>
        </w:rPr>
        <w:t xml:space="preserve"> настоящего Договора.</w:t>
      </w:r>
    </w:p>
    <w:p w:rsidR="00E97222" w:rsidRPr="00EF40F1" w:rsidRDefault="00B73889" w:rsidP="00E97222">
      <w:pPr>
        <w:tabs>
          <w:tab w:val="left" w:pos="1134"/>
        </w:tabs>
        <w:ind w:firstLine="709"/>
        <w:rPr>
          <w:rFonts w:eastAsia="Times New Roman"/>
          <w:sz w:val="24"/>
          <w:szCs w:val="24"/>
        </w:rPr>
      </w:pPr>
      <w:r w:rsidRPr="00D31645">
        <w:rPr>
          <w:rFonts w:eastAsia="Times New Roman"/>
          <w:sz w:val="22"/>
          <w:szCs w:val="22"/>
        </w:rPr>
        <w:t>Предложения по изменению условий настоящего Договора и его досрочному прекращению рассматриваются Сторонами в месячный срок</w:t>
      </w:r>
      <w:r w:rsidR="00E97222" w:rsidRPr="00E97222">
        <w:rPr>
          <w:rFonts w:eastAsia="Times New Roman"/>
          <w:sz w:val="24"/>
          <w:szCs w:val="24"/>
        </w:rPr>
        <w:t xml:space="preserve"> </w:t>
      </w:r>
      <w:r w:rsidR="00E97222" w:rsidRPr="00EF40F1">
        <w:rPr>
          <w:rFonts w:eastAsia="Times New Roman"/>
          <w:sz w:val="24"/>
          <w:szCs w:val="24"/>
        </w:rPr>
        <w:t>и оформляются дополнительным соглашением.</w:t>
      </w:r>
    </w:p>
    <w:p w:rsidR="00B73889" w:rsidRPr="00D31645" w:rsidRDefault="00B73889" w:rsidP="00646673">
      <w:pPr>
        <w:numPr>
          <w:ilvl w:val="1"/>
          <w:numId w:val="19"/>
        </w:numPr>
        <w:tabs>
          <w:tab w:val="left" w:pos="0"/>
        </w:tabs>
        <w:ind w:left="0" w:firstLine="709"/>
        <w:contextualSpacing/>
        <w:rPr>
          <w:rFonts w:eastAsia="Times New Roman"/>
          <w:sz w:val="22"/>
          <w:szCs w:val="22"/>
        </w:rPr>
      </w:pPr>
      <w:r w:rsidRPr="00D31645">
        <w:rPr>
          <w:rFonts w:eastAsia="Times New Roman"/>
          <w:sz w:val="22"/>
          <w:szCs w:val="22"/>
        </w:rPr>
        <w:t>Настоящий Договор подлежит досрочному расторжению по требованию одной из Сторон в случаях, предусмотренных настоящим Договором и законодательством Российской Федерации.</w:t>
      </w:r>
    </w:p>
    <w:p w:rsidR="00B73889" w:rsidRPr="00D31645" w:rsidRDefault="00B73889" w:rsidP="00646673">
      <w:pPr>
        <w:numPr>
          <w:ilvl w:val="1"/>
          <w:numId w:val="19"/>
        </w:numPr>
        <w:tabs>
          <w:tab w:val="left" w:pos="0"/>
        </w:tabs>
        <w:ind w:left="0" w:firstLine="709"/>
        <w:contextualSpacing/>
        <w:rPr>
          <w:rFonts w:eastAsia="Times New Roman"/>
          <w:sz w:val="22"/>
          <w:szCs w:val="22"/>
        </w:rPr>
      </w:pPr>
      <w:bookmarkStart w:id="197" w:name="_Ref352752904"/>
      <w:r w:rsidRPr="00D31645">
        <w:rPr>
          <w:rFonts w:eastAsia="Times New Roman"/>
          <w:bCs/>
          <w:sz w:val="22"/>
          <w:szCs w:val="22"/>
        </w:rPr>
        <w:t>Арендодатель вправе в одностороннем порядке без обращения в суд полностью отказаться от исполнения настоящего Договора в следующих случаях:</w:t>
      </w:r>
      <w:bookmarkEnd w:id="197"/>
    </w:p>
    <w:p w:rsidR="00B73889" w:rsidRPr="00D31645" w:rsidRDefault="00B73889" w:rsidP="00646673">
      <w:pPr>
        <w:numPr>
          <w:ilvl w:val="0"/>
          <w:numId w:val="15"/>
        </w:numPr>
        <w:tabs>
          <w:tab w:val="left" w:pos="0"/>
          <w:tab w:val="left" w:pos="993"/>
        </w:tabs>
        <w:ind w:left="0" w:firstLine="709"/>
        <w:contextualSpacing/>
        <w:rPr>
          <w:rFonts w:eastAsia="Times New Roman"/>
          <w:sz w:val="22"/>
          <w:szCs w:val="22"/>
        </w:rPr>
      </w:pPr>
      <w:r w:rsidRPr="00D31645">
        <w:rPr>
          <w:rFonts w:eastAsia="Times New Roman"/>
          <w:sz w:val="22"/>
          <w:szCs w:val="22"/>
        </w:rPr>
        <w:t>если Арендатор использует Объекты аренды с существенным нарушением условий настоящего Договора, в том числе назначения Объектов аренды, либо неоднократными нарушениями, в том числе, если Арендатор осуществляет использование Объектов аренды с нарушением требований законодательства Российской Федерации.</w:t>
      </w:r>
    </w:p>
    <w:p w:rsidR="00B73889" w:rsidRPr="00D31645" w:rsidRDefault="00B73889" w:rsidP="00646673">
      <w:pPr>
        <w:numPr>
          <w:ilvl w:val="0"/>
          <w:numId w:val="15"/>
        </w:numPr>
        <w:tabs>
          <w:tab w:val="left" w:pos="0"/>
          <w:tab w:val="left" w:pos="993"/>
        </w:tabs>
        <w:ind w:left="0" w:firstLine="709"/>
        <w:contextualSpacing/>
        <w:rPr>
          <w:rFonts w:eastAsia="Times New Roman"/>
          <w:sz w:val="22"/>
          <w:szCs w:val="22"/>
        </w:rPr>
      </w:pPr>
      <w:r w:rsidRPr="00D31645">
        <w:rPr>
          <w:rFonts w:eastAsia="Times New Roman"/>
          <w:sz w:val="22"/>
          <w:szCs w:val="22"/>
        </w:rPr>
        <w:t>если Арендатор более двух раз подряд по истечении установленного настоящим Договором срока платежа не вносит арендную плату.</w:t>
      </w:r>
    </w:p>
    <w:p w:rsidR="00B73889" w:rsidRPr="00D31645" w:rsidRDefault="00B73889" w:rsidP="00646673">
      <w:pPr>
        <w:numPr>
          <w:ilvl w:val="0"/>
          <w:numId w:val="15"/>
        </w:numPr>
        <w:tabs>
          <w:tab w:val="left" w:pos="0"/>
          <w:tab w:val="left" w:pos="993"/>
        </w:tabs>
        <w:ind w:left="0" w:firstLine="709"/>
        <w:contextualSpacing/>
        <w:rPr>
          <w:rFonts w:eastAsia="Times New Roman"/>
          <w:sz w:val="22"/>
          <w:szCs w:val="22"/>
        </w:rPr>
      </w:pPr>
      <w:r w:rsidRPr="00D31645">
        <w:rPr>
          <w:rFonts w:eastAsia="Times New Roman"/>
          <w:sz w:val="22"/>
          <w:szCs w:val="22"/>
        </w:rPr>
        <w:t>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внесение права на аренду арендуемого имущества в уставный капитал организаций и др.).</w:t>
      </w:r>
    </w:p>
    <w:p w:rsidR="00B73889" w:rsidRPr="00D31645" w:rsidRDefault="00B73889" w:rsidP="00646673">
      <w:pPr>
        <w:numPr>
          <w:ilvl w:val="0"/>
          <w:numId w:val="15"/>
        </w:numPr>
        <w:tabs>
          <w:tab w:val="left" w:pos="0"/>
          <w:tab w:val="left" w:pos="993"/>
        </w:tabs>
        <w:ind w:left="0" w:firstLine="709"/>
        <w:contextualSpacing/>
        <w:rPr>
          <w:rFonts w:eastAsia="Times New Roman"/>
          <w:sz w:val="22"/>
          <w:szCs w:val="22"/>
        </w:rPr>
      </w:pPr>
      <w:r w:rsidRPr="00D31645">
        <w:rPr>
          <w:rFonts w:eastAsia="Times New Roman"/>
          <w:sz w:val="22"/>
          <w:szCs w:val="22"/>
        </w:rPr>
        <w:t>если Арендатор отказался заключить договоры, указанные в пункте 3.2.2</w:t>
      </w:r>
      <w:r w:rsidR="00E97222">
        <w:rPr>
          <w:rFonts w:eastAsia="Times New Roman"/>
          <w:sz w:val="22"/>
          <w:szCs w:val="22"/>
        </w:rPr>
        <w:t>4</w:t>
      </w:r>
      <w:r w:rsidRPr="00D31645">
        <w:rPr>
          <w:rFonts w:eastAsia="Times New Roman"/>
          <w:sz w:val="22"/>
          <w:szCs w:val="22"/>
        </w:rPr>
        <w:t xml:space="preserve"> </w:t>
      </w:r>
      <w:r w:rsidR="00E97222">
        <w:rPr>
          <w:rFonts w:eastAsia="Times New Roman"/>
          <w:sz w:val="22"/>
          <w:szCs w:val="22"/>
        </w:rPr>
        <w:t xml:space="preserve">и 3.2.26 </w:t>
      </w:r>
      <w:r w:rsidRPr="00D31645">
        <w:rPr>
          <w:rFonts w:eastAsia="Times New Roman"/>
          <w:sz w:val="22"/>
          <w:szCs w:val="22"/>
        </w:rPr>
        <w:t>настоящего  договора  по истечении сроков, указанных в соответствующих пунктах настоящего Договора.</w:t>
      </w:r>
    </w:p>
    <w:p w:rsidR="00B73889" w:rsidRPr="00D31645" w:rsidRDefault="00B73889" w:rsidP="00646673">
      <w:pPr>
        <w:numPr>
          <w:ilvl w:val="0"/>
          <w:numId w:val="15"/>
        </w:numPr>
        <w:tabs>
          <w:tab w:val="left" w:pos="0"/>
          <w:tab w:val="num" w:pos="567"/>
          <w:tab w:val="left" w:pos="993"/>
        </w:tabs>
        <w:ind w:left="0" w:firstLine="709"/>
        <w:contextualSpacing/>
        <w:rPr>
          <w:rFonts w:eastAsia="Times New Roman"/>
          <w:bCs/>
          <w:sz w:val="22"/>
          <w:szCs w:val="22"/>
        </w:rPr>
      </w:pPr>
      <w:r w:rsidRPr="00D31645">
        <w:rPr>
          <w:rFonts w:eastAsia="Times New Roman"/>
          <w:bCs/>
          <w:sz w:val="22"/>
          <w:szCs w:val="22"/>
        </w:rPr>
        <w:t xml:space="preserve">если Арендатор не выполняет обязательства, предусмотренные пунктами 3.2.1., </w:t>
      </w:r>
      <w:r w:rsidRPr="00D31645">
        <w:rPr>
          <w:rFonts w:eastAsia="Times New Roman"/>
          <w:sz w:val="22"/>
          <w:szCs w:val="22"/>
        </w:rPr>
        <w:fldChar w:fldCharType="begin"/>
      </w:r>
      <w:r w:rsidRPr="00D31645">
        <w:rPr>
          <w:rFonts w:eastAsia="Times New Roman"/>
          <w:sz w:val="22"/>
          <w:szCs w:val="22"/>
        </w:rPr>
        <w:instrText xml:space="preserve"> REF _Ref352753016 \r \h  \* MERGEFORMAT </w:instrText>
      </w:r>
      <w:r w:rsidRPr="00D31645">
        <w:rPr>
          <w:rFonts w:eastAsia="Times New Roman"/>
          <w:sz w:val="22"/>
          <w:szCs w:val="22"/>
        </w:rPr>
      </w:r>
      <w:r w:rsidRPr="00D31645">
        <w:rPr>
          <w:rFonts w:eastAsia="Times New Roman"/>
          <w:sz w:val="22"/>
          <w:szCs w:val="22"/>
        </w:rPr>
        <w:fldChar w:fldCharType="separate"/>
      </w:r>
      <w:r w:rsidR="00705F45" w:rsidRPr="00705F45">
        <w:rPr>
          <w:rFonts w:eastAsia="Times New Roman"/>
          <w:bCs/>
          <w:sz w:val="22"/>
          <w:szCs w:val="22"/>
        </w:rPr>
        <w:t>3.2.15</w:t>
      </w:r>
      <w:r w:rsidRPr="00D31645">
        <w:rPr>
          <w:rFonts w:eastAsia="Times New Roman"/>
          <w:sz w:val="22"/>
          <w:szCs w:val="22"/>
        </w:rPr>
        <w:fldChar w:fldCharType="end"/>
      </w:r>
      <w:r w:rsidR="005B3C9A">
        <w:rPr>
          <w:rFonts w:eastAsia="Times New Roman"/>
          <w:sz w:val="22"/>
          <w:szCs w:val="22"/>
        </w:rPr>
        <w:t>, 3.2.16</w:t>
      </w:r>
      <w:r w:rsidRPr="00D31645">
        <w:rPr>
          <w:rFonts w:eastAsia="Times New Roman"/>
          <w:sz w:val="22"/>
          <w:szCs w:val="22"/>
        </w:rPr>
        <w:t xml:space="preserve"> и разделом</w:t>
      </w:r>
      <w:r w:rsidRPr="00D31645">
        <w:rPr>
          <w:rFonts w:eastAsia="Times New Roman"/>
          <w:bCs/>
          <w:sz w:val="22"/>
          <w:szCs w:val="22"/>
        </w:rPr>
        <w:t xml:space="preserve"> </w:t>
      </w:r>
      <w:r w:rsidRPr="00D31645">
        <w:rPr>
          <w:rFonts w:eastAsia="Times New Roman"/>
          <w:sz w:val="22"/>
          <w:szCs w:val="22"/>
        </w:rPr>
        <w:t>9</w:t>
      </w:r>
      <w:r w:rsidRPr="00D31645">
        <w:rPr>
          <w:rFonts w:eastAsia="Times New Roman"/>
          <w:bCs/>
          <w:sz w:val="22"/>
          <w:szCs w:val="22"/>
        </w:rPr>
        <w:t xml:space="preserve"> настоящего Договора.</w:t>
      </w:r>
    </w:p>
    <w:p w:rsidR="005B3C9A" w:rsidRDefault="005B3C9A" w:rsidP="005B3C9A">
      <w:pPr>
        <w:ind w:firstLine="709"/>
        <w:rPr>
          <w:rFonts w:eastAsia="Times New Roman"/>
          <w:bCs/>
          <w:sz w:val="24"/>
          <w:szCs w:val="24"/>
        </w:rPr>
      </w:pPr>
      <w:r>
        <w:rPr>
          <w:rFonts w:eastAsia="Times New Roman"/>
          <w:bCs/>
          <w:sz w:val="24"/>
          <w:szCs w:val="24"/>
        </w:rPr>
        <w:t>е) если Арендодателю станет известно о том, что:</w:t>
      </w:r>
    </w:p>
    <w:p w:rsidR="005B3C9A" w:rsidRDefault="005B3C9A" w:rsidP="005B3C9A">
      <w:pPr>
        <w:ind w:firstLine="709"/>
        <w:rPr>
          <w:rFonts w:eastAsia="Times New Roman"/>
          <w:bCs/>
          <w:sz w:val="24"/>
          <w:szCs w:val="24"/>
        </w:rPr>
      </w:pPr>
      <w:r>
        <w:rPr>
          <w:rFonts w:eastAsia="Times New Roman"/>
          <w:bCs/>
          <w:sz w:val="24"/>
          <w:szCs w:val="24"/>
        </w:rPr>
        <w:t>- Арендатор находится в процессе ликвидации или банкротства;</w:t>
      </w:r>
    </w:p>
    <w:p w:rsidR="005B3C9A" w:rsidRDefault="005B3C9A" w:rsidP="005B3C9A">
      <w:pPr>
        <w:ind w:firstLine="709"/>
        <w:rPr>
          <w:rFonts w:eastAsia="Times New Roman"/>
          <w:bCs/>
          <w:sz w:val="24"/>
          <w:szCs w:val="24"/>
        </w:rPr>
      </w:pPr>
      <w:r>
        <w:rPr>
          <w:rFonts w:eastAsia="Times New Roman"/>
          <w:bCs/>
          <w:sz w:val="24"/>
          <w:szCs w:val="24"/>
        </w:rPr>
        <w:t>- Арендатор имеет задолженность перед налоговыми органами по уплате налогов, сборов, пеней и штрафов, превышающую 25% балансовой стоимости активов Арендатора;</w:t>
      </w:r>
    </w:p>
    <w:p w:rsidR="005B3C9A" w:rsidRDefault="005B3C9A" w:rsidP="005B3C9A">
      <w:pPr>
        <w:ind w:firstLine="709"/>
        <w:rPr>
          <w:rFonts w:eastAsia="Times New Roman"/>
          <w:bCs/>
          <w:sz w:val="24"/>
          <w:szCs w:val="24"/>
        </w:rPr>
      </w:pPr>
      <w:r>
        <w:rPr>
          <w:rFonts w:eastAsia="Times New Roman"/>
          <w:bCs/>
          <w:sz w:val="24"/>
          <w:szCs w:val="24"/>
        </w:rPr>
        <w:t>- на имущество Арендатора, необходимое для выполнения настоящего Договора, наложен арест по решению суда, административного органа и (или) его экономическая деятельность приостановлена.</w:t>
      </w:r>
    </w:p>
    <w:p w:rsidR="00B73889" w:rsidRPr="00D31645" w:rsidRDefault="00B73889" w:rsidP="00B73889">
      <w:pPr>
        <w:tabs>
          <w:tab w:val="left" w:pos="0"/>
        </w:tabs>
        <w:ind w:firstLine="709"/>
        <w:rPr>
          <w:rFonts w:eastAsia="Times New Roman"/>
          <w:bCs/>
          <w:sz w:val="22"/>
          <w:szCs w:val="22"/>
        </w:rPr>
      </w:pPr>
      <w:r w:rsidRPr="00D31645">
        <w:rPr>
          <w:rFonts w:eastAsia="Times New Roman"/>
          <w:bCs/>
          <w:sz w:val="22"/>
          <w:szCs w:val="22"/>
        </w:rPr>
        <w:t xml:space="preserve">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 </w:t>
      </w:r>
    </w:p>
    <w:p w:rsidR="00B73889" w:rsidRPr="00D31645" w:rsidRDefault="00B73889" w:rsidP="00B73889">
      <w:pPr>
        <w:tabs>
          <w:tab w:val="left" w:pos="0"/>
          <w:tab w:val="left" w:pos="1046"/>
        </w:tabs>
        <w:autoSpaceDE w:val="0"/>
        <w:autoSpaceDN w:val="0"/>
        <w:adjustRightInd w:val="0"/>
        <w:ind w:firstLine="709"/>
        <w:rPr>
          <w:rFonts w:eastAsia="Times New Roman"/>
          <w:spacing w:val="-10"/>
          <w:sz w:val="22"/>
          <w:szCs w:val="22"/>
        </w:rPr>
      </w:pPr>
      <w:r w:rsidRPr="00D31645">
        <w:rPr>
          <w:rFonts w:eastAsia="Times New Roman"/>
          <w:sz w:val="22"/>
          <w:szCs w:val="22"/>
        </w:rPr>
        <w:t>Договор считается расторгнутым с даты уведомления Арендатора об отказе от исполнения Договора.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почтовому адресу,</w:t>
      </w:r>
      <w:r w:rsidRPr="00D31645">
        <w:rPr>
          <w:rFonts w:eastAsia="Times New Roman"/>
          <w:spacing w:val="-10"/>
          <w:sz w:val="22"/>
          <w:szCs w:val="22"/>
        </w:rPr>
        <w:t xml:space="preserve"> либо об отказе адресата от получения заказной корреспонденции, либо о возвращении заказной корреспонденции в связи с истечением срока хранения (при направлении извещения заказной почтой).</w:t>
      </w:r>
    </w:p>
    <w:p w:rsidR="00B73889" w:rsidRPr="00D31645" w:rsidRDefault="00B73889" w:rsidP="00B73889">
      <w:pPr>
        <w:tabs>
          <w:tab w:val="left" w:pos="1134"/>
        </w:tabs>
        <w:autoSpaceDE w:val="0"/>
        <w:autoSpaceDN w:val="0"/>
        <w:adjustRightInd w:val="0"/>
        <w:ind w:left="709"/>
        <w:contextualSpacing/>
        <w:rPr>
          <w:rFonts w:eastAsia="Times New Roman"/>
          <w:sz w:val="22"/>
          <w:szCs w:val="22"/>
        </w:rPr>
      </w:pPr>
    </w:p>
    <w:p w:rsidR="00B73889" w:rsidRPr="00D31645" w:rsidRDefault="00B73889" w:rsidP="00646673">
      <w:pPr>
        <w:numPr>
          <w:ilvl w:val="0"/>
          <w:numId w:val="19"/>
        </w:numPr>
        <w:suppressAutoHyphens/>
        <w:contextualSpacing/>
        <w:jc w:val="center"/>
        <w:rPr>
          <w:rFonts w:eastAsia="Times New Roman"/>
          <w:sz w:val="22"/>
          <w:szCs w:val="22"/>
        </w:rPr>
      </w:pPr>
      <w:r w:rsidRPr="00D31645">
        <w:rPr>
          <w:rFonts w:eastAsia="Times New Roman"/>
          <w:spacing w:val="-3"/>
          <w:sz w:val="22"/>
          <w:szCs w:val="22"/>
        </w:rPr>
        <w:t xml:space="preserve"> Порядок разрешения споров</w:t>
      </w:r>
    </w:p>
    <w:p w:rsidR="00B73889" w:rsidRPr="00D31645" w:rsidRDefault="00B73889" w:rsidP="00B73889">
      <w:pPr>
        <w:suppressAutoHyphens/>
        <w:ind w:firstLine="420"/>
        <w:rPr>
          <w:rFonts w:eastAsia="Times New Roman"/>
          <w:sz w:val="22"/>
          <w:szCs w:val="22"/>
        </w:rPr>
      </w:pPr>
      <w:r w:rsidRPr="00D31645">
        <w:rPr>
          <w:rFonts w:eastAsia="Times New Roman"/>
          <w:spacing w:val="-3"/>
          <w:sz w:val="22"/>
          <w:szCs w:val="22"/>
        </w:rPr>
        <w:t> </w:t>
      </w:r>
    </w:p>
    <w:p w:rsidR="00B73889" w:rsidRPr="00D31645" w:rsidRDefault="00B73889" w:rsidP="00996A1C">
      <w:pPr>
        <w:numPr>
          <w:ilvl w:val="1"/>
          <w:numId w:val="19"/>
        </w:numPr>
        <w:tabs>
          <w:tab w:val="left" w:pos="1701"/>
        </w:tabs>
        <w:ind w:left="0" w:firstLine="709"/>
        <w:contextualSpacing/>
        <w:rPr>
          <w:rFonts w:eastAsia="Times New Roman"/>
          <w:sz w:val="22"/>
          <w:szCs w:val="22"/>
        </w:rPr>
      </w:pPr>
      <w:r w:rsidRPr="00D31645">
        <w:rPr>
          <w:rFonts w:eastAsia="Times New Roman"/>
          <w:color w:val="000000"/>
          <w:sz w:val="22"/>
          <w:szCs w:val="22"/>
        </w:rPr>
        <w:t xml:space="preserve">Споры, возникающие </w:t>
      </w:r>
      <w:r w:rsidRPr="00D31645">
        <w:rPr>
          <w:rFonts w:eastAsia="Times New Roman"/>
          <w:sz w:val="22"/>
          <w:szCs w:val="22"/>
        </w:rPr>
        <w:t>в ходе исполнения настоящего Договора, Стороны будут решать путем проведения переговоров.</w:t>
      </w:r>
    </w:p>
    <w:p w:rsidR="00AB37FB" w:rsidRPr="00AB37FB" w:rsidRDefault="00AB37FB" w:rsidP="00996A1C">
      <w:pPr>
        <w:pStyle w:val="affd"/>
        <w:numPr>
          <w:ilvl w:val="1"/>
          <w:numId w:val="19"/>
        </w:numPr>
        <w:tabs>
          <w:tab w:val="left" w:pos="1701"/>
        </w:tabs>
        <w:spacing w:after="0" w:line="240" w:lineRule="auto"/>
        <w:ind w:left="0" w:firstLine="709"/>
        <w:jc w:val="both"/>
        <w:rPr>
          <w:rFonts w:ascii="Times New Roman" w:eastAsia="Times New Roman" w:hAnsi="Times New Roman"/>
        </w:rPr>
      </w:pPr>
      <w:r w:rsidRPr="00AB37FB">
        <w:rPr>
          <w:rFonts w:ascii="Times New Roman" w:eastAsia="Times New Roman" w:hAnsi="Times New Roman"/>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w:t>
      </w:r>
    </w:p>
    <w:p w:rsidR="00B73889" w:rsidRPr="00D31645" w:rsidRDefault="00B73889" w:rsidP="00996A1C">
      <w:pPr>
        <w:pStyle w:val="affd"/>
        <w:tabs>
          <w:tab w:val="left" w:pos="1701"/>
        </w:tabs>
        <w:spacing w:after="0" w:line="240" w:lineRule="auto"/>
        <w:ind w:left="1134" w:firstLine="709"/>
        <w:jc w:val="both"/>
        <w:rPr>
          <w:rFonts w:eastAsia="Times New Roman"/>
        </w:rPr>
      </w:pPr>
      <w:r w:rsidRPr="00D31645">
        <w:rPr>
          <w:rFonts w:eastAsia="Times New Roman"/>
        </w:rPr>
        <w:t> </w:t>
      </w:r>
    </w:p>
    <w:p w:rsidR="00B73889" w:rsidRPr="00D31645" w:rsidRDefault="00B73889" w:rsidP="00996A1C">
      <w:pPr>
        <w:numPr>
          <w:ilvl w:val="0"/>
          <w:numId w:val="19"/>
        </w:numPr>
        <w:ind w:firstLine="709"/>
        <w:jc w:val="center"/>
        <w:rPr>
          <w:rFonts w:eastAsia="Times New Roman"/>
          <w:sz w:val="22"/>
          <w:szCs w:val="22"/>
        </w:rPr>
      </w:pPr>
      <w:bookmarkStart w:id="198" w:name="_Ref352753026"/>
      <w:r w:rsidRPr="00D31645">
        <w:rPr>
          <w:rFonts w:eastAsia="Times New Roman"/>
          <w:sz w:val="22"/>
          <w:szCs w:val="22"/>
        </w:rPr>
        <w:t>Раскрытие информации</w:t>
      </w:r>
      <w:bookmarkEnd w:id="198"/>
    </w:p>
    <w:p w:rsidR="00B73889" w:rsidRPr="00D31645" w:rsidRDefault="00B73889" w:rsidP="00996A1C">
      <w:pPr>
        <w:ind w:firstLine="709"/>
        <w:rPr>
          <w:rFonts w:eastAsia="Times New Roman"/>
          <w:sz w:val="22"/>
          <w:szCs w:val="22"/>
        </w:rPr>
      </w:pPr>
    </w:p>
    <w:p w:rsidR="00B73889" w:rsidRPr="00D31645" w:rsidRDefault="00B73889" w:rsidP="00996A1C">
      <w:pPr>
        <w:numPr>
          <w:ilvl w:val="1"/>
          <w:numId w:val="19"/>
        </w:numPr>
        <w:tabs>
          <w:tab w:val="left" w:pos="0"/>
          <w:tab w:val="left" w:pos="1701"/>
        </w:tabs>
        <w:ind w:left="0" w:firstLine="709"/>
        <w:contextualSpacing/>
        <w:rPr>
          <w:rFonts w:eastAsia="Times New Roman"/>
          <w:bCs/>
          <w:sz w:val="22"/>
          <w:szCs w:val="22"/>
        </w:rPr>
      </w:pPr>
      <w:r w:rsidRPr="00D31645">
        <w:rPr>
          <w:rFonts w:eastAsia="Times New Roman"/>
          <w:bCs/>
          <w:sz w:val="22"/>
          <w:szCs w:val="22"/>
        </w:rPr>
        <w:t>Раскрытие информации Арендатором.</w:t>
      </w:r>
    </w:p>
    <w:p w:rsidR="00B73889" w:rsidRPr="00D31645" w:rsidRDefault="00B73889" w:rsidP="00996A1C">
      <w:pPr>
        <w:numPr>
          <w:ilvl w:val="2"/>
          <w:numId w:val="19"/>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 xml:space="preserve">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(далее – Сведения), переданные Арендодателю с адреса электронной почты Арендатора </w:t>
      </w:r>
      <w:r w:rsidR="00BF255A" w:rsidRPr="00D31645">
        <w:rPr>
          <w:rFonts w:eastAsia="Times New Roman"/>
          <w:bCs/>
          <w:sz w:val="22"/>
          <w:szCs w:val="22"/>
        </w:rPr>
        <w:t>____________</w:t>
      </w:r>
      <w:r w:rsidRPr="00D31645">
        <w:rPr>
          <w:rFonts w:eastAsia="Times New Roman"/>
          <w:bCs/>
          <w:sz w:val="22"/>
          <w:szCs w:val="22"/>
        </w:rPr>
        <w:t xml:space="preserve"> на адрес электронной почты Арендодателя </w:t>
      </w:r>
      <w:r w:rsidR="00BF255A" w:rsidRPr="00D31645">
        <w:rPr>
          <w:rFonts w:eastAsia="Times New Roman"/>
          <w:bCs/>
          <w:sz w:val="22"/>
          <w:szCs w:val="22"/>
        </w:rPr>
        <w:t>___________</w:t>
      </w:r>
      <w:r w:rsidRPr="00D31645">
        <w:rPr>
          <w:rFonts w:eastAsia="Times New Roman"/>
          <w:bCs/>
          <w:sz w:val="22"/>
          <w:szCs w:val="22"/>
        </w:rPr>
        <w:t>, являются полными, точными и достоверными.</w:t>
      </w:r>
    </w:p>
    <w:p w:rsidR="00B73889" w:rsidRPr="00D31645" w:rsidRDefault="00B73889" w:rsidP="00996A1C">
      <w:pPr>
        <w:numPr>
          <w:ilvl w:val="2"/>
          <w:numId w:val="19"/>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B73889" w:rsidRPr="00D31645" w:rsidRDefault="00B73889" w:rsidP="00996A1C">
      <w:pPr>
        <w:numPr>
          <w:ilvl w:val="2"/>
          <w:numId w:val="19"/>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 xml:space="preserve">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D31645">
        <w:rPr>
          <w:rFonts w:eastAsia="Times New Roman"/>
          <w:bCs/>
          <w:sz w:val="22"/>
          <w:szCs w:val="22"/>
        </w:rPr>
        <w:t>Росфинмониторингу</w:t>
      </w:r>
      <w:proofErr w:type="spellEnd"/>
      <w:r w:rsidRPr="00D31645">
        <w:rPr>
          <w:rFonts w:eastAsia="Times New Roman"/>
          <w:bCs/>
          <w:sz w:val="22"/>
          <w:szCs w:val="22"/>
        </w:rPr>
        <w:t>, Правительству Российской Федерации) и последующую обработку Сведений такими органами (далее – «Раскрытие Сведений»). Арендатор освобождает Арендодателя от любой ответственности в связи с Раскрытием Сведений,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 Сведений.</w:t>
      </w:r>
    </w:p>
    <w:p w:rsidR="00B73889" w:rsidRPr="00D31645" w:rsidRDefault="00B73889" w:rsidP="00996A1C">
      <w:pPr>
        <w:numPr>
          <w:ilvl w:val="2"/>
          <w:numId w:val="19"/>
        </w:numPr>
        <w:tabs>
          <w:tab w:val="left" w:pos="0"/>
          <w:tab w:val="left" w:pos="851"/>
          <w:tab w:val="left" w:pos="1701"/>
        </w:tabs>
        <w:ind w:left="0" w:firstLine="709"/>
        <w:contextualSpacing/>
        <w:rPr>
          <w:rFonts w:eastAsia="Times New Roman"/>
          <w:bCs/>
          <w:sz w:val="22"/>
          <w:szCs w:val="22"/>
        </w:rPr>
      </w:pPr>
      <w:r w:rsidRPr="00D31645">
        <w:rPr>
          <w:rFonts w:eastAsia="Times New Roman"/>
          <w:bCs/>
          <w:sz w:val="22"/>
          <w:szCs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B73889" w:rsidRPr="00D31645" w:rsidRDefault="00B73889" w:rsidP="00996A1C">
      <w:pPr>
        <w:numPr>
          <w:ilvl w:val="1"/>
          <w:numId w:val="19"/>
        </w:numPr>
        <w:tabs>
          <w:tab w:val="left" w:pos="0"/>
          <w:tab w:val="left" w:pos="1701"/>
        </w:tabs>
        <w:ind w:left="0" w:firstLine="709"/>
        <w:contextualSpacing/>
        <w:rPr>
          <w:rFonts w:eastAsia="Times New Roman"/>
          <w:bCs/>
          <w:sz w:val="22"/>
          <w:szCs w:val="22"/>
        </w:rPr>
      </w:pPr>
      <w:r w:rsidRPr="00D31645">
        <w:rPr>
          <w:rFonts w:eastAsia="Times New Roman"/>
          <w:bCs/>
          <w:sz w:val="22"/>
          <w:szCs w:val="22"/>
        </w:rPr>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B73889" w:rsidRPr="00D31645" w:rsidRDefault="00B73889" w:rsidP="00996A1C">
      <w:pPr>
        <w:tabs>
          <w:tab w:val="left" w:pos="0"/>
          <w:tab w:val="left" w:pos="1701"/>
        </w:tabs>
        <w:ind w:firstLine="709"/>
        <w:jc w:val="center"/>
        <w:rPr>
          <w:rFonts w:eastAsia="Times New Roman"/>
          <w:sz w:val="22"/>
          <w:szCs w:val="22"/>
        </w:rPr>
      </w:pPr>
    </w:p>
    <w:p w:rsidR="00B73889" w:rsidRPr="00D31645" w:rsidRDefault="00B73889" w:rsidP="00996A1C">
      <w:pPr>
        <w:numPr>
          <w:ilvl w:val="0"/>
          <w:numId w:val="19"/>
        </w:numPr>
        <w:ind w:firstLine="709"/>
        <w:contextualSpacing/>
        <w:jc w:val="center"/>
        <w:rPr>
          <w:rFonts w:eastAsia="Times New Roman"/>
          <w:sz w:val="22"/>
          <w:szCs w:val="22"/>
        </w:rPr>
      </w:pPr>
      <w:r w:rsidRPr="00D31645">
        <w:rPr>
          <w:rFonts w:eastAsia="Times New Roman"/>
          <w:sz w:val="22"/>
          <w:szCs w:val="22"/>
        </w:rPr>
        <w:t xml:space="preserve"> Прочие условия</w:t>
      </w:r>
    </w:p>
    <w:p w:rsidR="00B73889" w:rsidRPr="00D31645" w:rsidRDefault="00B73889" w:rsidP="00996A1C">
      <w:pPr>
        <w:ind w:firstLine="709"/>
        <w:jc w:val="center"/>
        <w:rPr>
          <w:rFonts w:eastAsia="Times New Roman"/>
          <w:sz w:val="22"/>
          <w:szCs w:val="22"/>
        </w:rPr>
      </w:pPr>
      <w:r w:rsidRPr="00D31645">
        <w:rPr>
          <w:rFonts w:eastAsia="Times New Roman"/>
          <w:sz w:val="22"/>
          <w:szCs w:val="22"/>
        </w:rPr>
        <w:t> </w:t>
      </w:r>
    </w:p>
    <w:p w:rsidR="00B73889" w:rsidRPr="00D31645" w:rsidRDefault="00B73889" w:rsidP="00996A1C">
      <w:pPr>
        <w:numPr>
          <w:ilvl w:val="1"/>
          <w:numId w:val="18"/>
        </w:numPr>
        <w:tabs>
          <w:tab w:val="left" w:pos="851"/>
          <w:tab w:val="left" w:pos="1418"/>
        </w:tabs>
        <w:suppressAutoHyphens/>
        <w:ind w:left="0" w:firstLine="709"/>
        <w:contextualSpacing/>
        <w:rPr>
          <w:rFonts w:eastAsia="Times New Roman"/>
          <w:sz w:val="22"/>
          <w:szCs w:val="22"/>
        </w:rPr>
      </w:pPr>
      <w:r w:rsidRPr="00D31645">
        <w:rPr>
          <w:rFonts w:eastAsia="Times New Roman"/>
          <w:sz w:val="22"/>
          <w:szCs w:val="22"/>
        </w:rPr>
        <w:t>Приложения №№ 1, 2, 3, 4</w:t>
      </w:r>
      <w:r w:rsidR="001D631A">
        <w:rPr>
          <w:rFonts w:eastAsia="Times New Roman"/>
          <w:sz w:val="22"/>
          <w:szCs w:val="22"/>
        </w:rPr>
        <w:t>, 5, 6</w:t>
      </w:r>
      <w:r w:rsidRPr="00D31645">
        <w:rPr>
          <w:rFonts w:eastAsia="Times New Roman"/>
          <w:sz w:val="22"/>
          <w:szCs w:val="22"/>
        </w:rPr>
        <w:t xml:space="preserve"> являются</w:t>
      </w:r>
      <w:r w:rsidRPr="00D31645">
        <w:rPr>
          <w:rFonts w:eastAsia="Times New Roman"/>
          <w:spacing w:val="-3"/>
          <w:sz w:val="22"/>
          <w:szCs w:val="22"/>
        </w:rPr>
        <w:t xml:space="preserve"> неотъемлемой частью </w:t>
      </w:r>
      <w:r w:rsidRPr="00D31645">
        <w:rPr>
          <w:rFonts w:eastAsia="Times New Roman"/>
          <w:sz w:val="22"/>
          <w:szCs w:val="22"/>
        </w:rPr>
        <w:t>настоящего Договора</w:t>
      </w:r>
      <w:r w:rsidRPr="00D31645">
        <w:rPr>
          <w:rFonts w:eastAsia="Times New Roman"/>
          <w:spacing w:val="-3"/>
          <w:sz w:val="22"/>
          <w:szCs w:val="22"/>
        </w:rPr>
        <w:t>.</w:t>
      </w:r>
    </w:p>
    <w:p w:rsidR="00B73889" w:rsidRPr="00D31645" w:rsidRDefault="00B73889" w:rsidP="00996A1C">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Реорганизация Арендодателя, а также перемена собственника  Объектов аренды не являются основанием для изменения условий или расторжения настоящего Договора.</w:t>
      </w:r>
    </w:p>
    <w:p w:rsidR="00B73889" w:rsidRPr="00D31645" w:rsidRDefault="00B73889" w:rsidP="00996A1C">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73889" w:rsidRPr="00D31645" w:rsidRDefault="00B73889" w:rsidP="00996A1C">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Все уведомления, направляемые Сторонами друг другу, оформляются в письменном виде и вручаются путем непосредственной передачи уполномоченному представителю Стороны через экспедицию, курьера, канцелярию, либо путем направления почтового отправления с уведомлением о вручении.</w:t>
      </w:r>
    </w:p>
    <w:p w:rsidR="00B73889" w:rsidRPr="00D31645" w:rsidRDefault="00B73889" w:rsidP="00996A1C">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Стороны обязаны ежеквартально  производить сверку расчетов по обязательствам, возникшим по Договору.</w:t>
      </w:r>
    </w:p>
    <w:p w:rsidR="00B73889" w:rsidRPr="00D31645" w:rsidRDefault="00B73889" w:rsidP="00996A1C">
      <w:pPr>
        <w:numPr>
          <w:ilvl w:val="2"/>
          <w:numId w:val="18"/>
        </w:numPr>
        <w:tabs>
          <w:tab w:val="left" w:pos="426"/>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Арендодатель представляет подписанные со своей стороны акты сверки расчетов, составленные на последнее число месяца прошедшего квартала в 2 (двух) экземплярах.</w:t>
      </w:r>
    </w:p>
    <w:p w:rsidR="00B73889" w:rsidRPr="00D31645" w:rsidRDefault="00B73889" w:rsidP="00996A1C">
      <w:pPr>
        <w:numPr>
          <w:ilvl w:val="2"/>
          <w:numId w:val="18"/>
        </w:numPr>
        <w:tabs>
          <w:tab w:val="left" w:pos="426"/>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B73889" w:rsidRPr="00D31645" w:rsidRDefault="00B73889" w:rsidP="00996A1C">
      <w:pPr>
        <w:tabs>
          <w:tab w:val="left" w:pos="426"/>
          <w:tab w:val="left" w:pos="851"/>
          <w:tab w:val="left" w:pos="1418"/>
          <w:tab w:val="left" w:pos="1701"/>
        </w:tabs>
        <w:suppressAutoHyphens/>
        <w:ind w:firstLine="709"/>
        <w:contextualSpacing/>
        <w:rPr>
          <w:rFonts w:eastAsia="Times New Roman"/>
          <w:sz w:val="22"/>
          <w:szCs w:val="22"/>
        </w:rPr>
      </w:pPr>
      <w:r w:rsidRPr="00D31645">
        <w:rPr>
          <w:rFonts w:eastAsia="Times New Roman"/>
          <w:sz w:val="22"/>
          <w:szCs w:val="22"/>
        </w:rPr>
        <w:t>В случае прекращения действия настоящего Договора Стороны обязуются провести сверку расчетов по обязательствам, возникшим из настоящего Договора.</w:t>
      </w:r>
    </w:p>
    <w:p w:rsidR="00B73889" w:rsidRPr="00D31645" w:rsidRDefault="00B73889" w:rsidP="00996A1C">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Арендодатель по согласованию с Арендатором вправе установить сроки проведения капитального и текущего ремонта Объектов аренды в соответствии с установленными нормативами.</w:t>
      </w:r>
    </w:p>
    <w:p w:rsidR="00B73889" w:rsidRPr="00D31645" w:rsidRDefault="00B73889"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Окончание срока действия настоящего Договора не освобождает Стороны от ответственности за его нарушение.</w:t>
      </w:r>
    </w:p>
    <w:p w:rsidR="00B73889" w:rsidRPr="00D31645" w:rsidRDefault="00B73889"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bCs/>
          <w:sz w:val="22"/>
          <w:szCs w:val="22"/>
        </w:rPr>
        <w:t xml:space="preserve"> В случае обнаружения нарушения Арендатором п. </w:t>
      </w:r>
      <w:r w:rsidR="00AE2DA9">
        <w:rPr>
          <w:rFonts w:eastAsia="Times New Roman"/>
          <w:bCs/>
          <w:sz w:val="22"/>
          <w:szCs w:val="22"/>
        </w:rPr>
        <w:t xml:space="preserve">3.2.2, </w:t>
      </w:r>
      <w:r w:rsidRPr="00D31645">
        <w:rPr>
          <w:rFonts w:eastAsia="Times New Roman"/>
          <w:sz w:val="22"/>
          <w:szCs w:val="22"/>
        </w:rPr>
        <w:fldChar w:fldCharType="begin"/>
      </w:r>
      <w:r w:rsidRPr="00D31645">
        <w:rPr>
          <w:rFonts w:eastAsia="Times New Roman"/>
          <w:sz w:val="22"/>
          <w:szCs w:val="22"/>
        </w:rPr>
        <w:instrText xml:space="preserve"> REF _Ref357171393 \r \h  \* MERGEFORMAT </w:instrText>
      </w:r>
      <w:r w:rsidRPr="00D31645">
        <w:rPr>
          <w:rFonts w:eastAsia="Times New Roman"/>
          <w:sz w:val="22"/>
          <w:szCs w:val="22"/>
        </w:rPr>
      </w:r>
      <w:r w:rsidRPr="00D31645">
        <w:rPr>
          <w:rFonts w:eastAsia="Times New Roman"/>
          <w:sz w:val="22"/>
          <w:szCs w:val="22"/>
        </w:rPr>
        <w:fldChar w:fldCharType="separate"/>
      </w:r>
      <w:r w:rsidR="00705F45" w:rsidRPr="00705F45">
        <w:rPr>
          <w:rFonts w:eastAsia="Times New Roman"/>
          <w:bCs/>
          <w:sz w:val="22"/>
          <w:szCs w:val="22"/>
        </w:rPr>
        <w:t>3.2.4</w:t>
      </w:r>
      <w:r w:rsidRPr="00D31645">
        <w:rPr>
          <w:rFonts w:eastAsia="Times New Roman"/>
          <w:sz w:val="22"/>
          <w:szCs w:val="22"/>
        </w:rPr>
        <w:fldChar w:fldCharType="end"/>
      </w:r>
      <w:r w:rsidRPr="00D31645">
        <w:rPr>
          <w:rFonts w:eastAsia="Times New Roman"/>
          <w:bCs/>
          <w:sz w:val="22"/>
          <w:szCs w:val="22"/>
        </w:rPr>
        <w:t xml:space="preserve"> </w:t>
      </w:r>
      <w:r w:rsidR="00042966">
        <w:rPr>
          <w:rFonts w:eastAsia="Times New Roman"/>
          <w:bCs/>
          <w:sz w:val="22"/>
          <w:szCs w:val="22"/>
        </w:rPr>
        <w:t xml:space="preserve">, </w:t>
      </w:r>
      <w:r w:rsidR="00AE2DA9">
        <w:rPr>
          <w:rFonts w:eastAsia="Times New Roman"/>
          <w:bCs/>
          <w:sz w:val="22"/>
          <w:szCs w:val="22"/>
        </w:rPr>
        <w:t xml:space="preserve">3.2.6, 3.2.8, </w:t>
      </w:r>
      <w:r w:rsidR="00042966">
        <w:rPr>
          <w:rFonts w:eastAsia="Times New Roman"/>
          <w:bCs/>
          <w:sz w:val="22"/>
          <w:szCs w:val="22"/>
        </w:rPr>
        <w:t xml:space="preserve">3.2.9, 3.2.11, 3.2.18 </w:t>
      </w:r>
      <w:r w:rsidRPr="00D31645">
        <w:rPr>
          <w:rFonts w:eastAsia="Times New Roman"/>
          <w:bCs/>
          <w:sz w:val="22"/>
          <w:szCs w:val="22"/>
        </w:rPr>
        <w:t>Договора Арендодатель вызывает представителя Арендатора для составления акта осмотра. При неявке представителя акт составляется в одностороннем порядке. По результатам осмотра Арендодатель выдает Арендатору предписание с указанием срока устранения допущенных нарушений.</w:t>
      </w:r>
    </w:p>
    <w:p w:rsidR="00042966" w:rsidRPr="00042966" w:rsidRDefault="00042966"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042966" w:rsidRPr="00042966" w:rsidRDefault="00042966"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042966" w:rsidRPr="00042966" w:rsidRDefault="00042966"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042966">
        <w:rPr>
          <w:rFonts w:eastAsia="Times New Roman"/>
          <w:sz w:val="22"/>
          <w:szCs w:val="22"/>
        </w:rPr>
        <w:t>Сторона, получающая конфиденциальную информацию, должна обеспечивать защиту этой информации от  несанкционированного использования, распространения или публикации. Вышеперечисленные обязательства действуют во всё время действия настоящего Договора и в течение 3-х лет после прекращения или расторжения договорных отношений.</w:t>
      </w:r>
    </w:p>
    <w:p w:rsidR="00B73889" w:rsidRPr="00D31645" w:rsidRDefault="00B73889"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Взаимоотношения Сторон, не урегулированные настоящим Договором, регулируются законодательством Российской Федерации.</w:t>
      </w:r>
    </w:p>
    <w:p w:rsidR="00B73889" w:rsidRPr="00D31645" w:rsidRDefault="00B73889" w:rsidP="00042966">
      <w:pPr>
        <w:numPr>
          <w:ilvl w:val="1"/>
          <w:numId w:val="18"/>
        </w:numPr>
        <w:tabs>
          <w:tab w:val="left" w:pos="851"/>
          <w:tab w:val="left" w:pos="1418"/>
          <w:tab w:val="left" w:pos="1701"/>
        </w:tabs>
        <w:suppressAutoHyphens/>
        <w:ind w:left="0" w:firstLine="709"/>
        <w:contextualSpacing/>
        <w:rPr>
          <w:rFonts w:eastAsia="Times New Roman"/>
          <w:sz w:val="22"/>
          <w:szCs w:val="22"/>
        </w:rPr>
      </w:pPr>
      <w:r w:rsidRPr="00D31645">
        <w:rPr>
          <w:rFonts w:eastAsia="Times New Roman"/>
          <w:sz w:val="22"/>
          <w:szCs w:val="22"/>
        </w:rPr>
        <w:t xml:space="preserve">Настоящий Договор составлен в </w:t>
      </w:r>
      <w:r w:rsidR="00AE2DA9">
        <w:rPr>
          <w:rFonts w:eastAsia="Times New Roman"/>
          <w:sz w:val="22"/>
          <w:szCs w:val="22"/>
        </w:rPr>
        <w:t>трех</w:t>
      </w:r>
      <w:r w:rsidRPr="00D31645">
        <w:rPr>
          <w:rFonts w:eastAsia="Times New Roman"/>
          <w:sz w:val="22"/>
          <w:szCs w:val="22"/>
        </w:rPr>
        <w:t xml:space="preserve"> экземплярах</w:t>
      </w:r>
      <w:r w:rsidR="00793578">
        <w:rPr>
          <w:rFonts w:eastAsia="Times New Roman"/>
          <w:sz w:val="22"/>
          <w:szCs w:val="22"/>
        </w:rPr>
        <w:t>,</w:t>
      </w:r>
      <w:r w:rsidR="00793578" w:rsidRPr="00793578">
        <w:rPr>
          <w:rFonts w:eastAsia="Times New Roman"/>
          <w:sz w:val="22"/>
          <w:szCs w:val="22"/>
        </w:rPr>
        <w:t xml:space="preserve"> </w:t>
      </w:r>
      <w:r w:rsidR="00793578" w:rsidRPr="00D31645">
        <w:rPr>
          <w:rFonts w:eastAsia="Times New Roman"/>
          <w:sz w:val="22"/>
          <w:szCs w:val="22"/>
        </w:rPr>
        <w:t>имеющих одинаковую юридическую силу</w:t>
      </w:r>
      <w:r w:rsidR="00AE2DA9">
        <w:rPr>
          <w:rFonts w:eastAsia="Times New Roman"/>
          <w:sz w:val="22"/>
          <w:szCs w:val="22"/>
        </w:rPr>
        <w:t>: один экземпляр для Арендодателя, один экземпляр для Арендатора, один экземпляр для органа, осуществляющего государственную регистрацию прав на недвижимое имущество и сделок с ним</w:t>
      </w:r>
      <w:r w:rsidRPr="00D31645">
        <w:rPr>
          <w:rFonts w:eastAsia="Times New Roman"/>
          <w:sz w:val="22"/>
          <w:szCs w:val="22"/>
        </w:rPr>
        <w:t xml:space="preserve">, </w:t>
      </w:r>
    </w:p>
    <w:p w:rsidR="00B73889" w:rsidRPr="00D31645" w:rsidRDefault="00B73889" w:rsidP="00B73889">
      <w:pPr>
        <w:tabs>
          <w:tab w:val="left" w:pos="851"/>
          <w:tab w:val="left" w:pos="1418"/>
          <w:tab w:val="left" w:pos="1701"/>
        </w:tabs>
        <w:ind w:firstLine="1134"/>
        <w:rPr>
          <w:rFonts w:eastAsia="Times New Roman"/>
          <w:i/>
          <w:sz w:val="22"/>
          <w:szCs w:val="22"/>
        </w:rPr>
      </w:pPr>
    </w:p>
    <w:p w:rsidR="00B73889" w:rsidRPr="00D31645" w:rsidRDefault="00B73889" w:rsidP="00B73889">
      <w:pPr>
        <w:rPr>
          <w:rFonts w:eastAsia="Times New Roman"/>
          <w:bCs/>
          <w:sz w:val="22"/>
          <w:szCs w:val="22"/>
        </w:rPr>
      </w:pPr>
      <w:r w:rsidRPr="00D31645">
        <w:rPr>
          <w:rFonts w:eastAsia="Times New Roman"/>
          <w:sz w:val="22"/>
          <w:szCs w:val="22"/>
        </w:rPr>
        <w:t>К настоящему Договору прилагаются:</w:t>
      </w:r>
    </w:p>
    <w:p w:rsidR="00B73889" w:rsidRPr="00D31645" w:rsidRDefault="00B73889" w:rsidP="00B73889">
      <w:pPr>
        <w:ind w:firstLine="709"/>
        <w:rPr>
          <w:rFonts w:eastAsia="Times New Roman"/>
          <w:bCs/>
          <w:color w:val="000000"/>
          <w:sz w:val="22"/>
          <w:szCs w:val="22"/>
        </w:rPr>
      </w:pPr>
      <w:r w:rsidRPr="00D31645">
        <w:rPr>
          <w:rFonts w:eastAsia="Times New Roman"/>
          <w:bCs/>
          <w:sz w:val="22"/>
          <w:szCs w:val="22"/>
        </w:rPr>
        <w:t xml:space="preserve">а)  приложение </w:t>
      </w:r>
      <w:r w:rsidRPr="00D31645">
        <w:rPr>
          <w:rFonts w:eastAsia="Times New Roman"/>
          <w:bCs/>
          <w:color w:val="000000"/>
          <w:sz w:val="22"/>
          <w:szCs w:val="22"/>
        </w:rPr>
        <w:t xml:space="preserve">№ 1. Перечень Объектов аренды;                 </w:t>
      </w:r>
    </w:p>
    <w:p w:rsidR="00B73889" w:rsidRPr="00D31645" w:rsidRDefault="00B73889" w:rsidP="00B73889">
      <w:pPr>
        <w:ind w:firstLine="709"/>
        <w:rPr>
          <w:rFonts w:eastAsia="Times New Roman"/>
          <w:bCs/>
          <w:color w:val="000000"/>
          <w:sz w:val="22"/>
          <w:szCs w:val="22"/>
        </w:rPr>
      </w:pPr>
      <w:r w:rsidRPr="00D31645">
        <w:rPr>
          <w:rFonts w:eastAsia="Times New Roman"/>
          <w:bCs/>
          <w:color w:val="000000"/>
          <w:sz w:val="22"/>
          <w:szCs w:val="22"/>
        </w:rPr>
        <w:t>б)  приложение № 2. Размер арендной платы;</w:t>
      </w:r>
    </w:p>
    <w:p w:rsidR="00B73889" w:rsidRPr="00042966" w:rsidRDefault="00B73889" w:rsidP="00B73889">
      <w:pPr>
        <w:ind w:firstLine="709"/>
        <w:rPr>
          <w:rFonts w:eastAsia="Times New Roman"/>
          <w:bCs/>
          <w:i/>
          <w:color w:val="000000"/>
          <w:sz w:val="22"/>
          <w:szCs w:val="22"/>
        </w:rPr>
      </w:pPr>
      <w:r w:rsidRPr="00D31645">
        <w:rPr>
          <w:rFonts w:eastAsia="Times New Roman"/>
          <w:bCs/>
          <w:color w:val="000000"/>
          <w:sz w:val="22"/>
          <w:szCs w:val="22"/>
        </w:rPr>
        <w:t xml:space="preserve">в) приложение № 3. </w:t>
      </w:r>
      <w:r w:rsidRPr="00042966">
        <w:rPr>
          <w:rFonts w:eastAsia="Times New Roman"/>
          <w:i/>
          <w:color w:val="000000"/>
          <w:sz w:val="22"/>
          <w:szCs w:val="22"/>
        </w:rPr>
        <w:t>Копии выписок из Единого государственного реестра объектов капитального строительства, выписок из Единого государственного реестра объектов градостроительной деятельности с приложением поэтажных планов, к</w:t>
      </w:r>
      <w:r w:rsidRPr="00042966">
        <w:rPr>
          <w:rFonts w:eastAsia="Times New Roman"/>
          <w:bCs/>
          <w:i/>
          <w:sz w:val="22"/>
          <w:szCs w:val="22"/>
        </w:rPr>
        <w:t>адастров</w:t>
      </w:r>
      <w:r w:rsidR="00042966">
        <w:rPr>
          <w:rFonts w:eastAsia="Times New Roman"/>
          <w:bCs/>
          <w:i/>
          <w:sz w:val="22"/>
          <w:szCs w:val="22"/>
        </w:rPr>
        <w:t>ых паспортов</w:t>
      </w:r>
      <w:r w:rsidRPr="00042966">
        <w:rPr>
          <w:rFonts w:eastAsia="Times New Roman"/>
          <w:bCs/>
          <w:i/>
          <w:sz w:val="22"/>
          <w:szCs w:val="22"/>
        </w:rPr>
        <w:t>;</w:t>
      </w:r>
    </w:p>
    <w:p w:rsidR="00B73889" w:rsidRDefault="00B73889" w:rsidP="00B73889">
      <w:pPr>
        <w:ind w:firstLine="709"/>
        <w:rPr>
          <w:rFonts w:eastAsia="Times New Roman"/>
          <w:bCs/>
          <w:color w:val="000000"/>
          <w:sz w:val="22"/>
          <w:szCs w:val="22"/>
        </w:rPr>
      </w:pPr>
      <w:r w:rsidRPr="00D31645">
        <w:rPr>
          <w:rFonts w:eastAsia="Times New Roman"/>
          <w:bCs/>
          <w:color w:val="000000"/>
          <w:sz w:val="22"/>
          <w:szCs w:val="22"/>
        </w:rPr>
        <w:t>г)  приложение № 4.  Перечень свидетельств о государственной регистрации прав.</w:t>
      </w:r>
    </w:p>
    <w:p w:rsidR="00216A63" w:rsidRDefault="00A468E8" w:rsidP="00B73889">
      <w:pPr>
        <w:ind w:firstLine="709"/>
        <w:rPr>
          <w:rFonts w:eastAsia="Times New Roman"/>
          <w:bCs/>
          <w:noProof/>
          <w:sz w:val="22"/>
          <w:szCs w:val="22"/>
        </w:rPr>
      </w:pPr>
      <w:r>
        <w:rPr>
          <w:rFonts w:eastAsia="Times New Roman"/>
          <w:bCs/>
          <w:color w:val="000000"/>
          <w:sz w:val="22"/>
          <w:szCs w:val="22"/>
        </w:rPr>
        <w:t>д</w:t>
      </w:r>
      <w:r w:rsidR="00216A63">
        <w:rPr>
          <w:rFonts w:eastAsia="Times New Roman"/>
          <w:bCs/>
          <w:color w:val="000000"/>
          <w:sz w:val="22"/>
          <w:szCs w:val="22"/>
        </w:rPr>
        <w:t xml:space="preserve">) приложение № 5. Перечень </w:t>
      </w:r>
      <w:r w:rsidR="00216A63" w:rsidRPr="00FC6B03">
        <w:rPr>
          <w:rFonts w:eastAsia="Times New Roman"/>
          <w:bCs/>
          <w:noProof/>
          <w:sz w:val="22"/>
          <w:szCs w:val="22"/>
        </w:rPr>
        <w:t>внешних (наружных) инженерных сетей и (или) других объектов основных средств, обеспечивающих функционирование Объектов аренды</w:t>
      </w:r>
      <w:r w:rsidR="00216A63">
        <w:rPr>
          <w:rFonts w:eastAsia="Times New Roman"/>
          <w:bCs/>
          <w:noProof/>
          <w:sz w:val="22"/>
          <w:szCs w:val="22"/>
        </w:rPr>
        <w:t>.</w:t>
      </w:r>
    </w:p>
    <w:p w:rsidR="00A468E8" w:rsidRPr="00D31645" w:rsidRDefault="00A468E8" w:rsidP="00B73889">
      <w:pPr>
        <w:ind w:firstLine="709"/>
        <w:rPr>
          <w:rFonts w:eastAsia="Times New Roman"/>
          <w:bCs/>
          <w:color w:val="000000"/>
          <w:sz w:val="22"/>
          <w:szCs w:val="22"/>
        </w:rPr>
      </w:pPr>
      <w:r>
        <w:rPr>
          <w:rFonts w:eastAsia="Times New Roman"/>
          <w:bCs/>
          <w:noProof/>
          <w:sz w:val="22"/>
          <w:szCs w:val="22"/>
        </w:rPr>
        <w:t>е) приложение № 6. Перечень работ по капитальному ремонту Объектов аренды.</w:t>
      </w:r>
    </w:p>
    <w:p w:rsidR="00B73889" w:rsidRPr="00D31645" w:rsidRDefault="00B73889" w:rsidP="00B73889">
      <w:pPr>
        <w:jc w:val="center"/>
        <w:rPr>
          <w:rFonts w:eastAsia="Times New Roman"/>
          <w:sz w:val="22"/>
          <w:szCs w:val="22"/>
        </w:rPr>
      </w:pPr>
    </w:p>
    <w:p w:rsidR="00B73889" w:rsidRPr="00D31645" w:rsidRDefault="00B73889" w:rsidP="00B73889">
      <w:pPr>
        <w:jc w:val="center"/>
        <w:rPr>
          <w:rFonts w:eastAsia="Times New Roman"/>
          <w:sz w:val="22"/>
          <w:szCs w:val="22"/>
        </w:rPr>
      </w:pPr>
      <w:r w:rsidRPr="00D31645">
        <w:rPr>
          <w:rFonts w:eastAsia="Times New Roman"/>
          <w:sz w:val="22"/>
          <w:szCs w:val="22"/>
        </w:rPr>
        <w:t>Адреса и банковские реквизиты Арендодателя и Арендатора: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863"/>
      </w:tblGrid>
      <w:tr w:rsidR="00B73889" w:rsidRPr="00D31645" w:rsidTr="00B73889">
        <w:tc>
          <w:tcPr>
            <w:tcW w:w="1646" w:type="dxa"/>
          </w:tcPr>
          <w:p w:rsidR="00B73889" w:rsidRPr="00D31645" w:rsidRDefault="00B73889" w:rsidP="00B73889">
            <w:pPr>
              <w:widowControl w:val="0"/>
              <w:autoSpaceDE w:val="0"/>
              <w:autoSpaceDN w:val="0"/>
              <w:adjustRightInd w:val="0"/>
              <w:spacing w:before="298" w:after="283"/>
              <w:rPr>
                <w:rFonts w:eastAsia="Times New Roman"/>
                <w:sz w:val="22"/>
                <w:szCs w:val="22"/>
              </w:rPr>
            </w:pPr>
            <w:r w:rsidRPr="00D31645">
              <w:rPr>
                <w:rFonts w:eastAsia="Times New Roman"/>
                <w:b/>
                <w:bCs/>
                <w:spacing w:val="3"/>
                <w:sz w:val="22"/>
                <w:szCs w:val="22"/>
              </w:rPr>
              <w:t>Арендодатель</w:t>
            </w:r>
          </w:p>
        </w:tc>
        <w:tc>
          <w:tcPr>
            <w:tcW w:w="7863" w:type="dxa"/>
          </w:tcPr>
          <w:p w:rsidR="00B73889" w:rsidRPr="00D31645" w:rsidRDefault="00B73889" w:rsidP="00B73889">
            <w:pPr>
              <w:widowControl w:val="0"/>
              <w:shd w:val="clear" w:color="auto" w:fill="FFFFFF"/>
              <w:autoSpaceDE w:val="0"/>
              <w:autoSpaceDN w:val="0"/>
              <w:adjustRightInd w:val="0"/>
              <w:spacing w:line="283" w:lineRule="exact"/>
              <w:ind w:left="5"/>
              <w:rPr>
                <w:rFonts w:eastAsia="Times New Roman"/>
                <w:sz w:val="22"/>
                <w:szCs w:val="22"/>
              </w:rPr>
            </w:pPr>
          </w:p>
        </w:tc>
      </w:tr>
      <w:tr w:rsidR="00B73889" w:rsidRPr="00D31645" w:rsidTr="00B73889">
        <w:tc>
          <w:tcPr>
            <w:tcW w:w="1646" w:type="dxa"/>
          </w:tcPr>
          <w:p w:rsidR="00B73889" w:rsidRPr="00D31645" w:rsidRDefault="00B73889" w:rsidP="00B73889">
            <w:pPr>
              <w:widowControl w:val="0"/>
              <w:autoSpaceDE w:val="0"/>
              <w:autoSpaceDN w:val="0"/>
              <w:adjustRightInd w:val="0"/>
              <w:spacing w:before="298" w:after="283"/>
              <w:rPr>
                <w:rFonts w:eastAsia="Times New Roman"/>
                <w:b/>
                <w:bCs/>
                <w:sz w:val="22"/>
                <w:szCs w:val="22"/>
              </w:rPr>
            </w:pPr>
            <w:r w:rsidRPr="00D31645">
              <w:rPr>
                <w:rFonts w:eastAsia="Times New Roman"/>
                <w:b/>
                <w:bCs/>
                <w:sz w:val="22"/>
                <w:szCs w:val="22"/>
              </w:rPr>
              <w:t>Арендатор</w:t>
            </w:r>
          </w:p>
        </w:tc>
        <w:tc>
          <w:tcPr>
            <w:tcW w:w="7863" w:type="dxa"/>
          </w:tcPr>
          <w:p w:rsidR="00B73889" w:rsidRPr="00D31645" w:rsidRDefault="00B73889" w:rsidP="00B73889">
            <w:pPr>
              <w:widowControl w:val="0"/>
              <w:shd w:val="clear" w:color="auto" w:fill="FFFFFF"/>
              <w:autoSpaceDE w:val="0"/>
              <w:autoSpaceDN w:val="0"/>
              <w:adjustRightInd w:val="0"/>
              <w:spacing w:line="283" w:lineRule="exact"/>
              <w:rPr>
                <w:rFonts w:eastAsia="Times New Roman"/>
                <w:sz w:val="22"/>
                <w:szCs w:val="22"/>
              </w:rPr>
            </w:pPr>
          </w:p>
        </w:tc>
      </w:tr>
    </w:tbl>
    <w:p w:rsidR="00B73889" w:rsidRPr="00D31645" w:rsidRDefault="00B73889" w:rsidP="00B73889">
      <w:pPr>
        <w:jc w:val="center"/>
        <w:rPr>
          <w:rFonts w:eastAsia="Times New Roman"/>
          <w:sz w:val="22"/>
          <w:szCs w:val="22"/>
        </w:rPr>
      </w:pPr>
    </w:p>
    <w:p w:rsidR="00B73889" w:rsidRPr="00D31645" w:rsidRDefault="00B73889" w:rsidP="00B73889">
      <w:pPr>
        <w:autoSpaceDE w:val="0"/>
        <w:autoSpaceDN w:val="0"/>
        <w:adjustRightInd w:val="0"/>
        <w:rPr>
          <w:rFonts w:eastAsia="Times New Roman"/>
          <w:bCs/>
          <w:sz w:val="22"/>
          <w:szCs w:val="22"/>
        </w:rPr>
      </w:pPr>
      <w:r w:rsidRPr="00D31645">
        <w:rPr>
          <w:rFonts w:eastAsia="Times New Roman"/>
          <w:bCs/>
          <w:sz w:val="22"/>
          <w:szCs w:val="22"/>
        </w:rPr>
        <w:t>Арендодатель:                                                                              Арендатор:</w:t>
      </w:r>
    </w:p>
    <w:p w:rsidR="00B73889" w:rsidRPr="00D31645" w:rsidRDefault="00B73889" w:rsidP="00B73889">
      <w:pPr>
        <w:autoSpaceDE w:val="0"/>
        <w:autoSpaceDN w:val="0"/>
        <w:adjustRightInd w:val="0"/>
        <w:rPr>
          <w:rFonts w:eastAsia="Times New Roman"/>
          <w:bCs/>
          <w:sz w:val="22"/>
          <w:szCs w:val="22"/>
        </w:rPr>
      </w:pPr>
    </w:p>
    <w:p w:rsidR="00B73889" w:rsidRPr="00D31645" w:rsidRDefault="00B73889" w:rsidP="00B73889">
      <w:pPr>
        <w:autoSpaceDE w:val="0"/>
        <w:autoSpaceDN w:val="0"/>
        <w:adjustRightInd w:val="0"/>
        <w:rPr>
          <w:rFonts w:eastAsia="Times New Roman"/>
          <w:bCs/>
          <w:sz w:val="22"/>
          <w:szCs w:val="22"/>
        </w:rPr>
      </w:pPr>
      <w:r w:rsidRPr="00D31645">
        <w:rPr>
          <w:rFonts w:eastAsia="Times New Roman"/>
          <w:bCs/>
          <w:sz w:val="22"/>
          <w:szCs w:val="22"/>
        </w:rPr>
        <w:t xml:space="preserve">                          </w:t>
      </w:r>
    </w:p>
    <w:p w:rsidR="00B73889" w:rsidRPr="00D31645" w:rsidRDefault="00B73889" w:rsidP="00B73889">
      <w:pPr>
        <w:autoSpaceDE w:val="0"/>
        <w:autoSpaceDN w:val="0"/>
        <w:adjustRightInd w:val="0"/>
        <w:rPr>
          <w:rFonts w:eastAsia="Times New Roman"/>
          <w:bCs/>
          <w:sz w:val="22"/>
          <w:szCs w:val="22"/>
        </w:rPr>
      </w:pPr>
      <w:r w:rsidRPr="00D31645">
        <w:rPr>
          <w:rFonts w:eastAsia="Times New Roman"/>
          <w:bCs/>
          <w:sz w:val="22"/>
          <w:szCs w:val="22"/>
        </w:rPr>
        <w:t xml:space="preserve">_______________                            </w:t>
      </w:r>
      <w:r w:rsidR="00BF255A" w:rsidRPr="00D31645">
        <w:rPr>
          <w:rFonts w:eastAsia="Times New Roman"/>
          <w:bCs/>
          <w:sz w:val="22"/>
          <w:szCs w:val="22"/>
        </w:rPr>
        <w:t xml:space="preserve">                                       </w:t>
      </w:r>
      <w:r w:rsidRPr="00D31645">
        <w:rPr>
          <w:rFonts w:eastAsia="Times New Roman"/>
          <w:bCs/>
          <w:sz w:val="22"/>
          <w:szCs w:val="22"/>
        </w:rPr>
        <w:t xml:space="preserve">  ________________  </w:t>
      </w:r>
    </w:p>
    <w:p w:rsidR="00B73889" w:rsidRPr="00D31645" w:rsidRDefault="00B73889" w:rsidP="00B73889">
      <w:pPr>
        <w:autoSpaceDE w:val="0"/>
        <w:autoSpaceDN w:val="0"/>
        <w:adjustRightInd w:val="0"/>
        <w:rPr>
          <w:rFonts w:eastAsia="Times New Roman"/>
          <w:bCs/>
          <w:sz w:val="22"/>
          <w:szCs w:val="22"/>
        </w:rPr>
      </w:pPr>
      <w:r w:rsidRPr="00D31645">
        <w:rPr>
          <w:rFonts w:eastAsia="Times New Roman"/>
          <w:bCs/>
          <w:sz w:val="22"/>
          <w:szCs w:val="22"/>
        </w:rPr>
        <w:t xml:space="preserve">             М.П.                                        </w:t>
      </w:r>
      <w:r w:rsidR="00BF255A" w:rsidRPr="00D31645">
        <w:rPr>
          <w:rFonts w:eastAsia="Times New Roman"/>
          <w:bCs/>
          <w:sz w:val="22"/>
          <w:szCs w:val="22"/>
        </w:rPr>
        <w:t xml:space="preserve"> </w:t>
      </w:r>
      <w:r w:rsidRPr="00D31645">
        <w:rPr>
          <w:rFonts w:eastAsia="Times New Roman"/>
          <w:bCs/>
          <w:sz w:val="22"/>
          <w:szCs w:val="22"/>
        </w:rPr>
        <w:t xml:space="preserve">                                                   М.П.</w:t>
      </w:r>
      <w:r w:rsidRPr="00D31645">
        <w:rPr>
          <w:rFonts w:eastAsia="Times New Roman"/>
          <w:bCs/>
          <w:sz w:val="22"/>
          <w:szCs w:val="22"/>
        </w:rPr>
        <w:tab/>
      </w:r>
    </w:p>
    <w:p w:rsidR="00B73889" w:rsidRPr="00D31645" w:rsidRDefault="00B73889" w:rsidP="00B73889">
      <w:pPr>
        <w:widowControl w:val="0"/>
        <w:autoSpaceDE w:val="0"/>
        <w:autoSpaceDN w:val="0"/>
        <w:adjustRightInd w:val="0"/>
        <w:outlineLvl w:val="0"/>
        <w:rPr>
          <w:rFonts w:eastAsia="Times New Roman"/>
          <w:bCs/>
          <w:sz w:val="22"/>
          <w:szCs w:val="22"/>
        </w:rPr>
      </w:pPr>
      <w:r w:rsidRPr="00D31645">
        <w:rPr>
          <w:rFonts w:eastAsia="Times New Roman"/>
          <w:bCs/>
          <w:sz w:val="22"/>
          <w:szCs w:val="22"/>
        </w:rPr>
        <w:t xml:space="preserve">                                                                  </w:t>
      </w:r>
    </w:p>
    <w:p w:rsidR="00B73889" w:rsidRPr="00673402" w:rsidRDefault="00B73889" w:rsidP="00BF255A">
      <w:pPr>
        <w:widowControl w:val="0"/>
        <w:autoSpaceDE w:val="0"/>
        <w:autoSpaceDN w:val="0"/>
        <w:adjustRightInd w:val="0"/>
        <w:outlineLvl w:val="0"/>
        <w:rPr>
          <w:rFonts w:eastAsia="Times New Roman"/>
          <w:sz w:val="24"/>
          <w:szCs w:val="24"/>
        </w:rPr>
      </w:pPr>
      <w:r w:rsidRPr="00C10945">
        <w:rPr>
          <w:rFonts w:eastAsia="Times New Roman"/>
          <w:bCs/>
          <w:sz w:val="22"/>
          <w:szCs w:val="22"/>
        </w:rPr>
        <w:t xml:space="preserve">                                    </w:t>
      </w:r>
    </w:p>
    <w:p w:rsidR="00D31645" w:rsidRDefault="00D31645" w:rsidP="00B73889">
      <w:pPr>
        <w:ind w:left="5103" w:firstLine="567"/>
        <w:rPr>
          <w:rFonts w:eastAsia="Times New Roman"/>
          <w:sz w:val="24"/>
          <w:szCs w:val="24"/>
        </w:rPr>
      </w:pPr>
    </w:p>
    <w:p w:rsidR="00042966" w:rsidRDefault="00042966">
      <w:pPr>
        <w:jc w:val="left"/>
        <w:rPr>
          <w:rFonts w:eastAsia="Times New Roman"/>
          <w:sz w:val="24"/>
          <w:szCs w:val="24"/>
        </w:rPr>
      </w:pPr>
      <w:r>
        <w:rPr>
          <w:rFonts w:eastAsia="Times New Roman"/>
          <w:sz w:val="24"/>
          <w:szCs w:val="24"/>
        </w:rPr>
        <w:br w:type="page"/>
      </w:r>
    </w:p>
    <w:p w:rsidR="00B73889" w:rsidRPr="00673402" w:rsidRDefault="00B73889" w:rsidP="00B73889">
      <w:pPr>
        <w:ind w:left="5103" w:firstLine="567"/>
        <w:rPr>
          <w:rFonts w:eastAsia="Times New Roman"/>
          <w:sz w:val="24"/>
          <w:szCs w:val="24"/>
        </w:rPr>
      </w:pPr>
      <w:r w:rsidRPr="00673402">
        <w:rPr>
          <w:rFonts w:eastAsia="Times New Roman"/>
          <w:sz w:val="24"/>
          <w:szCs w:val="24"/>
        </w:rPr>
        <w:t>Приложение № 1</w:t>
      </w:r>
    </w:p>
    <w:p w:rsidR="00B73889" w:rsidRPr="00673402" w:rsidRDefault="00B73889" w:rsidP="00B73889">
      <w:pPr>
        <w:ind w:left="5103" w:firstLine="567"/>
        <w:rPr>
          <w:rFonts w:eastAsia="Times New Roman"/>
          <w:sz w:val="24"/>
          <w:szCs w:val="24"/>
        </w:rPr>
      </w:pPr>
      <w:r w:rsidRPr="00673402">
        <w:rPr>
          <w:rFonts w:eastAsia="Times New Roman"/>
          <w:sz w:val="24"/>
          <w:szCs w:val="24"/>
        </w:rPr>
        <w:t xml:space="preserve">к Договору аренды </w:t>
      </w:r>
    </w:p>
    <w:p w:rsidR="00B73889" w:rsidRPr="00673402" w:rsidRDefault="00B73889" w:rsidP="00B73889">
      <w:pPr>
        <w:ind w:left="5103" w:firstLine="567"/>
        <w:rPr>
          <w:rFonts w:eastAsia="Times New Roman"/>
          <w:sz w:val="24"/>
          <w:szCs w:val="24"/>
        </w:rPr>
      </w:pPr>
      <w:r w:rsidRPr="00673402">
        <w:rPr>
          <w:rFonts w:eastAsia="Times New Roman"/>
          <w:sz w:val="24"/>
          <w:szCs w:val="24"/>
        </w:rPr>
        <w:t>недвижимого имущества №______</w:t>
      </w:r>
    </w:p>
    <w:p w:rsidR="00B73889" w:rsidRPr="00673402" w:rsidRDefault="00B73889" w:rsidP="00B73889">
      <w:pPr>
        <w:ind w:left="5103" w:firstLine="567"/>
        <w:rPr>
          <w:rFonts w:eastAsia="Times New Roman"/>
          <w:sz w:val="24"/>
          <w:szCs w:val="24"/>
        </w:rPr>
      </w:pPr>
      <w:r w:rsidRPr="00673402">
        <w:rPr>
          <w:rFonts w:eastAsia="Times New Roman"/>
          <w:sz w:val="24"/>
          <w:szCs w:val="24"/>
        </w:rPr>
        <w:t xml:space="preserve">от </w:t>
      </w:r>
      <w:r>
        <w:rPr>
          <w:rFonts w:eastAsia="Times New Roman"/>
          <w:sz w:val="24"/>
          <w:szCs w:val="24"/>
        </w:rPr>
        <w:t>«__»___</w:t>
      </w:r>
      <w:r w:rsidRPr="00673402">
        <w:rPr>
          <w:rFonts w:eastAsia="Times New Roman"/>
          <w:sz w:val="24"/>
          <w:szCs w:val="24"/>
        </w:rPr>
        <w:t>20</w:t>
      </w:r>
      <w:r w:rsidR="00042966">
        <w:rPr>
          <w:rFonts w:eastAsia="Times New Roman"/>
          <w:sz w:val="24"/>
          <w:szCs w:val="24"/>
        </w:rPr>
        <w:t>__</w:t>
      </w:r>
      <w:r w:rsidRPr="00673402">
        <w:rPr>
          <w:rFonts w:eastAsia="Times New Roman"/>
          <w:sz w:val="24"/>
          <w:szCs w:val="24"/>
        </w:rPr>
        <w:t xml:space="preserve">г. </w:t>
      </w:r>
    </w:p>
    <w:p w:rsidR="00B73889" w:rsidRPr="00673402" w:rsidRDefault="00B73889" w:rsidP="00B73889">
      <w:pPr>
        <w:rPr>
          <w:rFonts w:eastAsia="Times New Roman"/>
          <w:sz w:val="24"/>
          <w:szCs w:val="24"/>
        </w:rPr>
      </w:pPr>
    </w:p>
    <w:p w:rsidR="00B73889" w:rsidRPr="004112CB" w:rsidRDefault="00B73889" w:rsidP="00B73889">
      <w:pPr>
        <w:autoSpaceDE w:val="0"/>
        <w:autoSpaceDN w:val="0"/>
        <w:adjustRightInd w:val="0"/>
        <w:spacing w:before="77" w:line="250" w:lineRule="exact"/>
        <w:jc w:val="center"/>
        <w:rPr>
          <w:rFonts w:eastAsia="Times New Roman"/>
          <w:b/>
          <w:bCs/>
          <w:spacing w:val="-10"/>
          <w:sz w:val="24"/>
          <w:szCs w:val="24"/>
        </w:rPr>
      </w:pPr>
      <w:r w:rsidRPr="004112CB">
        <w:rPr>
          <w:rFonts w:eastAsia="Times New Roman"/>
          <w:b/>
          <w:bCs/>
          <w:spacing w:val="-10"/>
          <w:sz w:val="24"/>
          <w:szCs w:val="24"/>
        </w:rPr>
        <w:t>Перечень Объектов аренды</w:t>
      </w:r>
    </w:p>
    <w:p w:rsidR="00B73889" w:rsidRPr="00673402" w:rsidRDefault="00B73889" w:rsidP="00B73889">
      <w:pPr>
        <w:autoSpaceDE w:val="0"/>
        <w:autoSpaceDN w:val="0"/>
        <w:adjustRightInd w:val="0"/>
        <w:spacing w:before="77" w:line="250" w:lineRule="exact"/>
        <w:jc w:val="center"/>
        <w:rPr>
          <w:rFonts w:eastAsia="Times New Roman"/>
          <w:bCs/>
          <w:spacing w:val="-10"/>
          <w:sz w:val="24"/>
          <w:szCs w:val="24"/>
        </w:rPr>
      </w:pPr>
    </w:p>
    <w:tbl>
      <w:tblPr>
        <w:tblW w:w="10206" w:type="dxa"/>
        <w:tblInd w:w="-537" w:type="dxa"/>
        <w:tblLayout w:type="fixed"/>
        <w:tblCellMar>
          <w:left w:w="30" w:type="dxa"/>
          <w:right w:w="30" w:type="dxa"/>
        </w:tblCellMar>
        <w:tblLook w:val="04A0" w:firstRow="1" w:lastRow="0" w:firstColumn="1" w:lastColumn="0" w:noHBand="0" w:noVBand="1"/>
      </w:tblPr>
      <w:tblGrid>
        <w:gridCol w:w="597"/>
        <w:gridCol w:w="2238"/>
        <w:gridCol w:w="2268"/>
        <w:gridCol w:w="1276"/>
        <w:gridCol w:w="992"/>
        <w:gridCol w:w="1418"/>
        <w:gridCol w:w="1417"/>
      </w:tblGrid>
      <w:tr w:rsidR="00B73889" w:rsidRPr="00804046" w:rsidTr="00E37096">
        <w:trPr>
          <w:trHeight w:val="668"/>
        </w:trPr>
        <w:tc>
          <w:tcPr>
            <w:tcW w:w="597" w:type="dxa"/>
            <w:tcBorders>
              <w:top w:val="single" w:sz="6" w:space="0" w:color="auto"/>
              <w:left w:val="single" w:sz="6" w:space="0" w:color="auto"/>
              <w:bottom w:val="single" w:sz="6" w:space="0" w:color="auto"/>
              <w:right w:val="single" w:sz="6" w:space="0" w:color="auto"/>
            </w:tcBorders>
            <w:hideMark/>
          </w:tcPr>
          <w:p w:rsidR="00B73889" w:rsidRPr="00BF255A" w:rsidRDefault="00B73889" w:rsidP="00B73889">
            <w:pPr>
              <w:autoSpaceDE w:val="0"/>
              <w:autoSpaceDN w:val="0"/>
              <w:adjustRightInd w:val="0"/>
              <w:ind w:left="283" w:hanging="283"/>
              <w:jc w:val="center"/>
              <w:rPr>
                <w:rFonts w:eastAsia="Times New Roman"/>
                <w:b/>
                <w:bCs/>
                <w:color w:val="000000"/>
                <w:sz w:val="24"/>
                <w:szCs w:val="24"/>
              </w:rPr>
            </w:pPr>
            <w:r w:rsidRPr="00BF255A">
              <w:rPr>
                <w:rFonts w:eastAsia="Times New Roman"/>
                <w:b/>
                <w:bCs/>
                <w:color w:val="000000"/>
                <w:sz w:val="24"/>
                <w:szCs w:val="24"/>
              </w:rPr>
              <w:t>№ п/п</w:t>
            </w:r>
          </w:p>
        </w:tc>
        <w:tc>
          <w:tcPr>
            <w:tcW w:w="2238" w:type="dxa"/>
            <w:tcBorders>
              <w:top w:val="single" w:sz="6" w:space="0" w:color="auto"/>
              <w:left w:val="single" w:sz="6" w:space="0" w:color="auto"/>
              <w:bottom w:val="single" w:sz="6" w:space="0" w:color="auto"/>
              <w:right w:val="single" w:sz="6" w:space="0" w:color="auto"/>
            </w:tcBorders>
            <w:hideMark/>
          </w:tcPr>
          <w:p w:rsidR="00B73889" w:rsidRPr="00BF255A" w:rsidRDefault="00B73889" w:rsidP="00B73889">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 xml:space="preserve">Наименование </w:t>
            </w:r>
          </w:p>
        </w:tc>
        <w:tc>
          <w:tcPr>
            <w:tcW w:w="2268" w:type="dxa"/>
            <w:tcBorders>
              <w:top w:val="single" w:sz="6" w:space="0" w:color="auto"/>
              <w:left w:val="single" w:sz="6" w:space="0" w:color="auto"/>
              <w:bottom w:val="single" w:sz="6" w:space="0" w:color="auto"/>
              <w:right w:val="single" w:sz="6" w:space="0" w:color="auto"/>
            </w:tcBorders>
            <w:hideMark/>
          </w:tcPr>
          <w:p w:rsidR="00B73889" w:rsidRPr="00BF255A" w:rsidRDefault="00B73889" w:rsidP="00B73889">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 xml:space="preserve">Адрес </w:t>
            </w:r>
          </w:p>
          <w:p w:rsidR="00B73889" w:rsidRPr="00BF255A" w:rsidRDefault="00B73889" w:rsidP="00B73889">
            <w:pPr>
              <w:autoSpaceDE w:val="0"/>
              <w:autoSpaceDN w:val="0"/>
              <w:adjustRightInd w:val="0"/>
              <w:jc w:val="center"/>
              <w:rPr>
                <w:rFonts w:eastAsia="Times New Roman"/>
                <w:b/>
                <w:bCs/>
                <w:color w:val="000000"/>
                <w:sz w:val="24"/>
                <w:szCs w:val="24"/>
              </w:rPr>
            </w:pPr>
            <w:r w:rsidRPr="00BF255A">
              <w:rPr>
                <w:rFonts w:eastAsia="Times New Roman"/>
                <w:b/>
                <w:bCs/>
                <w:color w:val="000000"/>
                <w:sz w:val="24"/>
                <w:szCs w:val="24"/>
              </w:rPr>
              <w:t>(местоположение)</w:t>
            </w:r>
          </w:p>
        </w:tc>
        <w:tc>
          <w:tcPr>
            <w:tcW w:w="1276" w:type="dxa"/>
            <w:tcBorders>
              <w:top w:val="single" w:sz="6" w:space="0" w:color="auto"/>
              <w:left w:val="single" w:sz="6" w:space="0" w:color="auto"/>
              <w:bottom w:val="single" w:sz="6" w:space="0" w:color="auto"/>
              <w:right w:val="single" w:sz="6" w:space="0" w:color="auto"/>
            </w:tcBorders>
            <w:hideMark/>
          </w:tcPr>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Инв. номер</w:t>
            </w:r>
          </w:p>
        </w:tc>
        <w:tc>
          <w:tcPr>
            <w:tcW w:w="992" w:type="dxa"/>
            <w:tcBorders>
              <w:top w:val="single" w:sz="6" w:space="0" w:color="auto"/>
              <w:left w:val="single" w:sz="6" w:space="0" w:color="auto"/>
              <w:bottom w:val="single" w:sz="6" w:space="0" w:color="auto"/>
              <w:right w:val="single" w:sz="6" w:space="0" w:color="auto"/>
            </w:tcBorders>
          </w:tcPr>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 xml:space="preserve">Общая площадь, </w:t>
            </w:r>
            <w:proofErr w:type="spellStart"/>
            <w:r w:rsidRPr="00BF255A">
              <w:rPr>
                <w:rFonts w:eastAsia="Times New Roman"/>
                <w:b/>
                <w:bCs/>
                <w:sz w:val="24"/>
                <w:szCs w:val="24"/>
              </w:rPr>
              <w:t>кв.м</w:t>
            </w:r>
            <w:proofErr w:type="spellEnd"/>
            <w:r w:rsidR="00C37966">
              <w:rPr>
                <w:rFonts w:eastAsia="Times New Roman"/>
                <w:b/>
                <w:bCs/>
                <w:sz w:val="24"/>
                <w:szCs w:val="24"/>
              </w:rPr>
              <w:t>/Протяженность, м</w:t>
            </w:r>
          </w:p>
        </w:tc>
        <w:tc>
          <w:tcPr>
            <w:tcW w:w="1418" w:type="dxa"/>
            <w:tcBorders>
              <w:top w:val="single" w:sz="6" w:space="0" w:color="auto"/>
              <w:left w:val="single" w:sz="6" w:space="0" w:color="auto"/>
              <w:bottom w:val="single" w:sz="6" w:space="0" w:color="auto"/>
              <w:right w:val="single" w:sz="6" w:space="0" w:color="auto"/>
            </w:tcBorders>
          </w:tcPr>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 xml:space="preserve">Балансовая стоимость на </w:t>
            </w:r>
            <w:r w:rsidR="00E37096">
              <w:rPr>
                <w:rFonts w:eastAsia="Times New Roman"/>
                <w:b/>
                <w:bCs/>
                <w:sz w:val="24"/>
                <w:szCs w:val="24"/>
              </w:rPr>
              <w:t>«__»___</w:t>
            </w:r>
            <w:r w:rsidRPr="00BF255A">
              <w:rPr>
                <w:rFonts w:eastAsia="Times New Roman"/>
                <w:b/>
                <w:bCs/>
                <w:sz w:val="24"/>
                <w:szCs w:val="24"/>
              </w:rPr>
              <w:t xml:space="preserve">г., </w:t>
            </w:r>
          </w:p>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(руб.)</w:t>
            </w:r>
          </w:p>
        </w:tc>
        <w:tc>
          <w:tcPr>
            <w:tcW w:w="1417" w:type="dxa"/>
            <w:tcBorders>
              <w:top w:val="single" w:sz="6" w:space="0" w:color="auto"/>
              <w:left w:val="single" w:sz="6" w:space="0" w:color="auto"/>
              <w:bottom w:val="single" w:sz="6" w:space="0" w:color="auto"/>
              <w:right w:val="single" w:sz="6" w:space="0" w:color="auto"/>
            </w:tcBorders>
          </w:tcPr>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 xml:space="preserve">Остаточная стоимость на </w:t>
            </w:r>
            <w:r w:rsidR="00E37096">
              <w:rPr>
                <w:rFonts w:eastAsia="Times New Roman"/>
                <w:b/>
                <w:bCs/>
                <w:sz w:val="24"/>
                <w:szCs w:val="24"/>
              </w:rPr>
              <w:t>«___»____</w:t>
            </w:r>
            <w:r w:rsidRPr="00BF255A">
              <w:rPr>
                <w:rFonts w:eastAsia="Times New Roman"/>
                <w:b/>
                <w:bCs/>
                <w:sz w:val="24"/>
                <w:szCs w:val="24"/>
              </w:rPr>
              <w:t xml:space="preserve">г., </w:t>
            </w:r>
          </w:p>
          <w:p w:rsidR="00B73889" w:rsidRPr="00BF255A" w:rsidRDefault="00B73889" w:rsidP="00B73889">
            <w:pPr>
              <w:autoSpaceDE w:val="0"/>
              <w:autoSpaceDN w:val="0"/>
              <w:adjustRightInd w:val="0"/>
              <w:jc w:val="center"/>
              <w:rPr>
                <w:rFonts w:eastAsia="Times New Roman"/>
                <w:b/>
                <w:bCs/>
                <w:sz w:val="24"/>
                <w:szCs w:val="24"/>
              </w:rPr>
            </w:pPr>
            <w:r w:rsidRPr="00BF255A">
              <w:rPr>
                <w:rFonts w:eastAsia="Times New Roman"/>
                <w:b/>
                <w:bCs/>
                <w:sz w:val="24"/>
                <w:szCs w:val="24"/>
              </w:rPr>
              <w:t>(руб.)</w:t>
            </w:r>
          </w:p>
        </w:tc>
      </w:tr>
      <w:tr w:rsidR="00E37096" w:rsidRPr="00804046" w:rsidTr="00E37096">
        <w:trPr>
          <w:trHeight w:val="668"/>
        </w:trPr>
        <w:tc>
          <w:tcPr>
            <w:tcW w:w="597"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ind w:left="283" w:hanging="283"/>
              <w:jc w:val="center"/>
              <w:rPr>
                <w:rFonts w:eastAsia="Times New Roman"/>
                <w:b/>
                <w:bCs/>
                <w:color w:val="000000"/>
                <w:sz w:val="24"/>
                <w:szCs w:val="24"/>
              </w:rPr>
            </w:pPr>
          </w:p>
        </w:tc>
        <w:tc>
          <w:tcPr>
            <w:tcW w:w="2238"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E37096" w:rsidRPr="00BF255A" w:rsidRDefault="00E37096" w:rsidP="00B73889">
            <w:pPr>
              <w:autoSpaceDE w:val="0"/>
              <w:autoSpaceDN w:val="0"/>
              <w:adjustRightInd w:val="0"/>
              <w:jc w:val="center"/>
              <w:rPr>
                <w:rFonts w:eastAsia="Times New Roman"/>
                <w:b/>
                <w:bCs/>
                <w:sz w:val="24"/>
                <w:szCs w:val="24"/>
              </w:rPr>
            </w:pPr>
          </w:p>
        </w:tc>
      </w:tr>
    </w:tbl>
    <w:p w:rsidR="00E37096" w:rsidRDefault="00E37096" w:rsidP="00B73889">
      <w:pPr>
        <w:outlineLvl w:val="0"/>
        <w:rPr>
          <w:rFonts w:eastAsia="Times New Roman"/>
          <w:bCs/>
          <w:sz w:val="24"/>
          <w:szCs w:val="24"/>
        </w:rPr>
      </w:pPr>
    </w:p>
    <w:p w:rsidR="00B73889" w:rsidRDefault="00B73889" w:rsidP="00B73889">
      <w:pPr>
        <w:outlineLvl w:val="0"/>
        <w:rPr>
          <w:rFonts w:eastAsia="Times New Roman"/>
          <w:bCs/>
          <w:sz w:val="24"/>
          <w:szCs w:val="24"/>
        </w:rPr>
      </w:pPr>
      <w:r>
        <w:rPr>
          <w:rFonts w:eastAsia="Times New Roman"/>
          <w:bCs/>
          <w:sz w:val="24"/>
          <w:szCs w:val="24"/>
        </w:rPr>
        <w:t>Итого: общая площадь зданий</w:t>
      </w:r>
      <w:r w:rsidR="00E37096">
        <w:rPr>
          <w:rFonts w:eastAsia="Times New Roman"/>
          <w:bCs/>
          <w:sz w:val="24"/>
          <w:szCs w:val="24"/>
        </w:rPr>
        <w:t>, помещения</w:t>
      </w:r>
      <w:r>
        <w:rPr>
          <w:rFonts w:eastAsia="Times New Roman"/>
          <w:bCs/>
          <w:sz w:val="24"/>
          <w:szCs w:val="24"/>
        </w:rPr>
        <w:t xml:space="preserve">:  </w:t>
      </w:r>
      <w:r w:rsidR="00E37096">
        <w:rPr>
          <w:rFonts w:eastAsia="Times New Roman"/>
          <w:bCs/>
          <w:sz w:val="24"/>
          <w:szCs w:val="24"/>
        </w:rPr>
        <w:t xml:space="preserve">____ </w:t>
      </w:r>
      <w:proofErr w:type="spellStart"/>
      <w:r>
        <w:rPr>
          <w:rFonts w:eastAsia="Times New Roman"/>
          <w:bCs/>
          <w:sz w:val="24"/>
          <w:szCs w:val="24"/>
        </w:rPr>
        <w:t>кв.м</w:t>
      </w:r>
      <w:proofErr w:type="spellEnd"/>
      <w:r>
        <w:rPr>
          <w:rFonts w:eastAsia="Times New Roman"/>
          <w:bCs/>
          <w:sz w:val="24"/>
          <w:szCs w:val="24"/>
        </w:rPr>
        <w:t>.</w:t>
      </w:r>
    </w:p>
    <w:p w:rsidR="00E37096" w:rsidRDefault="00E37096" w:rsidP="00B73889">
      <w:pPr>
        <w:outlineLvl w:val="0"/>
        <w:rPr>
          <w:rFonts w:eastAsia="Times New Roman"/>
          <w:bCs/>
          <w:sz w:val="24"/>
          <w:szCs w:val="24"/>
        </w:rPr>
      </w:pPr>
      <w:r>
        <w:rPr>
          <w:rFonts w:eastAsia="Times New Roman"/>
          <w:bCs/>
          <w:sz w:val="24"/>
          <w:szCs w:val="24"/>
        </w:rPr>
        <w:t>Итого: общая протяженность сооружений: ______ м</w:t>
      </w:r>
    </w:p>
    <w:p w:rsidR="00B73889" w:rsidRPr="009E0D51" w:rsidRDefault="00B73889" w:rsidP="00B73889">
      <w:pPr>
        <w:outlineLvl w:val="0"/>
        <w:rPr>
          <w:rFonts w:eastAsia="Times New Roman"/>
          <w:bCs/>
          <w:sz w:val="24"/>
          <w:szCs w:val="24"/>
        </w:rPr>
      </w:pPr>
    </w:p>
    <w:tbl>
      <w:tblPr>
        <w:tblW w:w="0" w:type="auto"/>
        <w:tblLook w:val="04A0" w:firstRow="1" w:lastRow="0" w:firstColumn="1" w:lastColumn="0" w:noHBand="0" w:noVBand="1"/>
      </w:tblPr>
      <w:tblGrid>
        <w:gridCol w:w="4788"/>
        <w:gridCol w:w="4676"/>
      </w:tblGrid>
      <w:tr w:rsidR="00B73889" w:rsidRPr="00673402" w:rsidTr="00B73889">
        <w:tc>
          <w:tcPr>
            <w:tcW w:w="4788" w:type="dxa"/>
          </w:tcPr>
          <w:p w:rsidR="00B73889" w:rsidRPr="00673402" w:rsidRDefault="00B73889" w:rsidP="00B73889">
            <w:pPr>
              <w:rPr>
                <w:rFonts w:eastAsia="Times New Roman"/>
                <w:sz w:val="24"/>
                <w:szCs w:val="24"/>
              </w:rPr>
            </w:pPr>
          </w:p>
        </w:tc>
        <w:tc>
          <w:tcPr>
            <w:tcW w:w="4676" w:type="dxa"/>
          </w:tcPr>
          <w:p w:rsidR="00B73889" w:rsidRPr="00673402" w:rsidRDefault="00B73889" w:rsidP="00B73889">
            <w:pPr>
              <w:rPr>
                <w:rFonts w:eastAsia="Times New Roman"/>
                <w:sz w:val="24"/>
                <w:szCs w:val="24"/>
              </w:rPr>
            </w:pPr>
          </w:p>
        </w:tc>
      </w:tr>
    </w:tbl>
    <w:p w:rsidR="00B73889" w:rsidRPr="00C10945" w:rsidRDefault="00B73889" w:rsidP="00B73889">
      <w:pPr>
        <w:rPr>
          <w:rFonts w:eastAsia="Times New Roman"/>
          <w:sz w:val="24"/>
          <w:szCs w:val="24"/>
        </w:rPr>
      </w:pPr>
      <w:r w:rsidRPr="00C10945">
        <w:rPr>
          <w:rFonts w:eastAsia="Times New Roman"/>
          <w:sz w:val="24"/>
          <w:szCs w:val="24"/>
        </w:rPr>
        <w:t>Арендодатель:                                                                              Арендатор:</w:t>
      </w:r>
    </w:p>
    <w:p w:rsidR="00B73889" w:rsidRPr="00C10945" w:rsidRDefault="00B73889" w:rsidP="00B73889">
      <w:pPr>
        <w:rPr>
          <w:rFonts w:eastAsia="Times New Roman"/>
          <w:sz w:val="24"/>
          <w:szCs w:val="24"/>
        </w:rPr>
      </w:pPr>
    </w:p>
    <w:p w:rsidR="00B73889" w:rsidRPr="00C10945" w:rsidRDefault="00B73889" w:rsidP="00B73889">
      <w:pPr>
        <w:rPr>
          <w:rFonts w:eastAsia="Times New Roman"/>
          <w:sz w:val="24"/>
          <w:szCs w:val="24"/>
        </w:rPr>
      </w:pPr>
      <w:r w:rsidRPr="00C10945">
        <w:rPr>
          <w:rFonts w:eastAsia="Times New Roman"/>
          <w:sz w:val="24"/>
          <w:szCs w:val="24"/>
        </w:rPr>
        <w:t xml:space="preserve">                          </w:t>
      </w:r>
    </w:p>
    <w:p w:rsidR="00B73889" w:rsidRPr="00C10945" w:rsidRDefault="00B73889" w:rsidP="00B73889">
      <w:pPr>
        <w:rPr>
          <w:rFonts w:eastAsia="Times New Roman"/>
          <w:sz w:val="24"/>
          <w:szCs w:val="24"/>
        </w:rPr>
      </w:pPr>
      <w:r w:rsidRPr="00C10945">
        <w:rPr>
          <w:rFonts w:eastAsia="Times New Roman"/>
          <w:sz w:val="24"/>
          <w:szCs w:val="24"/>
        </w:rPr>
        <w:t xml:space="preserve">_______________                               </w:t>
      </w:r>
      <w:r w:rsidR="00F06755">
        <w:rPr>
          <w:rFonts w:eastAsia="Times New Roman"/>
          <w:sz w:val="24"/>
          <w:szCs w:val="24"/>
        </w:rPr>
        <w:t xml:space="preserve">                                   </w:t>
      </w:r>
      <w:r w:rsidRPr="00C10945">
        <w:rPr>
          <w:rFonts w:eastAsia="Times New Roman"/>
          <w:sz w:val="24"/>
          <w:szCs w:val="24"/>
        </w:rPr>
        <w:t xml:space="preserve">   ________________ </w:t>
      </w:r>
    </w:p>
    <w:p w:rsidR="00B73889" w:rsidRPr="00C10945" w:rsidRDefault="00B73889" w:rsidP="00B73889">
      <w:pPr>
        <w:rPr>
          <w:rFonts w:eastAsia="Times New Roman"/>
          <w:sz w:val="24"/>
          <w:szCs w:val="24"/>
        </w:rPr>
      </w:pPr>
      <w:r w:rsidRPr="00C10945">
        <w:rPr>
          <w:rFonts w:eastAsia="Times New Roman"/>
          <w:sz w:val="24"/>
          <w:szCs w:val="24"/>
        </w:rPr>
        <w:t xml:space="preserve">             М.П.                                                                                           М.П.</w:t>
      </w:r>
      <w:r w:rsidRPr="00C10945">
        <w:rPr>
          <w:rFonts w:eastAsia="Times New Roman"/>
          <w:sz w:val="24"/>
          <w:szCs w:val="24"/>
        </w:rPr>
        <w:tab/>
      </w:r>
    </w:p>
    <w:p w:rsidR="00B73889" w:rsidRPr="00C10945" w:rsidRDefault="00B73889" w:rsidP="00B73889">
      <w:pPr>
        <w:rPr>
          <w:rFonts w:eastAsia="Times New Roman"/>
          <w:sz w:val="24"/>
          <w:szCs w:val="24"/>
        </w:rPr>
      </w:pPr>
      <w:r w:rsidRPr="00C10945">
        <w:rPr>
          <w:rFonts w:eastAsia="Times New Roman"/>
          <w:sz w:val="24"/>
          <w:szCs w:val="24"/>
        </w:rPr>
        <w:t xml:space="preserve">                                                                  </w:t>
      </w:r>
    </w:p>
    <w:p w:rsidR="00B73889" w:rsidRPr="00673402" w:rsidRDefault="00B73889" w:rsidP="00B73889">
      <w:pPr>
        <w:rPr>
          <w:rFonts w:eastAsia="Times New Roman"/>
          <w:sz w:val="24"/>
          <w:szCs w:val="24"/>
        </w:rPr>
        <w:sectPr w:rsidR="00B73889" w:rsidRPr="00673402" w:rsidSect="00B73889">
          <w:pgSz w:w="11906" w:h="16838"/>
          <w:pgMar w:top="1134" w:right="851" w:bottom="993" w:left="1701" w:header="708" w:footer="708" w:gutter="0"/>
          <w:cols w:space="708"/>
          <w:docGrid w:linePitch="360"/>
        </w:sectPr>
      </w:pPr>
      <w:r w:rsidRPr="00C10945">
        <w:rPr>
          <w:rFonts w:eastAsia="Times New Roman"/>
          <w:sz w:val="24"/>
          <w:szCs w:val="24"/>
        </w:rPr>
        <w:t xml:space="preserve">                                    </w:t>
      </w:r>
    </w:p>
    <w:tbl>
      <w:tblPr>
        <w:tblpPr w:leftFromText="180" w:rightFromText="180" w:vertAnchor="text" w:horzAnchor="margin" w:tblpY="2"/>
        <w:tblW w:w="0" w:type="auto"/>
        <w:tblLook w:val="01E0" w:firstRow="1" w:lastRow="1" w:firstColumn="1" w:lastColumn="1" w:noHBand="0" w:noVBand="0"/>
      </w:tblPr>
      <w:tblGrid>
        <w:gridCol w:w="9570"/>
      </w:tblGrid>
      <w:tr w:rsidR="00B73889" w:rsidRPr="00673402" w:rsidTr="00B73889">
        <w:tc>
          <w:tcPr>
            <w:tcW w:w="9570" w:type="dxa"/>
            <w:hideMark/>
          </w:tcPr>
          <w:p w:rsidR="00B73889" w:rsidRPr="00673402" w:rsidRDefault="00B73889" w:rsidP="00B73889">
            <w:pPr>
              <w:rPr>
                <w:rFonts w:eastAsia="Times New Roman"/>
                <w:sz w:val="24"/>
                <w:szCs w:val="24"/>
              </w:rPr>
            </w:pPr>
            <w:r w:rsidRPr="00673402">
              <w:rPr>
                <w:rFonts w:eastAsia="Times New Roman"/>
                <w:sz w:val="24"/>
                <w:szCs w:val="24"/>
              </w:rPr>
              <w:br w:type="page"/>
            </w:r>
            <w:r>
              <w:rPr>
                <w:rFonts w:eastAsia="Times New Roman"/>
                <w:sz w:val="24"/>
                <w:szCs w:val="24"/>
              </w:rPr>
              <w:t xml:space="preserve">                                                                              </w:t>
            </w:r>
            <w:r w:rsidR="00BF255A">
              <w:rPr>
                <w:rFonts w:eastAsia="Times New Roman"/>
                <w:sz w:val="24"/>
                <w:szCs w:val="24"/>
              </w:rPr>
              <w:t xml:space="preserve">                     </w:t>
            </w:r>
            <w:r w:rsidRPr="00673402">
              <w:rPr>
                <w:rFonts w:eastAsia="Times New Roman"/>
                <w:sz w:val="24"/>
                <w:szCs w:val="24"/>
              </w:rPr>
              <w:t>Приложение № 2</w:t>
            </w:r>
          </w:p>
          <w:p w:rsidR="00B73889" w:rsidRDefault="00B73889" w:rsidP="00B73889">
            <w:pPr>
              <w:jc w:val="center"/>
              <w:rPr>
                <w:rFonts w:eastAsia="Times New Roman"/>
                <w:sz w:val="24"/>
                <w:szCs w:val="24"/>
              </w:rPr>
            </w:pPr>
            <w:r>
              <w:rPr>
                <w:rFonts w:eastAsia="Times New Roman"/>
                <w:sz w:val="24"/>
                <w:szCs w:val="24"/>
              </w:rPr>
              <w:t xml:space="preserve">                                                         </w:t>
            </w:r>
            <w:r w:rsidR="00BF255A">
              <w:rPr>
                <w:rFonts w:eastAsia="Times New Roman"/>
                <w:sz w:val="24"/>
                <w:szCs w:val="24"/>
              </w:rPr>
              <w:t xml:space="preserve">                                          </w:t>
            </w:r>
            <w:r w:rsidRPr="00673402">
              <w:rPr>
                <w:rFonts w:eastAsia="Times New Roman"/>
                <w:sz w:val="24"/>
                <w:szCs w:val="24"/>
              </w:rPr>
              <w:t xml:space="preserve">к Договору аренды недвижимого </w:t>
            </w:r>
          </w:p>
          <w:p w:rsidR="00B73889" w:rsidRPr="00673402" w:rsidRDefault="00B73889" w:rsidP="00B73889">
            <w:pPr>
              <w:jc w:val="center"/>
              <w:rPr>
                <w:rFonts w:eastAsia="Times New Roman"/>
                <w:sz w:val="24"/>
                <w:szCs w:val="24"/>
              </w:rPr>
            </w:pPr>
            <w:r>
              <w:rPr>
                <w:rFonts w:eastAsia="Times New Roman"/>
                <w:sz w:val="24"/>
                <w:szCs w:val="24"/>
              </w:rPr>
              <w:t xml:space="preserve">                                   </w:t>
            </w:r>
            <w:r w:rsidR="00FA57AF">
              <w:rPr>
                <w:rFonts w:eastAsia="Times New Roman"/>
                <w:sz w:val="24"/>
                <w:szCs w:val="24"/>
              </w:rPr>
              <w:t xml:space="preserve">                                           </w:t>
            </w:r>
            <w:r w:rsidRPr="00673402">
              <w:rPr>
                <w:rFonts w:eastAsia="Times New Roman"/>
                <w:sz w:val="24"/>
                <w:szCs w:val="24"/>
              </w:rPr>
              <w:t>имущества №______</w:t>
            </w:r>
          </w:p>
          <w:p w:rsidR="00B73889" w:rsidRPr="00673402" w:rsidRDefault="00B73889" w:rsidP="00B73889">
            <w:pPr>
              <w:jc w:val="center"/>
              <w:rPr>
                <w:rFonts w:eastAsia="Times New Roman"/>
                <w:sz w:val="24"/>
                <w:szCs w:val="24"/>
              </w:rPr>
            </w:pPr>
            <w:r>
              <w:rPr>
                <w:rFonts w:eastAsia="Times New Roman"/>
                <w:sz w:val="24"/>
                <w:szCs w:val="24"/>
              </w:rPr>
              <w:t xml:space="preserve">                                 </w:t>
            </w:r>
            <w:r w:rsidR="00FA57AF">
              <w:rPr>
                <w:rFonts w:eastAsia="Times New Roman"/>
                <w:sz w:val="24"/>
                <w:szCs w:val="24"/>
              </w:rPr>
              <w:t xml:space="preserve">                                           </w:t>
            </w:r>
            <w:r w:rsidRPr="00673402">
              <w:rPr>
                <w:rFonts w:eastAsia="Times New Roman"/>
                <w:sz w:val="24"/>
                <w:szCs w:val="24"/>
              </w:rPr>
              <w:t xml:space="preserve">от </w:t>
            </w:r>
            <w:r>
              <w:rPr>
                <w:rFonts w:eastAsia="Times New Roman"/>
                <w:sz w:val="24"/>
                <w:szCs w:val="24"/>
              </w:rPr>
              <w:t>«___»____</w:t>
            </w:r>
            <w:r w:rsidRPr="00673402">
              <w:rPr>
                <w:rFonts w:eastAsia="Times New Roman"/>
                <w:sz w:val="24"/>
                <w:szCs w:val="24"/>
              </w:rPr>
              <w:t>20</w:t>
            </w:r>
            <w:r w:rsidR="00E37096">
              <w:rPr>
                <w:rFonts w:eastAsia="Times New Roman"/>
                <w:sz w:val="24"/>
                <w:szCs w:val="24"/>
              </w:rPr>
              <w:t>___</w:t>
            </w:r>
            <w:r w:rsidRPr="00673402">
              <w:rPr>
                <w:rFonts w:eastAsia="Times New Roman"/>
                <w:sz w:val="24"/>
                <w:szCs w:val="24"/>
              </w:rPr>
              <w:t xml:space="preserve">г. </w:t>
            </w:r>
          </w:p>
          <w:p w:rsidR="00B73889" w:rsidRPr="00673402" w:rsidRDefault="00B73889" w:rsidP="00B73889">
            <w:pPr>
              <w:rPr>
                <w:rFonts w:eastAsia="Times New Roman"/>
                <w:sz w:val="24"/>
                <w:szCs w:val="24"/>
              </w:rPr>
            </w:pPr>
          </w:p>
        </w:tc>
      </w:tr>
    </w:tbl>
    <w:p w:rsidR="00B73889" w:rsidRPr="004112CB" w:rsidRDefault="00B73889" w:rsidP="00B73889">
      <w:pPr>
        <w:jc w:val="center"/>
        <w:rPr>
          <w:rFonts w:eastAsia="Times New Roman"/>
          <w:b/>
          <w:sz w:val="24"/>
          <w:szCs w:val="24"/>
        </w:rPr>
      </w:pPr>
      <w:r w:rsidRPr="004112CB">
        <w:rPr>
          <w:rFonts w:eastAsia="Times New Roman"/>
          <w:b/>
          <w:sz w:val="24"/>
          <w:szCs w:val="24"/>
        </w:rPr>
        <w:t>Размер арендной платы</w:t>
      </w:r>
    </w:p>
    <w:p w:rsidR="00B73889" w:rsidRPr="00673402" w:rsidRDefault="00B73889" w:rsidP="00B73889">
      <w:pPr>
        <w:jc w:val="center"/>
        <w:rPr>
          <w:rFonts w:eastAsia="Times New Roman"/>
          <w:sz w:val="24"/>
          <w:szCs w:val="24"/>
        </w:rPr>
      </w:pPr>
    </w:p>
    <w:tbl>
      <w:tblPr>
        <w:tblW w:w="11303" w:type="dxa"/>
        <w:tblInd w:w="-507" w:type="dxa"/>
        <w:tblLayout w:type="fixed"/>
        <w:tblCellMar>
          <w:left w:w="30" w:type="dxa"/>
          <w:right w:w="30" w:type="dxa"/>
        </w:tblCellMar>
        <w:tblLook w:val="04A0" w:firstRow="1" w:lastRow="0" w:firstColumn="1" w:lastColumn="0" w:noHBand="0" w:noVBand="1"/>
      </w:tblPr>
      <w:tblGrid>
        <w:gridCol w:w="396"/>
        <w:gridCol w:w="2550"/>
        <w:gridCol w:w="2125"/>
        <w:gridCol w:w="1278"/>
        <w:gridCol w:w="1276"/>
        <w:gridCol w:w="1276"/>
        <w:gridCol w:w="1269"/>
        <w:gridCol w:w="1133"/>
      </w:tblGrid>
      <w:tr w:rsidR="00B73889" w:rsidRPr="00804046" w:rsidTr="00B73889">
        <w:trPr>
          <w:gridAfter w:val="1"/>
          <w:wAfter w:w="1133" w:type="dxa"/>
          <w:trHeight w:val="798"/>
        </w:trPr>
        <w:tc>
          <w:tcPr>
            <w:tcW w:w="396"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п/п</w:t>
            </w:r>
          </w:p>
        </w:tc>
        <w:tc>
          <w:tcPr>
            <w:tcW w:w="2550"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Наименование </w:t>
            </w:r>
          </w:p>
        </w:tc>
        <w:tc>
          <w:tcPr>
            <w:tcW w:w="2125"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Адрес (местоположение)</w:t>
            </w:r>
          </w:p>
        </w:tc>
        <w:tc>
          <w:tcPr>
            <w:tcW w:w="1278"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Инв. номер </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 xml:space="preserve">Общая площадь, </w:t>
            </w:r>
            <w:proofErr w:type="spellStart"/>
            <w:r w:rsidRPr="00FA57AF">
              <w:rPr>
                <w:rFonts w:eastAsia="Times New Roman"/>
                <w:b/>
                <w:bCs/>
                <w:color w:val="000000"/>
                <w:sz w:val="24"/>
                <w:szCs w:val="24"/>
              </w:rPr>
              <w:t>кв.м</w:t>
            </w:r>
            <w:proofErr w:type="spellEnd"/>
            <w:r w:rsidR="00C37966">
              <w:rPr>
                <w:rFonts w:eastAsia="Times New Roman"/>
                <w:b/>
                <w:bCs/>
                <w:color w:val="000000"/>
                <w:sz w:val="24"/>
                <w:szCs w:val="24"/>
              </w:rPr>
              <w:t>/Протяженность, 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Арендная плата без учета НДС, руб./мес.</w:t>
            </w:r>
          </w:p>
        </w:tc>
        <w:tc>
          <w:tcPr>
            <w:tcW w:w="1269" w:type="dxa"/>
            <w:tcBorders>
              <w:top w:val="single" w:sz="6" w:space="0" w:color="auto"/>
              <w:left w:val="single" w:sz="6" w:space="0" w:color="auto"/>
              <w:bottom w:val="single" w:sz="6" w:space="0" w:color="auto"/>
              <w:right w:val="single" w:sz="6" w:space="0" w:color="auto"/>
            </w:tcBorders>
            <w:vAlign w:val="center"/>
            <w:hideMark/>
          </w:tcPr>
          <w:p w:rsidR="00B73889" w:rsidRPr="00FA57AF" w:rsidRDefault="00B73889" w:rsidP="00B73889">
            <w:pPr>
              <w:autoSpaceDE w:val="0"/>
              <w:autoSpaceDN w:val="0"/>
              <w:adjustRightInd w:val="0"/>
              <w:jc w:val="center"/>
              <w:rPr>
                <w:rFonts w:eastAsia="Times New Roman"/>
                <w:b/>
                <w:bCs/>
                <w:color w:val="000000"/>
                <w:sz w:val="24"/>
                <w:szCs w:val="24"/>
              </w:rPr>
            </w:pPr>
            <w:r w:rsidRPr="00FA57AF">
              <w:rPr>
                <w:rFonts w:eastAsia="Times New Roman"/>
                <w:b/>
                <w:bCs/>
                <w:color w:val="000000"/>
                <w:sz w:val="24"/>
                <w:szCs w:val="24"/>
              </w:rPr>
              <w:t>Арендная плата с НДС, руб./мес.</w:t>
            </w:r>
          </w:p>
        </w:tc>
      </w:tr>
      <w:tr w:rsidR="00B73889" w:rsidRPr="00804046" w:rsidTr="00C37966">
        <w:trPr>
          <w:gridAfter w:val="1"/>
          <w:wAfter w:w="1133" w:type="dxa"/>
          <w:trHeight w:val="605"/>
        </w:trPr>
        <w:tc>
          <w:tcPr>
            <w:tcW w:w="396"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autoSpaceDE w:val="0"/>
              <w:autoSpaceDN w:val="0"/>
              <w:adjustRightInd w:val="0"/>
              <w:jc w:val="center"/>
              <w:rPr>
                <w:rFonts w:eastAsia="Times New Roman"/>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rPr>
                <w:sz w:val="24"/>
                <w:szCs w:val="24"/>
              </w:rPr>
            </w:pPr>
          </w:p>
        </w:tc>
        <w:tc>
          <w:tcPr>
            <w:tcW w:w="2125"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tabs>
                <w:tab w:val="left" w:pos="2563"/>
              </w:tabs>
              <w:rPr>
                <w:sz w:val="24"/>
                <w:szCs w:val="24"/>
              </w:rPr>
            </w:pPr>
          </w:p>
        </w:tc>
        <w:tc>
          <w:tcPr>
            <w:tcW w:w="1278"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autoSpaceDE w:val="0"/>
              <w:autoSpaceDN w:val="0"/>
              <w:adjustRightInd w:val="0"/>
              <w:jc w:val="center"/>
              <w:rPr>
                <w:rFonts w:eastAsia="Times New Roman"/>
                <w:color w:val="000000"/>
                <w:sz w:val="24"/>
                <w:szCs w:val="24"/>
              </w:rPr>
            </w:pPr>
          </w:p>
        </w:tc>
        <w:tc>
          <w:tcPr>
            <w:tcW w:w="1269"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autoSpaceDE w:val="0"/>
              <w:autoSpaceDN w:val="0"/>
              <w:adjustRightInd w:val="0"/>
              <w:jc w:val="center"/>
              <w:rPr>
                <w:rFonts w:eastAsia="Times New Roman"/>
                <w:color w:val="000000"/>
                <w:sz w:val="24"/>
                <w:szCs w:val="24"/>
              </w:rPr>
            </w:pPr>
          </w:p>
        </w:tc>
      </w:tr>
      <w:tr w:rsidR="00B73889" w:rsidRPr="00804046" w:rsidTr="00B73889">
        <w:trPr>
          <w:trHeight w:val="605"/>
        </w:trPr>
        <w:tc>
          <w:tcPr>
            <w:tcW w:w="7625" w:type="dxa"/>
            <w:gridSpan w:val="5"/>
            <w:tcBorders>
              <w:top w:val="single" w:sz="6" w:space="0" w:color="auto"/>
              <w:left w:val="single" w:sz="6" w:space="0" w:color="auto"/>
              <w:bottom w:val="single" w:sz="6" w:space="0" w:color="auto"/>
              <w:right w:val="single" w:sz="6" w:space="0" w:color="auto"/>
            </w:tcBorders>
          </w:tcPr>
          <w:p w:rsidR="00B73889" w:rsidRPr="00FA57AF" w:rsidRDefault="00B73889" w:rsidP="00B73889">
            <w:pPr>
              <w:rPr>
                <w:sz w:val="24"/>
                <w:szCs w:val="24"/>
              </w:rPr>
            </w:pPr>
            <w:r w:rsidRPr="00FA57AF">
              <w:rPr>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autoSpaceDE w:val="0"/>
              <w:autoSpaceDN w:val="0"/>
              <w:adjustRightInd w:val="0"/>
              <w:jc w:val="center"/>
              <w:rPr>
                <w:rFonts w:eastAsia="Times New Roman"/>
                <w:sz w:val="24"/>
                <w:szCs w:val="24"/>
              </w:rPr>
            </w:pPr>
          </w:p>
        </w:tc>
        <w:tc>
          <w:tcPr>
            <w:tcW w:w="1269" w:type="dxa"/>
            <w:tcBorders>
              <w:top w:val="single" w:sz="6" w:space="0" w:color="auto"/>
              <w:left w:val="single" w:sz="6" w:space="0" w:color="auto"/>
              <w:bottom w:val="single" w:sz="6" w:space="0" w:color="auto"/>
              <w:right w:val="single" w:sz="6" w:space="0" w:color="auto"/>
            </w:tcBorders>
          </w:tcPr>
          <w:p w:rsidR="00B73889" w:rsidRPr="00FA57AF" w:rsidRDefault="00B73889" w:rsidP="00B73889">
            <w:pPr>
              <w:autoSpaceDE w:val="0"/>
              <w:autoSpaceDN w:val="0"/>
              <w:adjustRightInd w:val="0"/>
              <w:jc w:val="center"/>
              <w:rPr>
                <w:rFonts w:eastAsia="Times New Roman"/>
                <w:color w:val="000000"/>
                <w:sz w:val="24"/>
                <w:szCs w:val="24"/>
              </w:rPr>
            </w:pPr>
          </w:p>
        </w:tc>
        <w:tc>
          <w:tcPr>
            <w:tcW w:w="1133" w:type="dxa"/>
          </w:tcPr>
          <w:p w:rsidR="00B73889" w:rsidRPr="00804046" w:rsidRDefault="00B73889" w:rsidP="00B73889">
            <w:pPr>
              <w:autoSpaceDE w:val="0"/>
              <w:autoSpaceDN w:val="0"/>
              <w:adjustRightInd w:val="0"/>
              <w:jc w:val="center"/>
              <w:rPr>
                <w:rFonts w:eastAsia="Times New Roman"/>
                <w:color w:val="000000"/>
              </w:rPr>
            </w:pPr>
          </w:p>
        </w:tc>
      </w:tr>
    </w:tbl>
    <w:p w:rsidR="00B73889" w:rsidRPr="00673402" w:rsidRDefault="00B73889" w:rsidP="00B73889">
      <w:pPr>
        <w:jc w:val="center"/>
        <w:rPr>
          <w:rFonts w:eastAsia="Times New Roman"/>
          <w:sz w:val="24"/>
          <w:szCs w:val="24"/>
        </w:rPr>
      </w:pPr>
    </w:p>
    <w:p w:rsidR="00B73889" w:rsidRPr="00673402" w:rsidRDefault="00B73889" w:rsidP="00B73889">
      <w:pPr>
        <w:rPr>
          <w:rFonts w:eastAsia="Times New Roman"/>
          <w:sz w:val="24"/>
          <w:szCs w:val="24"/>
        </w:rPr>
      </w:pPr>
    </w:p>
    <w:p w:rsidR="00B73889" w:rsidRPr="005F1A7D" w:rsidRDefault="00B73889" w:rsidP="00B73889">
      <w:pPr>
        <w:rPr>
          <w:rFonts w:eastAsia="Times New Roman"/>
          <w:sz w:val="24"/>
          <w:szCs w:val="24"/>
        </w:rPr>
      </w:pPr>
      <w:r w:rsidRPr="005F1A7D">
        <w:rPr>
          <w:rFonts w:eastAsia="Times New Roman"/>
          <w:sz w:val="24"/>
          <w:szCs w:val="24"/>
        </w:rPr>
        <w:t>Арендодатель:                                                                              Арендатор:</w:t>
      </w:r>
    </w:p>
    <w:p w:rsidR="00B73889" w:rsidRPr="005F1A7D" w:rsidRDefault="00B73889" w:rsidP="00B73889">
      <w:pPr>
        <w:rPr>
          <w:rFonts w:eastAsia="Times New Roman"/>
          <w:sz w:val="24"/>
          <w:szCs w:val="24"/>
        </w:rPr>
      </w:pPr>
    </w:p>
    <w:p w:rsidR="00B73889" w:rsidRPr="005F1A7D" w:rsidRDefault="00B73889" w:rsidP="00B73889">
      <w:pPr>
        <w:rPr>
          <w:rFonts w:eastAsia="Times New Roman"/>
          <w:sz w:val="24"/>
          <w:szCs w:val="24"/>
        </w:rPr>
      </w:pPr>
      <w:r w:rsidRPr="005F1A7D">
        <w:rPr>
          <w:rFonts w:eastAsia="Times New Roman"/>
          <w:sz w:val="24"/>
          <w:szCs w:val="24"/>
        </w:rPr>
        <w:t xml:space="preserve">_______________                               </w:t>
      </w:r>
      <w:r w:rsidR="00FA57AF">
        <w:rPr>
          <w:rFonts w:eastAsia="Times New Roman"/>
          <w:sz w:val="24"/>
          <w:szCs w:val="24"/>
        </w:rPr>
        <w:t xml:space="preserve">                                    </w:t>
      </w:r>
      <w:r w:rsidRPr="005F1A7D">
        <w:rPr>
          <w:rFonts w:eastAsia="Times New Roman"/>
          <w:sz w:val="24"/>
          <w:szCs w:val="24"/>
        </w:rPr>
        <w:t xml:space="preserve">   ________________  </w:t>
      </w:r>
    </w:p>
    <w:p w:rsidR="00B73889" w:rsidRPr="001712F9" w:rsidRDefault="00B73889" w:rsidP="00B73889">
      <w:pPr>
        <w:rPr>
          <w:rFonts w:eastAsia="Times New Roman"/>
          <w:sz w:val="24"/>
          <w:szCs w:val="24"/>
        </w:rPr>
      </w:pPr>
      <w:r w:rsidRPr="005F1A7D">
        <w:rPr>
          <w:rFonts w:eastAsia="Times New Roman"/>
          <w:sz w:val="24"/>
          <w:szCs w:val="24"/>
        </w:rPr>
        <w:t xml:space="preserve">             </w:t>
      </w:r>
      <w:r w:rsidRPr="001712F9">
        <w:rPr>
          <w:rFonts w:eastAsia="Times New Roman"/>
          <w:sz w:val="24"/>
          <w:szCs w:val="24"/>
        </w:rPr>
        <w:t>М.П.                                                                                           М.П.</w:t>
      </w:r>
      <w:r w:rsidRPr="001712F9">
        <w:rPr>
          <w:rFonts w:eastAsia="Times New Roman"/>
          <w:sz w:val="24"/>
          <w:szCs w:val="24"/>
        </w:rPr>
        <w:tab/>
      </w:r>
    </w:p>
    <w:p w:rsidR="00B73889" w:rsidRPr="001712F9" w:rsidRDefault="00B73889" w:rsidP="00B73889">
      <w:pPr>
        <w:rPr>
          <w:rFonts w:eastAsia="Times New Roman"/>
          <w:sz w:val="24"/>
          <w:szCs w:val="24"/>
        </w:rPr>
      </w:pPr>
      <w:r w:rsidRPr="001712F9">
        <w:rPr>
          <w:rFonts w:eastAsia="Times New Roman"/>
          <w:sz w:val="24"/>
          <w:szCs w:val="24"/>
        </w:rPr>
        <w:t xml:space="preserve">                                                                  </w:t>
      </w:r>
    </w:p>
    <w:p w:rsidR="00B73889" w:rsidRPr="001712F9" w:rsidRDefault="00B73889" w:rsidP="00B73889">
      <w:pPr>
        <w:rPr>
          <w:rFonts w:eastAsia="Times New Roman"/>
          <w:sz w:val="24"/>
          <w:szCs w:val="24"/>
        </w:rPr>
      </w:pPr>
      <w:r w:rsidRPr="001712F9">
        <w:rPr>
          <w:rFonts w:eastAsia="Times New Roman"/>
          <w:sz w:val="24"/>
          <w:szCs w:val="24"/>
        </w:rPr>
        <w:t xml:space="preserve">                                    </w:t>
      </w:r>
    </w:p>
    <w:p w:rsidR="00B73889" w:rsidRPr="00673402" w:rsidRDefault="00B73889" w:rsidP="00B73889">
      <w:pPr>
        <w:ind w:left="4956" w:firstLine="708"/>
        <w:rPr>
          <w:rFonts w:eastAsia="Times New Roman"/>
          <w:sz w:val="24"/>
          <w:szCs w:val="24"/>
        </w:rPr>
      </w:pPr>
      <w:r w:rsidRPr="00673402">
        <w:rPr>
          <w:rFonts w:eastAsia="Times New Roman"/>
          <w:sz w:val="24"/>
          <w:szCs w:val="24"/>
        </w:rPr>
        <w:br w:type="page"/>
        <w:t>Приложение № 4</w:t>
      </w:r>
    </w:p>
    <w:p w:rsidR="00B73889" w:rsidRPr="00673402" w:rsidRDefault="00B73889" w:rsidP="00B73889">
      <w:pPr>
        <w:ind w:left="5670"/>
        <w:rPr>
          <w:rFonts w:eastAsia="Times New Roman"/>
          <w:sz w:val="24"/>
          <w:szCs w:val="24"/>
        </w:rPr>
      </w:pPr>
      <w:r w:rsidRPr="00673402">
        <w:rPr>
          <w:rFonts w:eastAsia="Times New Roman"/>
          <w:sz w:val="24"/>
          <w:szCs w:val="24"/>
        </w:rPr>
        <w:t>к Договору аренды недвижимого имущества №______</w:t>
      </w:r>
    </w:p>
    <w:p w:rsidR="00B73889" w:rsidRPr="00673402" w:rsidRDefault="00B73889" w:rsidP="00B73889">
      <w:pPr>
        <w:ind w:left="5103" w:firstLine="567"/>
        <w:rPr>
          <w:rFonts w:eastAsia="Times New Roman"/>
          <w:sz w:val="24"/>
          <w:szCs w:val="24"/>
        </w:rPr>
      </w:pPr>
      <w:r w:rsidRPr="00673402">
        <w:rPr>
          <w:rFonts w:eastAsia="Times New Roman"/>
          <w:sz w:val="24"/>
          <w:szCs w:val="24"/>
        </w:rPr>
        <w:t xml:space="preserve">от </w:t>
      </w:r>
      <w:r>
        <w:rPr>
          <w:rFonts w:eastAsia="Times New Roman"/>
          <w:sz w:val="24"/>
          <w:szCs w:val="24"/>
        </w:rPr>
        <w:t>«___»____20</w:t>
      </w:r>
      <w:r w:rsidR="00C37966">
        <w:rPr>
          <w:rFonts w:eastAsia="Times New Roman"/>
          <w:sz w:val="24"/>
          <w:szCs w:val="24"/>
        </w:rPr>
        <w:t>___</w:t>
      </w:r>
      <w:r w:rsidRPr="00673402">
        <w:rPr>
          <w:rFonts w:eastAsia="Times New Roman"/>
          <w:sz w:val="24"/>
          <w:szCs w:val="24"/>
        </w:rPr>
        <w:t xml:space="preserve">г. </w:t>
      </w:r>
    </w:p>
    <w:p w:rsidR="00B73889" w:rsidRPr="004112CB" w:rsidRDefault="00B73889" w:rsidP="00B73889">
      <w:pPr>
        <w:outlineLvl w:val="0"/>
        <w:rPr>
          <w:rFonts w:eastAsia="Times New Roman"/>
          <w:b/>
          <w:sz w:val="24"/>
          <w:szCs w:val="24"/>
        </w:rPr>
      </w:pPr>
      <w:r w:rsidRPr="00673402">
        <w:rPr>
          <w:rFonts w:eastAsia="Times New Roman"/>
          <w:b/>
          <w:bCs/>
          <w:color w:val="FF0000"/>
          <w:sz w:val="24"/>
          <w:szCs w:val="24"/>
        </w:rPr>
        <w:t xml:space="preserve"> </w:t>
      </w:r>
    </w:p>
    <w:p w:rsidR="00B73889" w:rsidRPr="004112CB" w:rsidRDefault="00B73889" w:rsidP="00B73889">
      <w:pPr>
        <w:jc w:val="center"/>
        <w:outlineLvl w:val="0"/>
        <w:rPr>
          <w:rFonts w:eastAsia="Times New Roman"/>
          <w:b/>
          <w:bCs/>
          <w:sz w:val="24"/>
          <w:szCs w:val="24"/>
        </w:rPr>
      </w:pPr>
      <w:r w:rsidRPr="004112CB">
        <w:rPr>
          <w:rFonts w:eastAsia="Times New Roman"/>
          <w:b/>
          <w:bCs/>
          <w:color w:val="000000"/>
          <w:sz w:val="24"/>
          <w:szCs w:val="24"/>
        </w:rPr>
        <w:t xml:space="preserve">Перечень </w:t>
      </w:r>
      <w:r w:rsidRPr="004112CB">
        <w:rPr>
          <w:rFonts w:eastAsia="Times New Roman"/>
          <w:b/>
          <w:bCs/>
          <w:sz w:val="24"/>
          <w:szCs w:val="24"/>
        </w:rPr>
        <w:t>свидетельств о государственной регистрации прав</w:t>
      </w:r>
    </w:p>
    <w:p w:rsidR="00B73889" w:rsidRPr="00673402" w:rsidRDefault="00B73889" w:rsidP="00B73889">
      <w:pPr>
        <w:outlineLvl w:val="0"/>
        <w:rPr>
          <w:rFonts w:eastAsia="Times New Roman"/>
          <w:bCs/>
          <w:sz w:val="24"/>
          <w:szCs w:val="24"/>
        </w:rPr>
      </w:pPr>
      <w:r w:rsidRPr="00673402">
        <w:rPr>
          <w:rFonts w:eastAsia="Times New Roman"/>
          <w:bCs/>
          <w:sz w:val="24"/>
          <w:szCs w:val="24"/>
        </w:rPr>
        <w:t xml:space="preserve">                                                                                                                                         </w:t>
      </w:r>
    </w:p>
    <w:tbl>
      <w:tblPr>
        <w:tblW w:w="10207" w:type="dxa"/>
        <w:tblInd w:w="-526" w:type="dxa"/>
        <w:tblLayout w:type="fixed"/>
        <w:tblCellMar>
          <w:left w:w="30" w:type="dxa"/>
          <w:right w:w="30" w:type="dxa"/>
        </w:tblCellMar>
        <w:tblLook w:val="0000" w:firstRow="0" w:lastRow="0" w:firstColumn="0" w:lastColumn="0" w:noHBand="0" w:noVBand="0"/>
      </w:tblPr>
      <w:tblGrid>
        <w:gridCol w:w="567"/>
        <w:gridCol w:w="2410"/>
        <w:gridCol w:w="993"/>
        <w:gridCol w:w="1559"/>
        <w:gridCol w:w="1559"/>
        <w:gridCol w:w="1690"/>
        <w:gridCol w:w="1429"/>
      </w:tblGrid>
      <w:tr w:rsidR="00B73889" w:rsidRPr="00915F75" w:rsidTr="00B73889">
        <w:trPr>
          <w:trHeight w:val="2243"/>
        </w:trPr>
        <w:tc>
          <w:tcPr>
            <w:tcW w:w="567"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B73889">
            <w:pPr>
              <w:jc w:val="center"/>
              <w:outlineLvl w:val="0"/>
              <w:rPr>
                <w:rFonts w:eastAsia="Times New Roman"/>
                <w:b/>
                <w:bCs/>
                <w:sz w:val="23"/>
                <w:szCs w:val="23"/>
              </w:rPr>
            </w:pPr>
            <w:r w:rsidRPr="00915F75">
              <w:rPr>
                <w:rFonts w:eastAsia="Times New Roman"/>
                <w:b/>
                <w:bCs/>
                <w:sz w:val="23"/>
                <w:szCs w:val="23"/>
              </w:rPr>
              <w:t>№ п/п</w:t>
            </w:r>
          </w:p>
        </w:tc>
        <w:tc>
          <w:tcPr>
            <w:tcW w:w="2410"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B73889">
            <w:pPr>
              <w:jc w:val="center"/>
              <w:outlineLvl w:val="0"/>
              <w:rPr>
                <w:rFonts w:eastAsia="Times New Roman"/>
                <w:b/>
                <w:bCs/>
                <w:sz w:val="23"/>
                <w:szCs w:val="23"/>
              </w:rPr>
            </w:pPr>
            <w:r w:rsidRPr="00915F75">
              <w:rPr>
                <w:rFonts w:eastAsia="Times New Roman"/>
                <w:b/>
                <w:bCs/>
                <w:sz w:val="23"/>
                <w:szCs w:val="23"/>
              </w:rPr>
              <w:t>Наименование объекта недвижимости</w:t>
            </w:r>
          </w:p>
        </w:tc>
        <w:tc>
          <w:tcPr>
            <w:tcW w:w="993"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B73889">
            <w:pPr>
              <w:jc w:val="center"/>
              <w:outlineLvl w:val="0"/>
              <w:rPr>
                <w:rFonts w:eastAsia="Times New Roman"/>
                <w:b/>
                <w:bCs/>
                <w:sz w:val="23"/>
                <w:szCs w:val="23"/>
              </w:rPr>
            </w:pPr>
            <w:r w:rsidRPr="00915F75">
              <w:rPr>
                <w:rFonts w:eastAsia="Times New Roman"/>
                <w:b/>
                <w:bCs/>
                <w:sz w:val="23"/>
                <w:szCs w:val="23"/>
              </w:rPr>
              <w:t>Инв. номер объекта</w:t>
            </w:r>
          </w:p>
        </w:tc>
        <w:tc>
          <w:tcPr>
            <w:tcW w:w="1559"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B73889">
            <w:pPr>
              <w:jc w:val="center"/>
              <w:outlineLvl w:val="0"/>
              <w:rPr>
                <w:rFonts w:eastAsia="Times New Roman"/>
                <w:b/>
                <w:bCs/>
                <w:sz w:val="23"/>
                <w:szCs w:val="23"/>
              </w:rPr>
            </w:pPr>
            <w:r w:rsidRPr="00915F75">
              <w:rPr>
                <w:rFonts w:eastAsia="Times New Roman"/>
                <w:b/>
                <w:bCs/>
                <w:sz w:val="23"/>
                <w:szCs w:val="23"/>
              </w:rPr>
              <w:t>Серия, номер свидетельства о регистрации права собственности</w:t>
            </w:r>
          </w:p>
          <w:p w:rsidR="00B73889" w:rsidRPr="00915F75" w:rsidRDefault="00B73889" w:rsidP="00B73889">
            <w:pPr>
              <w:jc w:val="center"/>
              <w:outlineLvl w:val="0"/>
              <w:rPr>
                <w:rFonts w:eastAsia="Times New Roman"/>
                <w:bCs/>
                <w:sz w:val="23"/>
                <w:szCs w:val="23"/>
              </w:rPr>
            </w:pPr>
            <w:r w:rsidRPr="00915F75">
              <w:rPr>
                <w:rFonts w:eastAsia="Times New Roman"/>
                <w:b/>
                <w:bCs/>
                <w:sz w:val="23"/>
                <w:szCs w:val="23"/>
              </w:rPr>
              <w:t>АО «ПО ЭХЗ»</w:t>
            </w:r>
          </w:p>
        </w:tc>
        <w:tc>
          <w:tcPr>
            <w:tcW w:w="1559"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B73889">
            <w:pPr>
              <w:jc w:val="center"/>
              <w:outlineLvl w:val="0"/>
              <w:rPr>
                <w:rFonts w:eastAsia="Times New Roman"/>
                <w:b/>
                <w:bCs/>
                <w:sz w:val="23"/>
                <w:szCs w:val="23"/>
              </w:rPr>
            </w:pPr>
            <w:r w:rsidRPr="00915F75">
              <w:rPr>
                <w:rFonts w:eastAsia="Times New Roman"/>
                <w:b/>
                <w:bCs/>
                <w:sz w:val="23"/>
                <w:szCs w:val="23"/>
              </w:rPr>
              <w:t>Дата выдачи свидетельства о регистрации права собственности</w:t>
            </w:r>
          </w:p>
          <w:p w:rsidR="00B73889" w:rsidRPr="00915F75" w:rsidRDefault="00B73889" w:rsidP="00B73889">
            <w:pPr>
              <w:jc w:val="center"/>
              <w:outlineLvl w:val="0"/>
              <w:rPr>
                <w:rFonts w:eastAsia="Times New Roman"/>
                <w:bCs/>
                <w:sz w:val="23"/>
                <w:szCs w:val="23"/>
              </w:rPr>
            </w:pPr>
            <w:r w:rsidRPr="00915F75">
              <w:rPr>
                <w:rFonts w:eastAsia="Times New Roman"/>
                <w:b/>
                <w:bCs/>
                <w:sz w:val="23"/>
                <w:szCs w:val="23"/>
              </w:rPr>
              <w:t>АО «ПО ЭХЗ»</w:t>
            </w:r>
          </w:p>
        </w:tc>
        <w:tc>
          <w:tcPr>
            <w:tcW w:w="1690"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C37966">
            <w:pPr>
              <w:jc w:val="center"/>
              <w:outlineLvl w:val="0"/>
              <w:rPr>
                <w:rFonts w:eastAsia="Times New Roman"/>
                <w:b/>
                <w:bCs/>
                <w:sz w:val="23"/>
                <w:szCs w:val="23"/>
              </w:rPr>
            </w:pPr>
            <w:r w:rsidRPr="00915F75">
              <w:rPr>
                <w:rFonts w:eastAsia="Times New Roman"/>
                <w:b/>
                <w:bCs/>
                <w:sz w:val="23"/>
                <w:szCs w:val="23"/>
              </w:rPr>
              <w:t>Номер регистрации права собственности АО «ПО ЭХЗ»</w:t>
            </w:r>
          </w:p>
        </w:tc>
        <w:tc>
          <w:tcPr>
            <w:tcW w:w="1429" w:type="dxa"/>
            <w:tcBorders>
              <w:top w:val="single" w:sz="6" w:space="0" w:color="auto"/>
              <w:left w:val="single" w:sz="6" w:space="0" w:color="auto"/>
              <w:bottom w:val="single" w:sz="6" w:space="0" w:color="auto"/>
              <w:right w:val="single" w:sz="6" w:space="0" w:color="auto"/>
            </w:tcBorders>
            <w:vAlign w:val="center"/>
          </w:tcPr>
          <w:p w:rsidR="00B73889" w:rsidRPr="00915F75" w:rsidRDefault="00B73889" w:rsidP="00C37966">
            <w:pPr>
              <w:jc w:val="center"/>
              <w:outlineLvl w:val="0"/>
              <w:rPr>
                <w:rFonts w:eastAsia="Times New Roman"/>
                <w:b/>
                <w:bCs/>
                <w:sz w:val="23"/>
                <w:szCs w:val="23"/>
              </w:rPr>
            </w:pPr>
            <w:r w:rsidRPr="00915F75">
              <w:rPr>
                <w:rFonts w:eastAsia="Times New Roman"/>
                <w:b/>
                <w:bCs/>
                <w:sz w:val="23"/>
                <w:szCs w:val="23"/>
              </w:rPr>
              <w:t>Дата регистрации права собственности АО «ПО ЭХЗ»</w:t>
            </w:r>
          </w:p>
        </w:tc>
      </w:tr>
      <w:tr w:rsidR="00B73889" w:rsidRPr="00915F75" w:rsidTr="00B73889">
        <w:trPr>
          <w:trHeight w:val="1333"/>
        </w:trPr>
        <w:tc>
          <w:tcPr>
            <w:tcW w:w="567"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2410"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993"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1559"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1559"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1690"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c>
          <w:tcPr>
            <w:tcW w:w="1429" w:type="dxa"/>
            <w:tcBorders>
              <w:top w:val="single" w:sz="6" w:space="0" w:color="auto"/>
              <w:left w:val="single" w:sz="6" w:space="0" w:color="auto"/>
              <w:bottom w:val="single" w:sz="6" w:space="0" w:color="auto"/>
              <w:right w:val="single" w:sz="6" w:space="0" w:color="auto"/>
            </w:tcBorders>
          </w:tcPr>
          <w:p w:rsidR="00B73889" w:rsidRPr="00915F75" w:rsidRDefault="00B73889" w:rsidP="00B73889">
            <w:pPr>
              <w:outlineLvl w:val="0"/>
              <w:rPr>
                <w:rFonts w:eastAsia="Times New Roman"/>
                <w:bCs/>
                <w:sz w:val="23"/>
                <w:szCs w:val="23"/>
              </w:rPr>
            </w:pPr>
          </w:p>
        </w:tc>
      </w:tr>
    </w:tbl>
    <w:p w:rsidR="00915F75" w:rsidRDefault="00915F75" w:rsidP="00B73889">
      <w:pPr>
        <w:outlineLvl w:val="0"/>
        <w:rPr>
          <w:rFonts w:eastAsia="Times New Roman"/>
          <w:bCs/>
          <w:sz w:val="23"/>
          <w:szCs w:val="23"/>
        </w:rPr>
      </w:pPr>
    </w:p>
    <w:p w:rsidR="00B73889" w:rsidRPr="00915F75" w:rsidRDefault="00B73889" w:rsidP="00B73889">
      <w:pPr>
        <w:outlineLvl w:val="0"/>
        <w:rPr>
          <w:rFonts w:eastAsia="Times New Roman"/>
          <w:bCs/>
          <w:sz w:val="23"/>
          <w:szCs w:val="23"/>
        </w:rPr>
      </w:pPr>
      <w:r w:rsidRPr="00915F75">
        <w:rPr>
          <w:rFonts w:eastAsia="Times New Roman"/>
          <w:bCs/>
          <w:sz w:val="23"/>
          <w:szCs w:val="23"/>
        </w:rPr>
        <w:t>Арендодатель:                                                                     Арендатор:</w:t>
      </w:r>
    </w:p>
    <w:p w:rsidR="00B73889" w:rsidRPr="00915F75" w:rsidRDefault="00B73889" w:rsidP="00B73889">
      <w:pPr>
        <w:outlineLvl w:val="0"/>
        <w:rPr>
          <w:rFonts w:eastAsia="Times New Roman"/>
          <w:bCs/>
          <w:sz w:val="23"/>
          <w:szCs w:val="23"/>
        </w:rPr>
      </w:pPr>
      <w:r w:rsidRPr="00915F75">
        <w:rPr>
          <w:rFonts w:eastAsia="Times New Roman"/>
          <w:bCs/>
          <w:sz w:val="23"/>
          <w:szCs w:val="23"/>
        </w:rPr>
        <w:t xml:space="preserve">                     </w:t>
      </w:r>
    </w:p>
    <w:p w:rsidR="00B73889" w:rsidRPr="00915F75" w:rsidRDefault="00B73889" w:rsidP="00B73889">
      <w:pPr>
        <w:outlineLvl w:val="0"/>
        <w:rPr>
          <w:rFonts w:eastAsia="Times New Roman"/>
          <w:bCs/>
          <w:sz w:val="23"/>
          <w:szCs w:val="23"/>
        </w:rPr>
      </w:pPr>
      <w:r w:rsidRPr="00915F75">
        <w:rPr>
          <w:rFonts w:eastAsia="Times New Roman"/>
          <w:bCs/>
          <w:sz w:val="23"/>
          <w:szCs w:val="23"/>
        </w:rPr>
        <w:t xml:space="preserve">_______________                                </w:t>
      </w:r>
      <w:r w:rsidR="00915F75">
        <w:rPr>
          <w:rFonts w:eastAsia="Times New Roman"/>
          <w:bCs/>
          <w:sz w:val="23"/>
          <w:szCs w:val="23"/>
        </w:rPr>
        <w:t xml:space="preserve">                          </w:t>
      </w:r>
      <w:r w:rsidRPr="00915F75">
        <w:rPr>
          <w:rFonts w:eastAsia="Times New Roman"/>
          <w:bCs/>
          <w:sz w:val="23"/>
          <w:szCs w:val="23"/>
        </w:rPr>
        <w:t xml:space="preserve"> ________________  </w:t>
      </w:r>
    </w:p>
    <w:p w:rsidR="00216A63" w:rsidRDefault="00B73889" w:rsidP="00B73889">
      <w:pPr>
        <w:rPr>
          <w:rFonts w:eastAsia="Times New Roman"/>
          <w:bCs/>
          <w:sz w:val="23"/>
          <w:szCs w:val="23"/>
        </w:rPr>
      </w:pPr>
      <w:r w:rsidRPr="00915F75">
        <w:rPr>
          <w:rFonts w:eastAsia="Times New Roman"/>
          <w:bCs/>
          <w:sz w:val="23"/>
          <w:szCs w:val="23"/>
        </w:rPr>
        <w:t xml:space="preserve">             М.П.                                                                               </w:t>
      </w:r>
      <w:r w:rsidR="00915F75" w:rsidRPr="00915F75">
        <w:rPr>
          <w:rFonts w:eastAsia="Times New Roman"/>
          <w:bCs/>
          <w:sz w:val="23"/>
          <w:szCs w:val="23"/>
        </w:rPr>
        <w:t xml:space="preserve">М.П. </w:t>
      </w:r>
      <w:r w:rsidRPr="00915F75">
        <w:rPr>
          <w:rFonts w:eastAsia="Times New Roman"/>
          <w:bCs/>
          <w:sz w:val="23"/>
          <w:szCs w:val="23"/>
        </w:rPr>
        <w:t xml:space="preserve">   </w:t>
      </w:r>
    </w:p>
    <w:p w:rsidR="00216A63" w:rsidRDefault="00216A63">
      <w:pPr>
        <w:jc w:val="left"/>
        <w:rPr>
          <w:rFonts w:eastAsia="Times New Roman"/>
          <w:bCs/>
          <w:sz w:val="23"/>
          <w:szCs w:val="23"/>
        </w:rPr>
      </w:pPr>
      <w:r>
        <w:rPr>
          <w:rFonts w:eastAsia="Times New Roman"/>
          <w:bCs/>
          <w:sz w:val="23"/>
          <w:szCs w:val="23"/>
        </w:rPr>
        <w:br w:type="page"/>
      </w:r>
    </w:p>
    <w:p w:rsidR="00216A63" w:rsidRPr="00673402" w:rsidRDefault="00B73889" w:rsidP="000653E1">
      <w:pPr>
        <w:ind w:left="5103" w:firstLine="567"/>
        <w:jc w:val="right"/>
        <w:rPr>
          <w:rFonts w:eastAsia="Times New Roman"/>
          <w:sz w:val="24"/>
          <w:szCs w:val="24"/>
        </w:rPr>
      </w:pPr>
      <w:r w:rsidRPr="00915F75">
        <w:rPr>
          <w:rFonts w:eastAsia="Times New Roman"/>
          <w:bCs/>
          <w:sz w:val="23"/>
          <w:szCs w:val="23"/>
        </w:rPr>
        <w:t xml:space="preserve"> </w:t>
      </w:r>
      <w:r w:rsidR="00216A63" w:rsidRPr="00673402">
        <w:rPr>
          <w:rFonts w:eastAsia="Times New Roman"/>
          <w:sz w:val="24"/>
          <w:szCs w:val="24"/>
        </w:rPr>
        <w:t xml:space="preserve">Приложение № </w:t>
      </w:r>
      <w:r w:rsidR="00216A63">
        <w:rPr>
          <w:rFonts w:eastAsia="Times New Roman"/>
          <w:sz w:val="24"/>
          <w:szCs w:val="24"/>
        </w:rPr>
        <w:t>5</w:t>
      </w:r>
    </w:p>
    <w:p w:rsidR="00216A63" w:rsidRPr="00673402" w:rsidRDefault="00216A63" w:rsidP="000653E1">
      <w:pPr>
        <w:ind w:left="5103" w:firstLine="567"/>
        <w:jc w:val="right"/>
        <w:rPr>
          <w:rFonts w:eastAsia="Times New Roman"/>
          <w:sz w:val="24"/>
          <w:szCs w:val="24"/>
        </w:rPr>
      </w:pPr>
      <w:r w:rsidRPr="00673402">
        <w:rPr>
          <w:rFonts w:eastAsia="Times New Roman"/>
          <w:sz w:val="24"/>
          <w:szCs w:val="24"/>
        </w:rPr>
        <w:t xml:space="preserve">к Договору аренды </w:t>
      </w:r>
    </w:p>
    <w:p w:rsidR="00216A63" w:rsidRPr="00673402" w:rsidRDefault="00216A63" w:rsidP="000653E1">
      <w:pPr>
        <w:ind w:left="5103" w:firstLine="567"/>
        <w:jc w:val="right"/>
        <w:rPr>
          <w:rFonts w:eastAsia="Times New Roman"/>
          <w:sz w:val="24"/>
          <w:szCs w:val="24"/>
        </w:rPr>
      </w:pPr>
      <w:r w:rsidRPr="00673402">
        <w:rPr>
          <w:rFonts w:eastAsia="Times New Roman"/>
          <w:sz w:val="24"/>
          <w:szCs w:val="24"/>
        </w:rPr>
        <w:t>недвижимого имущества №______</w:t>
      </w:r>
    </w:p>
    <w:p w:rsidR="00216A63" w:rsidRPr="00673402" w:rsidRDefault="00216A63" w:rsidP="000653E1">
      <w:pPr>
        <w:ind w:left="5103" w:firstLine="567"/>
        <w:jc w:val="right"/>
        <w:rPr>
          <w:rFonts w:eastAsia="Times New Roman"/>
          <w:sz w:val="24"/>
          <w:szCs w:val="24"/>
        </w:rPr>
      </w:pPr>
      <w:r w:rsidRPr="00673402">
        <w:rPr>
          <w:rFonts w:eastAsia="Times New Roman"/>
          <w:sz w:val="24"/>
          <w:szCs w:val="24"/>
        </w:rPr>
        <w:t xml:space="preserve">от </w:t>
      </w:r>
      <w:r>
        <w:rPr>
          <w:rFonts w:eastAsia="Times New Roman"/>
          <w:sz w:val="24"/>
          <w:szCs w:val="24"/>
        </w:rPr>
        <w:t>«__»___</w:t>
      </w:r>
      <w:r w:rsidRPr="00673402">
        <w:rPr>
          <w:rFonts w:eastAsia="Times New Roman"/>
          <w:sz w:val="24"/>
          <w:szCs w:val="24"/>
        </w:rPr>
        <w:t>20</w:t>
      </w:r>
      <w:r>
        <w:rPr>
          <w:rFonts w:eastAsia="Times New Roman"/>
          <w:sz w:val="24"/>
          <w:szCs w:val="24"/>
        </w:rPr>
        <w:t>__</w:t>
      </w:r>
      <w:r w:rsidRPr="00673402">
        <w:rPr>
          <w:rFonts w:eastAsia="Times New Roman"/>
          <w:sz w:val="24"/>
          <w:szCs w:val="24"/>
        </w:rPr>
        <w:t xml:space="preserve">г. </w:t>
      </w:r>
    </w:p>
    <w:p w:rsidR="00216A63" w:rsidRPr="00673402" w:rsidRDefault="00216A63" w:rsidP="00216A63">
      <w:pPr>
        <w:rPr>
          <w:rFonts w:eastAsia="Times New Roman"/>
          <w:sz w:val="24"/>
          <w:szCs w:val="24"/>
        </w:rPr>
      </w:pPr>
    </w:p>
    <w:p w:rsidR="00216A63" w:rsidRPr="00237F8B" w:rsidRDefault="00216A63" w:rsidP="000653E1">
      <w:pPr>
        <w:ind w:firstLine="709"/>
        <w:jc w:val="center"/>
        <w:rPr>
          <w:rFonts w:eastAsia="Times New Roman"/>
          <w:bCs/>
          <w:noProof/>
        </w:rPr>
      </w:pPr>
      <w:r w:rsidRPr="00237F8B">
        <w:rPr>
          <w:rFonts w:eastAsia="Times New Roman"/>
          <w:bCs/>
          <w:color w:val="000000"/>
        </w:rPr>
        <w:t xml:space="preserve">Перечень </w:t>
      </w:r>
      <w:r w:rsidRPr="00237F8B">
        <w:rPr>
          <w:rFonts w:eastAsia="Times New Roman"/>
          <w:bCs/>
          <w:noProof/>
        </w:rPr>
        <w:t>внешних (наружных) инженерных сетей и (или) других объектов основных средств, обеспечивающих функционирование Объектов аренды</w:t>
      </w:r>
    </w:p>
    <w:p w:rsidR="000653E1" w:rsidRPr="00D31645" w:rsidRDefault="000653E1" w:rsidP="000653E1">
      <w:pPr>
        <w:ind w:firstLine="709"/>
        <w:jc w:val="center"/>
        <w:rPr>
          <w:rFonts w:eastAsia="Times New Roman"/>
          <w:bCs/>
          <w:color w:val="000000"/>
          <w:sz w:val="22"/>
          <w:szCs w:val="22"/>
        </w:rPr>
      </w:pPr>
    </w:p>
    <w:tbl>
      <w:tblPr>
        <w:tblStyle w:val="af"/>
        <w:tblW w:w="0" w:type="auto"/>
        <w:jc w:val="center"/>
        <w:tblLook w:val="04A0" w:firstRow="1" w:lastRow="0" w:firstColumn="1" w:lastColumn="0" w:noHBand="0" w:noVBand="1"/>
      </w:tblPr>
      <w:tblGrid>
        <w:gridCol w:w="742"/>
        <w:gridCol w:w="4569"/>
        <w:gridCol w:w="2534"/>
        <w:gridCol w:w="2168"/>
      </w:tblGrid>
      <w:tr w:rsidR="00793578" w:rsidRPr="000653E1" w:rsidTr="00793578">
        <w:trPr>
          <w:jc w:val="center"/>
        </w:trPr>
        <w:tc>
          <w:tcPr>
            <w:tcW w:w="742" w:type="dxa"/>
          </w:tcPr>
          <w:p w:rsidR="00793578" w:rsidRPr="000653E1" w:rsidRDefault="00793578" w:rsidP="00A468E8">
            <w:pPr>
              <w:jc w:val="center"/>
              <w:rPr>
                <w:b/>
              </w:rPr>
            </w:pPr>
            <w:r w:rsidRPr="000653E1">
              <w:rPr>
                <w:b/>
              </w:rPr>
              <w:t xml:space="preserve">№ </w:t>
            </w:r>
            <w:proofErr w:type="gramStart"/>
            <w:r w:rsidRPr="000653E1">
              <w:rPr>
                <w:b/>
              </w:rPr>
              <w:t>п</w:t>
            </w:r>
            <w:proofErr w:type="gramEnd"/>
            <w:r w:rsidRPr="000653E1">
              <w:rPr>
                <w:b/>
              </w:rPr>
              <w:t>/п</w:t>
            </w:r>
          </w:p>
        </w:tc>
        <w:tc>
          <w:tcPr>
            <w:tcW w:w="4569" w:type="dxa"/>
          </w:tcPr>
          <w:p w:rsidR="00793578" w:rsidRPr="000653E1" w:rsidRDefault="00793578" w:rsidP="00A468E8">
            <w:pPr>
              <w:jc w:val="center"/>
              <w:rPr>
                <w:b/>
              </w:rPr>
            </w:pPr>
            <w:r w:rsidRPr="000653E1">
              <w:rPr>
                <w:b/>
              </w:rPr>
              <w:t>Наименование Объекта</w:t>
            </w:r>
          </w:p>
        </w:tc>
        <w:tc>
          <w:tcPr>
            <w:tcW w:w="2534" w:type="dxa"/>
          </w:tcPr>
          <w:p w:rsidR="00793578" w:rsidRPr="000653E1" w:rsidRDefault="00793578" w:rsidP="00A468E8">
            <w:pPr>
              <w:jc w:val="center"/>
              <w:rPr>
                <w:b/>
              </w:rPr>
            </w:pPr>
            <w:r w:rsidRPr="000653E1">
              <w:rPr>
                <w:b/>
              </w:rPr>
              <w:t>Инв.№</w:t>
            </w:r>
          </w:p>
        </w:tc>
        <w:tc>
          <w:tcPr>
            <w:tcW w:w="2168" w:type="dxa"/>
          </w:tcPr>
          <w:p w:rsidR="00793578" w:rsidRPr="000653E1" w:rsidRDefault="00793578" w:rsidP="00A468E8">
            <w:pPr>
              <w:jc w:val="center"/>
              <w:rPr>
                <w:b/>
              </w:rPr>
            </w:pPr>
            <w:r>
              <w:rPr>
                <w:b/>
              </w:rPr>
              <w:t>Стоимость арендной платы, руб./месяц</w:t>
            </w:r>
          </w:p>
        </w:tc>
      </w:tr>
      <w:tr w:rsidR="00793578" w:rsidRPr="000653E1" w:rsidTr="00793578">
        <w:trPr>
          <w:jc w:val="center"/>
        </w:trPr>
        <w:tc>
          <w:tcPr>
            <w:tcW w:w="742" w:type="dxa"/>
          </w:tcPr>
          <w:p w:rsidR="00793578" w:rsidRPr="000653E1" w:rsidRDefault="00793578" w:rsidP="00B73889">
            <w:r w:rsidRPr="000653E1">
              <w:t>1</w:t>
            </w:r>
          </w:p>
        </w:tc>
        <w:tc>
          <w:tcPr>
            <w:tcW w:w="4569" w:type="dxa"/>
          </w:tcPr>
          <w:p w:rsidR="00793578" w:rsidRPr="000653E1" w:rsidRDefault="00793578" w:rsidP="000653E1">
            <w:pPr>
              <w:autoSpaceDE w:val="0"/>
              <w:autoSpaceDN w:val="0"/>
              <w:adjustRightInd w:val="0"/>
              <w:jc w:val="left"/>
            </w:pPr>
            <w:r w:rsidRPr="000653E1">
              <w:t>Канализация базы УЖДТ от паровозного депо до кол. 5</w:t>
            </w:r>
          </w:p>
        </w:tc>
        <w:tc>
          <w:tcPr>
            <w:tcW w:w="2534" w:type="dxa"/>
          </w:tcPr>
          <w:p w:rsidR="00793578" w:rsidRPr="000653E1" w:rsidRDefault="00793578" w:rsidP="000653E1">
            <w:pPr>
              <w:jc w:val="center"/>
            </w:pPr>
            <w:r w:rsidRPr="000653E1">
              <w:rPr>
                <w:rFonts w:eastAsia="TimesNewRomanPSMT"/>
              </w:rPr>
              <w:t>1300070</w:t>
            </w:r>
          </w:p>
        </w:tc>
        <w:tc>
          <w:tcPr>
            <w:tcW w:w="2168" w:type="dxa"/>
          </w:tcPr>
          <w:p w:rsidR="00793578" w:rsidRPr="000653E1" w:rsidRDefault="00793578" w:rsidP="000653E1">
            <w:pPr>
              <w:jc w:val="center"/>
              <w:rPr>
                <w:rFonts w:eastAsia="TimesNewRomanPSMT"/>
              </w:rPr>
            </w:pPr>
          </w:p>
        </w:tc>
      </w:tr>
      <w:tr w:rsidR="00793578" w:rsidRPr="000653E1" w:rsidTr="00793578">
        <w:trPr>
          <w:jc w:val="center"/>
        </w:trPr>
        <w:tc>
          <w:tcPr>
            <w:tcW w:w="742" w:type="dxa"/>
          </w:tcPr>
          <w:p w:rsidR="00793578" w:rsidRPr="000653E1" w:rsidRDefault="00793578" w:rsidP="00B73889">
            <w:r w:rsidRPr="000653E1">
              <w:t>2</w:t>
            </w:r>
          </w:p>
        </w:tc>
        <w:tc>
          <w:tcPr>
            <w:tcW w:w="4569" w:type="dxa"/>
          </w:tcPr>
          <w:p w:rsidR="00793578" w:rsidRPr="000653E1" w:rsidRDefault="00793578" w:rsidP="000653E1">
            <w:pPr>
              <w:jc w:val="left"/>
            </w:pPr>
            <w:r w:rsidRPr="000653E1">
              <w:t>Наружная тепловая сеть к административно - бытовому зданию</w:t>
            </w:r>
          </w:p>
        </w:tc>
        <w:tc>
          <w:tcPr>
            <w:tcW w:w="2534" w:type="dxa"/>
          </w:tcPr>
          <w:p w:rsidR="00793578" w:rsidRPr="000653E1" w:rsidRDefault="00793578" w:rsidP="000653E1">
            <w:pPr>
              <w:jc w:val="center"/>
            </w:pPr>
            <w:r w:rsidRPr="000653E1">
              <w:t>9049858</w:t>
            </w:r>
          </w:p>
        </w:tc>
        <w:tc>
          <w:tcPr>
            <w:tcW w:w="2168" w:type="dxa"/>
          </w:tcPr>
          <w:p w:rsidR="00793578" w:rsidRPr="000653E1" w:rsidRDefault="00793578" w:rsidP="000653E1">
            <w:pPr>
              <w:jc w:val="center"/>
            </w:pPr>
          </w:p>
        </w:tc>
      </w:tr>
      <w:tr w:rsidR="00793578" w:rsidRPr="000653E1" w:rsidTr="00793578">
        <w:trPr>
          <w:jc w:val="center"/>
        </w:trPr>
        <w:tc>
          <w:tcPr>
            <w:tcW w:w="742" w:type="dxa"/>
          </w:tcPr>
          <w:p w:rsidR="00793578" w:rsidRPr="000653E1" w:rsidRDefault="00793578" w:rsidP="00B73889">
            <w:r w:rsidRPr="000653E1">
              <w:t>3</w:t>
            </w:r>
          </w:p>
        </w:tc>
        <w:tc>
          <w:tcPr>
            <w:tcW w:w="4569" w:type="dxa"/>
          </w:tcPr>
          <w:p w:rsidR="00793578" w:rsidRPr="000653E1" w:rsidRDefault="00793578" w:rsidP="000653E1">
            <w:pPr>
              <w:jc w:val="left"/>
            </w:pPr>
            <w:r w:rsidRPr="000653E1">
              <w:t xml:space="preserve">Станция «Зеленая». </w:t>
            </w:r>
            <w:proofErr w:type="spellStart"/>
            <w:r w:rsidRPr="000653E1">
              <w:t>Охранно</w:t>
            </w:r>
            <w:proofErr w:type="spellEnd"/>
            <w:r w:rsidRPr="000653E1">
              <w:t xml:space="preserve"> - пожарная сигнализация</w:t>
            </w:r>
          </w:p>
        </w:tc>
        <w:tc>
          <w:tcPr>
            <w:tcW w:w="2534" w:type="dxa"/>
          </w:tcPr>
          <w:p w:rsidR="00793578" w:rsidRPr="000653E1" w:rsidRDefault="00793578" w:rsidP="000653E1">
            <w:pPr>
              <w:jc w:val="center"/>
            </w:pPr>
            <w:r w:rsidRPr="000653E1">
              <w:t>9050391</w:t>
            </w:r>
          </w:p>
        </w:tc>
        <w:tc>
          <w:tcPr>
            <w:tcW w:w="2168" w:type="dxa"/>
          </w:tcPr>
          <w:p w:rsidR="00793578" w:rsidRPr="000653E1" w:rsidRDefault="00793578" w:rsidP="000653E1">
            <w:pPr>
              <w:jc w:val="center"/>
            </w:pPr>
          </w:p>
        </w:tc>
      </w:tr>
      <w:tr w:rsidR="00793578" w:rsidRPr="000653E1" w:rsidTr="00793578">
        <w:trPr>
          <w:jc w:val="center"/>
        </w:trPr>
        <w:tc>
          <w:tcPr>
            <w:tcW w:w="742" w:type="dxa"/>
          </w:tcPr>
          <w:p w:rsidR="00793578" w:rsidRPr="000653E1" w:rsidRDefault="00793578" w:rsidP="00B73889">
            <w:r w:rsidRPr="000653E1">
              <w:t>4</w:t>
            </w:r>
          </w:p>
        </w:tc>
        <w:tc>
          <w:tcPr>
            <w:tcW w:w="4569" w:type="dxa"/>
          </w:tcPr>
          <w:p w:rsidR="00793578" w:rsidRPr="000653E1" w:rsidRDefault="00793578" w:rsidP="000653E1">
            <w:pPr>
              <w:jc w:val="left"/>
            </w:pPr>
            <w:r w:rsidRPr="000653E1">
              <w:rPr>
                <w:rFonts w:eastAsia="TimesNewRomanPSMT"/>
              </w:rPr>
              <w:t>Сеть внешнего электроснабжения</w:t>
            </w:r>
          </w:p>
        </w:tc>
        <w:tc>
          <w:tcPr>
            <w:tcW w:w="2534" w:type="dxa"/>
          </w:tcPr>
          <w:p w:rsidR="00793578" w:rsidRPr="000653E1" w:rsidRDefault="00793578" w:rsidP="000653E1">
            <w:pPr>
              <w:jc w:val="center"/>
            </w:pPr>
            <w:r w:rsidRPr="000653E1">
              <w:rPr>
                <w:rFonts w:eastAsia="TimesNewRomanPSMT"/>
              </w:rPr>
              <w:t>9052867</w:t>
            </w:r>
          </w:p>
        </w:tc>
        <w:tc>
          <w:tcPr>
            <w:tcW w:w="2168" w:type="dxa"/>
          </w:tcPr>
          <w:p w:rsidR="00793578" w:rsidRPr="000653E1" w:rsidRDefault="00793578" w:rsidP="000653E1">
            <w:pPr>
              <w:jc w:val="center"/>
              <w:rPr>
                <w:rFonts w:eastAsia="TimesNewRomanPSMT"/>
              </w:rPr>
            </w:pPr>
          </w:p>
        </w:tc>
      </w:tr>
    </w:tbl>
    <w:p w:rsidR="00237F8B" w:rsidRDefault="00237F8B" w:rsidP="00237F8B">
      <w:pPr>
        <w:outlineLvl w:val="0"/>
        <w:rPr>
          <w:rFonts w:eastAsia="Times New Roman"/>
          <w:bCs/>
          <w:sz w:val="23"/>
          <w:szCs w:val="23"/>
        </w:rPr>
      </w:pPr>
    </w:p>
    <w:p w:rsidR="00237F8B" w:rsidRDefault="00237F8B" w:rsidP="00237F8B">
      <w:pPr>
        <w:outlineLvl w:val="0"/>
        <w:rPr>
          <w:rFonts w:eastAsia="Times New Roman"/>
          <w:bCs/>
          <w:sz w:val="23"/>
          <w:szCs w:val="23"/>
        </w:rPr>
      </w:pPr>
    </w:p>
    <w:p w:rsidR="00237F8B" w:rsidRPr="00237F8B" w:rsidRDefault="00237F8B" w:rsidP="00237F8B">
      <w:pPr>
        <w:ind w:firstLine="708"/>
        <w:outlineLvl w:val="0"/>
        <w:rPr>
          <w:rFonts w:eastAsia="Times New Roman"/>
          <w:bCs/>
        </w:rPr>
      </w:pPr>
      <w:r w:rsidRPr="00237F8B">
        <w:rPr>
          <w:rFonts w:eastAsia="Times New Roman"/>
          <w:bCs/>
        </w:rPr>
        <w:t>Арендодатель:                                                                     Арендатор:</w:t>
      </w:r>
    </w:p>
    <w:p w:rsidR="00237F8B" w:rsidRPr="00237F8B" w:rsidRDefault="00237F8B" w:rsidP="00237F8B">
      <w:pPr>
        <w:outlineLvl w:val="0"/>
        <w:rPr>
          <w:rFonts w:eastAsia="Times New Roman"/>
          <w:bCs/>
        </w:rPr>
      </w:pPr>
      <w:r w:rsidRPr="00237F8B">
        <w:rPr>
          <w:rFonts w:eastAsia="Times New Roman"/>
          <w:bCs/>
        </w:rPr>
        <w:t xml:space="preserve">                     </w:t>
      </w:r>
    </w:p>
    <w:p w:rsidR="00237F8B" w:rsidRPr="00237F8B" w:rsidRDefault="00237F8B" w:rsidP="00237F8B">
      <w:pPr>
        <w:ind w:firstLine="708"/>
        <w:outlineLvl w:val="0"/>
        <w:rPr>
          <w:rFonts w:eastAsia="Times New Roman"/>
          <w:bCs/>
        </w:rPr>
      </w:pPr>
      <w:r w:rsidRPr="00237F8B">
        <w:rPr>
          <w:rFonts w:eastAsia="Times New Roman"/>
          <w:bCs/>
        </w:rPr>
        <w:t xml:space="preserve">_______________                                                           ________________  </w:t>
      </w:r>
    </w:p>
    <w:p w:rsidR="00237F8B" w:rsidRPr="00237F8B" w:rsidRDefault="00237F8B" w:rsidP="00237F8B">
      <w:pPr>
        <w:rPr>
          <w:rFonts w:eastAsia="Times New Roman"/>
          <w:bCs/>
        </w:rPr>
      </w:pPr>
      <w:r w:rsidRPr="00237F8B">
        <w:rPr>
          <w:rFonts w:eastAsia="Times New Roman"/>
          <w:bCs/>
        </w:rPr>
        <w:t xml:space="preserve">             М.П.                                                                               М.П.    </w:t>
      </w:r>
    </w:p>
    <w:p w:rsidR="00237F8B" w:rsidRPr="00237F8B" w:rsidRDefault="00237F8B" w:rsidP="00237F8B">
      <w:pPr>
        <w:jc w:val="left"/>
        <w:rPr>
          <w:rFonts w:eastAsia="Times New Roman"/>
          <w:bCs/>
        </w:rPr>
      </w:pPr>
      <w:r w:rsidRPr="00237F8B">
        <w:rPr>
          <w:rFonts w:eastAsia="Times New Roman"/>
          <w:bCs/>
        </w:rPr>
        <w:br w:type="page"/>
      </w:r>
    </w:p>
    <w:p w:rsidR="00237F8B" w:rsidRPr="00673402" w:rsidRDefault="00237F8B" w:rsidP="00237F8B">
      <w:pPr>
        <w:ind w:left="5103" w:firstLine="567"/>
        <w:jc w:val="right"/>
        <w:rPr>
          <w:rFonts w:eastAsia="Times New Roman"/>
          <w:sz w:val="24"/>
          <w:szCs w:val="24"/>
        </w:rPr>
      </w:pPr>
      <w:r w:rsidRPr="00673402">
        <w:rPr>
          <w:rFonts w:eastAsia="Times New Roman"/>
          <w:sz w:val="24"/>
          <w:szCs w:val="24"/>
        </w:rPr>
        <w:t xml:space="preserve">Приложение № </w:t>
      </w:r>
      <w:r>
        <w:rPr>
          <w:rFonts w:eastAsia="Times New Roman"/>
          <w:sz w:val="24"/>
          <w:szCs w:val="24"/>
        </w:rPr>
        <w:t>6</w:t>
      </w:r>
    </w:p>
    <w:p w:rsidR="00237F8B" w:rsidRPr="00673402" w:rsidRDefault="00237F8B" w:rsidP="00237F8B">
      <w:pPr>
        <w:ind w:left="5103" w:firstLine="567"/>
        <w:jc w:val="right"/>
        <w:rPr>
          <w:rFonts w:eastAsia="Times New Roman"/>
          <w:sz w:val="24"/>
          <w:szCs w:val="24"/>
        </w:rPr>
      </w:pPr>
      <w:r w:rsidRPr="00673402">
        <w:rPr>
          <w:rFonts w:eastAsia="Times New Roman"/>
          <w:sz w:val="24"/>
          <w:szCs w:val="24"/>
        </w:rPr>
        <w:t xml:space="preserve">к Договору аренды </w:t>
      </w:r>
    </w:p>
    <w:p w:rsidR="00237F8B" w:rsidRPr="00673402" w:rsidRDefault="00237F8B" w:rsidP="00237F8B">
      <w:pPr>
        <w:ind w:left="5103" w:firstLine="567"/>
        <w:jc w:val="right"/>
        <w:rPr>
          <w:rFonts w:eastAsia="Times New Roman"/>
          <w:sz w:val="24"/>
          <w:szCs w:val="24"/>
        </w:rPr>
      </w:pPr>
      <w:r w:rsidRPr="00673402">
        <w:rPr>
          <w:rFonts w:eastAsia="Times New Roman"/>
          <w:sz w:val="24"/>
          <w:szCs w:val="24"/>
        </w:rPr>
        <w:t>недвижимого имущества №______</w:t>
      </w:r>
    </w:p>
    <w:p w:rsidR="00237F8B" w:rsidRPr="00673402" w:rsidRDefault="00237F8B" w:rsidP="00237F8B">
      <w:pPr>
        <w:ind w:left="5103" w:firstLine="567"/>
        <w:jc w:val="right"/>
        <w:rPr>
          <w:rFonts w:eastAsia="Times New Roman"/>
          <w:sz w:val="24"/>
          <w:szCs w:val="24"/>
        </w:rPr>
      </w:pPr>
      <w:r w:rsidRPr="00673402">
        <w:rPr>
          <w:rFonts w:eastAsia="Times New Roman"/>
          <w:sz w:val="24"/>
          <w:szCs w:val="24"/>
        </w:rPr>
        <w:t xml:space="preserve">от </w:t>
      </w:r>
      <w:r>
        <w:rPr>
          <w:rFonts w:eastAsia="Times New Roman"/>
          <w:sz w:val="24"/>
          <w:szCs w:val="24"/>
        </w:rPr>
        <w:t>«__»___</w:t>
      </w:r>
      <w:r w:rsidRPr="00673402">
        <w:rPr>
          <w:rFonts w:eastAsia="Times New Roman"/>
          <w:sz w:val="24"/>
          <w:szCs w:val="24"/>
        </w:rPr>
        <w:t>20</w:t>
      </w:r>
      <w:r>
        <w:rPr>
          <w:rFonts w:eastAsia="Times New Roman"/>
          <w:sz w:val="24"/>
          <w:szCs w:val="24"/>
        </w:rPr>
        <w:t>__</w:t>
      </w:r>
      <w:r w:rsidRPr="00673402">
        <w:rPr>
          <w:rFonts w:eastAsia="Times New Roman"/>
          <w:sz w:val="24"/>
          <w:szCs w:val="24"/>
        </w:rPr>
        <w:t xml:space="preserve">г. </w:t>
      </w:r>
    </w:p>
    <w:p w:rsidR="00237F8B" w:rsidRDefault="00237F8B" w:rsidP="00B73889">
      <w:pPr>
        <w:rPr>
          <w:sz w:val="23"/>
          <w:szCs w:val="23"/>
        </w:rPr>
      </w:pPr>
    </w:p>
    <w:p w:rsidR="00B73889" w:rsidRDefault="00237F8B" w:rsidP="00237F8B">
      <w:pPr>
        <w:jc w:val="center"/>
      </w:pPr>
      <w:r w:rsidRPr="00237F8B">
        <w:t>Перечень работ по капитальному ремонту Объектов аренды в период с 20___г. по 20___г.</w:t>
      </w:r>
    </w:p>
    <w:p w:rsidR="00F33C5D" w:rsidRPr="00237F8B" w:rsidRDefault="00F33C5D" w:rsidP="00237F8B">
      <w:pPr>
        <w:jc w:val="center"/>
      </w:pPr>
    </w:p>
    <w:tbl>
      <w:tblPr>
        <w:tblStyle w:val="af"/>
        <w:tblW w:w="0" w:type="auto"/>
        <w:tblLook w:val="04A0" w:firstRow="1" w:lastRow="0" w:firstColumn="1" w:lastColumn="0" w:noHBand="0" w:noVBand="1"/>
      </w:tblPr>
      <w:tblGrid>
        <w:gridCol w:w="1743"/>
        <w:gridCol w:w="1442"/>
        <w:gridCol w:w="2511"/>
        <w:gridCol w:w="1541"/>
        <w:gridCol w:w="1541"/>
        <w:gridCol w:w="1235"/>
      </w:tblGrid>
      <w:tr w:rsidR="00237F8B" w:rsidRPr="00C37966" w:rsidTr="00F33C5D">
        <w:tc>
          <w:tcPr>
            <w:tcW w:w="1743" w:type="dxa"/>
          </w:tcPr>
          <w:p w:rsidR="00237F8B" w:rsidRPr="00C37966" w:rsidRDefault="00237F8B" w:rsidP="00C37966">
            <w:pPr>
              <w:jc w:val="center"/>
              <w:rPr>
                <w:b/>
                <w:sz w:val="23"/>
                <w:szCs w:val="23"/>
              </w:rPr>
            </w:pPr>
            <w:r w:rsidRPr="00C37966">
              <w:rPr>
                <w:b/>
                <w:sz w:val="23"/>
                <w:szCs w:val="23"/>
              </w:rPr>
              <w:t>Объем работ по капительному ремонту Объекта аренды, наименование объекта недвижимости</w:t>
            </w:r>
          </w:p>
        </w:tc>
        <w:tc>
          <w:tcPr>
            <w:tcW w:w="1442" w:type="dxa"/>
          </w:tcPr>
          <w:p w:rsidR="00237F8B" w:rsidRPr="00C37966" w:rsidRDefault="00237F8B" w:rsidP="00C37966">
            <w:pPr>
              <w:jc w:val="center"/>
              <w:rPr>
                <w:b/>
                <w:sz w:val="23"/>
                <w:szCs w:val="23"/>
              </w:rPr>
            </w:pPr>
            <w:r w:rsidRPr="00C37966">
              <w:rPr>
                <w:b/>
                <w:sz w:val="23"/>
                <w:szCs w:val="23"/>
              </w:rPr>
              <w:t>Инв.№ Объекта аренды</w:t>
            </w:r>
          </w:p>
        </w:tc>
        <w:tc>
          <w:tcPr>
            <w:tcW w:w="2511" w:type="dxa"/>
          </w:tcPr>
          <w:p w:rsidR="00237F8B" w:rsidRPr="00C37966" w:rsidRDefault="00237F8B" w:rsidP="00C37966">
            <w:pPr>
              <w:jc w:val="center"/>
              <w:rPr>
                <w:b/>
                <w:sz w:val="23"/>
                <w:szCs w:val="23"/>
              </w:rPr>
            </w:pPr>
            <w:r w:rsidRPr="00C37966">
              <w:rPr>
                <w:b/>
                <w:sz w:val="23"/>
                <w:szCs w:val="23"/>
              </w:rPr>
              <w:t xml:space="preserve">Общая площадь, </w:t>
            </w:r>
            <w:proofErr w:type="spellStart"/>
            <w:r w:rsidRPr="00C37966">
              <w:rPr>
                <w:b/>
                <w:sz w:val="23"/>
                <w:szCs w:val="23"/>
              </w:rPr>
              <w:t>кв.м</w:t>
            </w:r>
            <w:proofErr w:type="spellEnd"/>
            <w:r w:rsidRPr="00C37966">
              <w:rPr>
                <w:b/>
                <w:sz w:val="23"/>
                <w:szCs w:val="23"/>
              </w:rPr>
              <w:t>./Протяженность, м.</w:t>
            </w:r>
          </w:p>
        </w:tc>
        <w:tc>
          <w:tcPr>
            <w:tcW w:w="1541" w:type="dxa"/>
          </w:tcPr>
          <w:p w:rsidR="00237F8B" w:rsidRPr="00C37966" w:rsidRDefault="00237F8B" w:rsidP="00C37966">
            <w:pPr>
              <w:jc w:val="center"/>
              <w:rPr>
                <w:b/>
                <w:sz w:val="23"/>
                <w:szCs w:val="23"/>
              </w:rPr>
            </w:pPr>
            <w:r w:rsidRPr="00C37966">
              <w:rPr>
                <w:b/>
                <w:sz w:val="23"/>
                <w:szCs w:val="23"/>
              </w:rPr>
              <w:t>Стоимость работ без учета НДС, руб.</w:t>
            </w:r>
          </w:p>
        </w:tc>
        <w:tc>
          <w:tcPr>
            <w:tcW w:w="1541" w:type="dxa"/>
          </w:tcPr>
          <w:p w:rsidR="00237F8B" w:rsidRPr="00C37966" w:rsidRDefault="00237F8B" w:rsidP="00C37966">
            <w:pPr>
              <w:jc w:val="center"/>
              <w:rPr>
                <w:b/>
                <w:sz w:val="23"/>
                <w:szCs w:val="23"/>
              </w:rPr>
            </w:pPr>
            <w:r w:rsidRPr="00C37966">
              <w:rPr>
                <w:b/>
                <w:sz w:val="23"/>
                <w:szCs w:val="23"/>
              </w:rPr>
              <w:t>Стоимость работ с учетом НДС, руб.</w:t>
            </w:r>
          </w:p>
        </w:tc>
        <w:tc>
          <w:tcPr>
            <w:tcW w:w="1235" w:type="dxa"/>
          </w:tcPr>
          <w:p w:rsidR="00237F8B" w:rsidRPr="00C37966" w:rsidRDefault="00237F8B" w:rsidP="00C37966">
            <w:pPr>
              <w:jc w:val="center"/>
              <w:rPr>
                <w:b/>
                <w:sz w:val="23"/>
                <w:szCs w:val="23"/>
              </w:rPr>
            </w:pPr>
            <w:r w:rsidRPr="00C37966">
              <w:rPr>
                <w:b/>
                <w:sz w:val="23"/>
                <w:szCs w:val="23"/>
              </w:rPr>
              <w:t>Год</w:t>
            </w:r>
          </w:p>
        </w:tc>
      </w:tr>
      <w:tr w:rsidR="00237F8B" w:rsidTr="00F33C5D">
        <w:tc>
          <w:tcPr>
            <w:tcW w:w="1743" w:type="dxa"/>
          </w:tcPr>
          <w:p w:rsidR="00237F8B" w:rsidRDefault="00237F8B" w:rsidP="00B73889">
            <w:pPr>
              <w:rPr>
                <w:sz w:val="23"/>
                <w:szCs w:val="23"/>
              </w:rPr>
            </w:pPr>
          </w:p>
        </w:tc>
        <w:tc>
          <w:tcPr>
            <w:tcW w:w="1442" w:type="dxa"/>
          </w:tcPr>
          <w:p w:rsidR="00237F8B" w:rsidRDefault="00237F8B" w:rsidP="00B73889">
            <w:pPr>
              <w:rPr>
                <w:sz w:val="23"/>
                <w:szCs w:val="23"/>
              </w:rPr>
            </w:pPr>
          </w:p>
        </w:tc>
        <w:tc>
          <w:tcPr>
            <w:tcW w:w="2511" w:type="dxa"/>
          </w:tcPr>
          <w:p w:rsidR="00237F8B" w:rsidRDefault="00237F8B" w:rsidP="00B73889">
            <w:pPr>
              <w:rPr>
                <w:sz w:val="23"/>
                <w:szCs w:val="23"/>
              </w:rPr>
            </w:pPr>
          </w:p>
        </w:tc>
        <w:tc>
          <w:tcPr>
            <w:tcW w:w="1541" w:type="dxa"/>
          </w:tcPr>
          <w:p w:rsidR="00237F8B" w:rsidRDefault="00237F8B" w:rsidP="00B73889">
            <w:pPr>
              <w:rPr>
                <w:sz w:val="23"/>
                <w:szCs w:val="23"/>
              </w:rPr>
            </w:pPr>
          </w:p>
        </w:tc>
        <w:tc>
          <w:tcPr>
            <w:tcW w:w="1541" w:type="dxa"/>
          </w:tcPr>
          <w:p w:rsidR="00237F8B" w:rsidRDefault="00237F8B" w:rsidP="00B73889">
            <w:pPr>
              <w:rPr>
                <w:sz w:val="23"/>
                <w:szCs w:val="23"/>
              </w:rPr>
            </w:pPr>
          </w:p>
        </w:tc>
        <w:tc>
          <w:tcPr>
            <w:tcW w:w="1235" w:type="dxa"/>
          </w:tcPr>
          <w:p w:rsidR="00237F8B" w:rsidRDefault="00237F8B" w:rsidP="00B73889">
            <w:pPr>
              <w:rPr>
                <w:sz w:val="23"/>
                <w:szCs w:val="23"/>
              </w:rPr>
            </w:pPr>
          </w:p>
        </w:tc>
      </w:tr>
      <w:tr w:rsidR="00237F8B" w:rsidTr="00F33C5D">
        <w:tc>
          <w:tcPr>
            <w:tcW w:w="1743" w:type="dxa"/>
          </w:tcPr>
          <w:p w:rsidR="00237F8B" w:rsidRDefault="00237F8B" w:rsidP="00B73889">
            <w:pPr>
              <w:rPr>
                <w:sz w:val="23"/>
                <w:szCs w:val="23"/>
              </w:rPr>
            </w:pPr>
          </w:p>
        </w:tc>
        <w:tc>
          <w:tcPr>
            <w:tcW w:w="1442" w:type="dxa"/>
          </w:tcPr>
          <w:p w:rsidR="00237F8B" w:rsidRDefault="00237F8B" w:rsidP="00B73889">
            <w:pPr>
              <w:rPr>
                <w:sz w:val="23"/>
                <w:szCs w:val="23"/>
              </w:rPr>
            </w:pPr>
          </w:p>
        </w:tc>
        <w:tc>
          <w:tcPr>
            <w:tcW w:w="2511" w:type="dxa"/>
          </w:tcPr>
          <w:p w:rsidR="00237F8B" w:rsidRDefault="00237F8B" w:rsidP="00B73889">
            <w:pPr>
              <w:rPr>
                <w:sz w:val="23"/>
                <w:szCs w:val="23"/>
              </w:rPr>
            </w:pPr>
          </w:p>
        </w:tc>
        <w:tc>
          <w:tcPr>
            <w:tcW w:w="1541" w:type="dxa"/>
          </w:tcPr>
          <w:p w:rsidR="00237F8B" w:rsidRDefault="00237F8B" w:rsidP="00B73889">
            <w:pPr>
              <w:rPr>
                <w:sz w:val="23"/>
                <w:szCs w:val="23"/>
              </w:rPr>
            </w:pPr>
          </w:p>
        </w:tc>
        <w:tc>
          <w:tcPr>
            <w:tcW w:w="1541" w:type="dxa"/>
          </w:tcPr>
          <w:p w:rsidR="00237F8B" w:rsidRDefault="00237F8B" w:rsidP="00B73889">
            <w:pPr>
              <w:rPr>
                <w:sz w:val="23"/>
                <w:szCs w:val="23"/>
              </w:rPr>
            </w:pPr>
          </w:p>
        </w:tc>
        <w:tc>
          <w:tcPr>
            <w:tcW w:w="1235" w:type="dxa"/>
          </w:tcPr>
          <w:p w:rsidR="00237F8B" w:rsidRDefault="00237F8B" w:rsidP="00B73889">
            <w:pPr>
              <w:rPr>
                <w:sz w:val="23"/>
                <w:szCs w:val="23"/>
              </w:rPr>
            </w:pPr>
          </w:p>
        </w:tc>
      </w:tr>
    </w:tbl>
    <w:p w:rsidR="00F33C5D" w:rsidRDefault="00F33C5D" w:rsidP="00F33C5D">
      <w:pPr>
        <w:ind w:firstLine="708"/>
        <w:outlineLvl w:val="0"/>
        <w:rPr>
          <w:rFonts w:eastAsia="Times New Roman"/>
          <w:bCs/>
        </w:rPr>
      </w:pPr>
    </w:p>
    <w:p w:rsidR="00F33C5D" w:rsidRPr="00237F8B" w:rsidRDefault="00F33C5D" w:rsidP="00F33C5D">
      <w:pPr>
        <w:ind w:firstLine="708"/>
        <w:outlineLvl w:val="0"/>
        <w:rPr>
          <w:rFonts w:eastAsia="Times New Roman"/>
          <w:bCs/>
        </w:rPr>
      </w:pPr>
      <w:r w:rsidRPr="00237F8B">
        <w:rPr>
          <w:rFonts w:eastAsia="Times New Roman"/>
          <w:bCs/>
        </w:rPr>
        <w:t>Арендодатель:                                                                     Арендатор:</w:t>
      </w:r>
    </w:p>
    <w:p w:rsidR="00F33C5D" w:rsidRPr="00237F8B" w:rsidRDefault="00F33C5D" w:rsidP="00F33C5D">
      <w:pPr>
        <w:outlineLvl w:val="0"/>
        <w:rPr>
          <w:rFonts w:eastAsia="Times New Roman"/>
          <w:bCs/>
        </w:rPr>
      </w:pPr>
      <w:r w:rsidRPr="00237F8B">
        <w:rPr>
          <w:rFonts w:eastAsia="Times New Roman"/>
          <w:bCs/>
        </w:rPr>
        <w:t xml:space="preserve">                     </w:t>
      </w:r>
    </w:p>
    <w:p w:rsidR="00F33C5D" w:rsidRPr="00237F8B" w:rsidRDefault="00F33C5D" w:rsidP="00F33C5D">
      <w:pPr>
        <w:ind w:firstLine="708"/>
        <w:outlineLvl w:val="0"/>
        <w:rPr>
          <w:rFonts w:eastAsia="Times New Roman"/>
          <w:bCs/>
        </w:rPr>
      </w:pPr>
      <w:r w:rsidRPr="00237F8B">
        <w:rPr>
          <w:rFonts w:eastAsia="Times New Roman"/>
          <w:bCs/>
        </w:rPr>
        <w:t xml:space="preserve">_______________                                                           ________________  </w:t>
      </w:r>
    </w:p>
    <w:p w:rsidR="00237F8B" w:rsidRPr="00915F75" w:rsidRDefault="00F33C5D" w:rsidP="00B73889">
      <w:pPr>
        <w:rPr>
          <w:sz w:val="23"/>
          <w:szCs w:val="23"/>
        </w:rPr>
      </w:pPr>
      <w:r w:rsidRPr="00237F8B">
        <w:rPr>
          <w:rFonts w:eastAsia="Times New Roman"/>
          <w:bCs/>
        </w:rPr>
        <w:t xml:space="preserve">             М.П.                                                                               М.П.    </w:t>
      </w:r>
    </w:p>
    <w:sectPr w:rsidR="00237F8B" w:rsidRPr="00915F75" w:rsidSect="00915F75">
      <w:pgSz w:w="11906" w:h="16838"/>
      <w:pgMar w:top="1134" w:right="849" w:bottom="1134"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3F" w:rsidRDefault="0001283F">
      <w:r>
        <w:separator/>
      </w:r>
    </w:p>
    <w:p w:rsidR="0001283F" w:rsidRDefault="0001283F"/>
  </w:endnote>
  <w:endnote w:type="continuationSeparator" w:id="0">
    <w:p w:rsidR="0001283F" w:rsidRDefault="0001283F">
      <w:r>
        <w:continuationSeparator/>
      </w:r>
    </w:p>
    <w:p w:rsidR="0001283F" w:rsidRDefault="00012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3F" w:rsidRDefault="0001283F">
      <w:r>
        <w:separator/>
      </w:r>
    </w:p>
    <w:p w:rsidR="0001283F" w:rsidRDefault="0001283F"/>
  </w:footnote>
  <w:footnote w:type="continuationSeparator" w:id="0">
    <w:p w:rsidR="0001283F" w:rsidRDefault="0001283F">
      <w:r>
        <w:continuationSeparator/>
      </w:r>
    </w:p>
    <w:p w:rsidR="0001283F" w:rsidRDefault="000128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53031"/>
      <w:docPartObj>
        <w:docPartGallery w:val="Page Numbers (Top of Page)"/>
        <w:docPartUnique/>
      </w:docPartObj>
    </w:sdtPr>
    <w:sdtEndPr/>
    <w:sdtContent>
      <w:p w:rsidR="0001283F" w:rsidRDefault="0001283F" w:rsidP="0071118C">
        <w:pPr>
          <w:pStyle w:val="a5"/>
          <w:jc w:val="center"/>
        </w:pPr>
        <w:r>
          <w:fldChar w:fldCharType="begin"/>
        </w:r>
        <w:r>
          <w:instrText>PAGE   \* MERGEFORMAT</w:instrText>
        </w:r>
        <w:r>
          <w:fldChar w:fldCharType="separate"/>
        </w:r>
        <w:r w:rsidR="00705F45">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3F" w:rsidRDefault="0001283F">
    <w:pPr>
      <w:pStyle w:val="a5"/>
      <w:jc w:val="center"/>
    </w:pPr>
  </w:p>
  <w:p w:rsidR="0001283F" w:rsidRDefault="0001283F"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29258DD"/>
    <w:multiLevelType w:val="multilevel"/>
    <w:tmpl w:val="0624D3AC"/>
    <w:lvl w:ilvl="0">
      <w:start w:val="4"/>
      <w:numFmt w:val="decimal"/>
      <w:lvlText w:val="%1."/>
      <w:lvlJc w:val="left"/>
      <w:pPr>
        <w:ind w:left="7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EC5AE3"/>
    <w:multiLevelType w:val="multilevel"/>
    <w:tmpl w:val="14265330"/>
    <w:lvl w:ilvl="0">
      <w:start w:val="1"/>
      <w:numFmt w:val="decimal"/>
      <w:suff w:val="space"/>
      <w:lvlText w:val="%1."/>
      <w:lvlJc w:val="center"/>
      <w:pPr>
        <w:ind w:left="57" w:firstLine="231"/>
      </w:pPr>
      <w:rPr>
        <w:rFonts w:hint="default"/>
      </w:rPr>
    </w:lvl>
    <w:lvl w:ilvl="1">
      <w:start w:val="1"/>
      <w:numFmt w:val="decimal"/>
      <w:isLgl/>
      <w:lvlText w:val="%1.%2."/>
      <w:lvlJc w:val="left"/>
      <w:pPr>
        <w:ind w:left="114" w:firstLine="0"/>
      </w:pPr>
      <w:rPr>
        <w:rFonts w:hint="default"/>
      </w:rPr>
    </w:lvl>
    <w:lvl w:ilvl="2">
      <w:start w:val="1"/>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D372C86"/>
    <w:multiLevelType w:val="multilevel"/>
    <w:tmpl w:val="8A322386"/>
    <w:lvl w:ilvl="0">
      <w:start w:val="10"/>
      <w:numFmt w:val="decimal"/>
      <w:lvlText w:val="%1."/>
      <w:lvlJc w:val="left"/>
      <w:pPr>
        <w:ind w:left="7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84347B6"/>
    <w:multiLevelType w:val="hybridMultilevel"/>
    <w:tmpl w:val="1682E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B7497E"/>
    <w:multiLevelType w:val="multilevel"/>
    <w:tmpl w:val="111CA80C"/>
    <w:lvl w:ilvl="0">
      <w:start w:val="6"/>
      <w:numFmt w:val="decimal"/>
      <w:lvlText w:val="%1."/>
      <w:lvlJc w:val="left"/>
      <w:pPr>
        <w:ind w:left="78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0">
    <w:nsid w:val="34235B53"/>
    <w:multiLevelType w:val="multilevel"/>
    <w:tmpl w:val="D244F2C0"/>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5F0802"/>
    <w:multiLevelType w:val="multilevel"/>
    <w:tmpl w:val="B9522B60"/>
    <w:lvl w:ilvl="0">
      <w:start w:val="5"/>
      <w:numFmt w:val="decimal"/>
      <w:lvlText w:val="%1."/>
      <w:lvlJc w:val="left"/>
      <w:pPr>
        <w:ind w:left="78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2">
    <w:nsid w:val="431B36C9"/>
    <w:multiLevelType w:val="multilevel"/>
    <w:tmpl w:val="2938D73A"/>
    <w:lvl w:ilvl="0">
      <w:start w:val="3"/>
      <w:numFmt w:val="decimal"/>
      <w:suff w:val="space"/>
      <w:lvlText w:val="%1."/>
      <w:lvlJc w:val="center"/>
      <w:pPr>
        <w:ind w:left="57" w:firstLine="231"/>
      </w:pPr>
      <w:rPr>
        <w:rFonts w:hint="default"/>
      </w:rPr>
    </w:lvl>
    <w:lvl w:ilvl="1">
      <w:start w:val="2"/>
      <w:numFmt w:val="decimal"/>
      <w:isLgl/>
      <w:lvlText w:val="%1.%2."/>
      <w:lvlJc w:val="left"/>
      <w:pPr>
        <w:ind w:left="114" w:firstLine="0"/>
      </w:pPr>
      <w:rPr>
        <w:rFonts w:hint="default"/>
      </w:rPr>
    </w:lvl>
    <w:lvl w:ilvl="2">
      <w:start w:val="21"/>
      <w:numFmt w:val="decimal"/>
      <w:isLgl/>
      <w:lvlText w:val="%1.%2.%3."/>
      <w:lvlJc w:val="left"/>
      <w:pPr>
        <w:ind w:left="568" w:firstLine="0"/>
      </w:pPr>
      <w:rPr>
        <w:rFonts w:hint="default"/>
        <w:b w:val="0"/>
        <w:i w:val="0"/>
      </w:rPr>
    </w:lvl>
    <w:lvl w:ilvl="3">
      <w:start w:val="1"/>
      <w:numFmt w:val="decimal"/>
      <w:isLgl/>
      <w:lvlText w:val="%1.%2.%3.%4."/>
      <w:lvlJc w:val="left"/>
      <w:pPr>
        <w:ind w:left="228" w:firstLine="0"/>
      </w:pPr>
      <w:rPr>
        <w:rFonts w:hint="default"/>
      </w:rPr>
    </w:lvl>
    <w:lvl w:ilvl="4">
      <w:start w:val="1"/>
      <w:numFmt w:val="decimal"/>
      <w:isLgl/>
      <w:lvlText w:val="%1.%2.%3.%4.%5."/>
      <w:lvlJc w:val="left"/>
      <w:pPr>
        <w:ind w:left="285" w:firstLine="0"/>
      </w:pPr>
      <w:rPr>
        <w:rFonts w:hint="default"/>
      </w:rPr>
    </w:lvl>
    <w:lvl w:ilvl="5">
      <w:start w:val="1"/>
      <w:numFmt w:val="decimal"/>
      <w:isLgl/>
      <w:lvlText w:val="%1.%2.%3.%4.%5.%6."/>
      <w:lvlJc w:val="left"/>
      <w:pPr>
        <w:ind w:left="342" w:firstLine="0"/>
      </w:pPr>
      <w:rPr>
        <w:rFonts w:hint="default"/>
      </w:rPr>
    </w:lvl>
    <w:lvl w:ilvl="6">
      <w:start w:val="1"/>
      <w:numFmt w:val="bullet"/>
      <w:lvlText w:val=""/>
      <w:lvlJc w:val="left"/>
      <w:pPr>
        <w:ind w:left="399" w:firstLine="0"/>
      </w:pPr>
      <w:rPr>
        <w:rFonts w:ascii="Symbol" w:hAnsi="Symbol" w:hint="default"/>
      </w:rPr>
    </w:lvl>
    <w:lvl w:ilvl="7">
      <w:start w:val="1"/>
      <w:numFmt w:val="decimal"/>
      <w:isLgl/>
      <w:lvlText w:val="%1.%2.%3.%4.%5.%6.%7.%8."/>
      <w:lvlJc w:val="left"/>
      <w:pPr>
        <w:ind w:left="456" w:firstLine="0"/>
      </w:pPr>
      <w:rPr>
        <w:rFonts w:hint="default"/>
      </w:rPr>
    </w:lvl>
    <w:lvl w:ilvl="8">
      <w:start w:val="1"/>
      <w:numFmt w:val="decimal"/>
      <w:isLgl/>
      <w:lvlText w:val="%1.%2.%3.%4.%5.%6.%7.%8.%9."/>
      <w:lvlJc w:val="left"/>
      <w:pPr>
        <w:ind w:left="513" w:firstLine="0"/>
      </w:pPr>
      <w:rPr>
        <w:rFonts w:hint="default"/>
      </w:rPr>
    </w:lvl>
  </w:abstractNum>
  <w:abstractNum w:abstractNumId="23">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28F1020"/>
    <w:multiLevelType w:val="multilevel"/>
    <w:tmpl w:val="F99C59A6"/>
    <w:lvl w:ilvl="0">
      <w:start w:val="7"/>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7">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60C9B"/>
    <w:multiLevelType w:val="hybridMultilevel"/>
    <w:tmpl w:val="ADCABE28"/>
    <w:lvl w:ilvl="0" w:tplc="971CAF6C">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D704D59"/>
    <w:multiLevelType w:val="multilevel"/>
    <w:tmpl w:val="57A822C2"/>
    <w:lvl w:ilvl="0">
      <w:start w:val="3"/>
      <w:numFmt w:val="decimal"/>
      <w:lvlText w:val="%1."/>
      <w:lvlJc w:val="left"/>
      <w:pPr>
        <w:ind w:left="780" w:hanging="360"/>
      </w:pPr>
      <w:rPr>
        <w:rFonts w:hint="default"/>
      </w:rPr>
    </w:lvl>
    <w:lvl w:ilvl="1">
      <w:start w:val="3"/>
      <w:numFmt w:val="decimal"/>
      <w:isLgl/>
      <w:lvlText w:val="%1.%2."/>
      <w:lvlJc w:val="left"/>
      <w:pPr>
        <w:ind w:left="1140" w:hanging="72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1">
    <w:nsid w:val="5DE26C6F"/>
    <w:multiLevelType w:val="singleLevel"/>
    <w:tmpl w:val="3B405406"/>
    <w:lvl w:ilvl="0">
      <w:start w:val="1"/>
      <w:numFmt w:val="decimal"/>
      <w:lvlText w:val="4.3.%1."/>
      <w:legacy w:legacy="1" w:legacySpace="0" w:legacyIndent="580"/>
      <w:lvlJc w:val="left"/>
      <w:rPr>
        <w:rFonts w:ascii="Times New Roman" w:hAnsi="Times New Roman" w:cs="Times New Roman" w:hint="default"/>
      </w:rPr>
    </w:lvl>
  </w:abstractNum>
  <w:abstractNum w:abstractNumId="32">
    <w:nsid w:val="5E551B02"/>
    <w:multiLevelType w:val="multilevel"/>
    <w:tmpl w:val="729E7140"/>
    <w:lvl w:ilvl="0">
      <w:start w:val="3"/>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20"/>
      <w:numFmt w:val="decimal"/>
      <w:isLgl/>
      <w:lvlText w:val="%1.%2.%3."/>
      <w:lvlJc w:val="left"/>
      <w:pPr>
        <w:ind w:left="1140" w:hanging="720"/>
      </w:pPr>
      <w:rPr>
        <w:rFonts w:hint="default"/>
        <w:i w:val="0"/>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3">
    <w:nsid w:val="639F109F"/>
    <w:multiLevelType w:val="hybridMultilevel"/>
    <w:tmpl w:val="B3404F00"/>
    <w:lvl w:ilvl="0" w:tplc="5DD06FDA">
      <w:start w:val="1"/>
      <w:numFmt w:val="russianLower"/>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95D5BDC"/>
    <w:multiLevelType w:val="singleLevel"/>
    <w:tmpl w:val="3C7E1FBA"/>
    <w:lvl w:ilvl="0">
      <w:start w:val="6"/>
      <w:numFmt w:val="decimal"/>
      <w:lvlText w:val="4.2.%1."/>
      <w:legacy w:legacy="1" w:legacySpace="0" w:legacyIndent="571"/>
      <w:lvlJc w:val="left"/>
      <w:rPr>
        <w:rFonts w:ascii="Times New Roman" w:hAnsi="Times New Roman" w:cs="Times New Roman" w:hint="default"/>
        <w:color w:val="auto"/>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C9443F7"/>
    <w:multiLevelType w:val="multilevel"/>
    <w:tmpl w:val="6518CEDA"/>
    <w:lvl w:ilvl="0">
      <w:start w:val="3"/>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24"/>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8">
    <w:nsid w:val="6CDA3E88"/>
    <w:multiLevelType w:val="hybridMultilevel"/>
    <w:tmpl w:val="5C42A1E4"/>
    <w:lvl w:ilvl="0" w:tplc="5DD06F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682A3F"/>
    <w:multiLevelType w:val="multilevel"/>
    <w:tmpl w:val="A6DEFF5C"/>
    <w:lvl w:ilvl="0">
      <w:start w:val="4"/>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40">
    <w:nsid w:val="7EC5307B"/>
    <w:multiLevelType w:val="multilevel"/>
    <w:tmpl w:val="470ACE6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C46026"/>
    <w:multiLevelType w:val="hybridMultilevel"/>
    <w:tmpl w:val="9DAC6F5C"/>
    <w:lvl w:ilvl="0" w:tplc="FEAE0688">
      <w:start w:val="5"/>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4"/>
  </w:num>
  <w:num w:numId="3">
    <w:abstractNumId w:val="16"/>
  </w:num>
  <w:num w:numId="4">
    <w:abstractNumId w:val="25"/>
  </w:num>
  <w:num w:numId="5">
    <w:abstractNumId w:val="12"/>
  </w:num>
  <w:num w:numId="6">
    <w:abstractNumId w:val="4"/>
  </w:num>
  <w:num w:numId="7">
    <w:abstractNumId w:val="10"/>
  </w:num>
  <w:num w:numId="8">
    <w:abstractNumId w:val="20"/>
  </w:num>
  <w:num w:numId="9">
    <w:abstractNumId w:val="9"/>
  </w:num>
  <w:num w:numId="10">
    <w:abstractNumId w:val="29"/>
  </w:num>
  <w:num w:numId="11">
    <w:abstractNumId w:val="27"/>
  </w:num>
  <w:num w:numId="12">
    <w:abstractNumId w:val="3"/>
  </w:num>
  <w:num w:numId="13">
    <w:abstractNumId w:val="33"/>
  </w:num>
  <w:num w:numId="14">
    <w:abstractNumId w:val="1"/>
  </w:num>
  <w:num w:numId="15">
    <w:abstractNumId w:val="38"/>
  </w:num>
  <w:num w:numId="16">
    <w:abstractNumId w:val="37"/>
  </w:num>
  <w:num w:numId="17">
    <w:abstractNumId w:val="21"/>
  </w:num>
  <w:num w:numId="18">
    <w:abstractNumId w:val="7"/>
  </w:num>
  <w:num w:numId="19">
    <w:abstractNumId w:val="19"/>
  </w:num>
  <w:num w:numId="20">
    <w:abstractNumId w:val="39"/>
  </w:num>
  <w:num w:numId="21">
    <w:abstractNumId w:val="30"/>
  </w:num>
  <w:num w:numId="22">
    <w:abstractNumId w:val="41"/>
  </w:num>
  <w:num w:numId="23">
    <w:abstractNumId w:val="28"/>
  </w:num>
  <w:num w:numId="24">
    <w:abstractNumId w:val="13"/>
  </w:num>
  <w:num w:numId="25">
    <w:abstractNumId w:val="0"/>
  </w:num>
  <w:num w:numId="26">
    <w:abstractNumId w:val="11"/>
  </w:num>
  <w:num w:numId="27">
    <w:abstractNumId w:val="6"/>
  </w:num>
  <w:num w:numId="28">
    <w:abstractNumId w:val="17"/>
  </w:num>
  <w:num w:numId="29">
    <w:abstractNumId w:val="8"/>
  </w:num>
  <w:num w:numId="30">
    <w:abstractNumId w:val="18"/>
  </w:num>
  <w:num w:numId="31">
    <w:abstractNumId w:val="2"/>
  </w:num>
  <w:num w:numId="32">
    <w:abstractNumId w:val="14"/>
  </w:num>
  <w:num w:numId="33">
    <w:abstractNumId w:val="23"/>
  </w:num>
  <w:num w:numId="34">
    <w:abstractNumId w:val="34"/>
  </w:num>
  <w:num w:numId="35">
    <w:abstractNumId w:val="5"/>
  </w:num>
  <w:num w:numId="36">
    <w:abstractNumId w:val="40"/>
  </w:num>
  <w:num w:numId="37">
    <w:abstractNumId w:val="35"/>
  </w:num>
  <w:num w:numId="38">
    <w:abstractNumId w:val="31"/>
  </w:num>
  <w:num w:numId="39">
    <w:abstractNumId w:val="32"/>
  </w:num>
  <w:num w:numId="40">
    <w:abstractNumId w:val="22"/>
  </w:num>
  <w:num w:numId="41">
    <w:abstractNumId w:val="26"/>
  </w:num>
  <w:num w:numId="42">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6FC2"/>
    <w:rsid w:val="0000700E"/>
    <w:rsid w:val="00007012"/>
    <w:rsid w:val="000074E3"/>
    <w:rsid w:val="000077B9"/>
    <w:rsid w:val="00007D06"/>
    <w:rsid w:val="00010555"/>
    <w:rsid w:val="00010739"/>
    <w:rsid w:val="00010965"/>
    <w:rsid w:val="000112B9"/>
    <w:rsid w:val="000114B8"/>
    <w:rsid w:val="000117BE"/>
    <w:rsid w:val="00011AB1"/>
    <w:rsid w:val="00011D86"/>
    <w:rsid w:val="000122C9"/>
    <w:rsid w:val="0001283F"/>
    <w:rsid w:val="00012968"/>
    <w:rsid w:val="00012E8C"/>
    <w:rsid w:val="000147F9"/>
    <w:rsid w:val="00014A62"/>
    <w:rsid w:val="0001584F"/>
    <w:rsid w:val="00016A72"/>
    <w:rsid w:val="00020BD4"/>
    <w:rsid w:val="00020EF0"/>
    <w:rsid w:val="000228EB"/>
    <w:rsid w:val="00023029"/>
    <w:rsid w:val="00024B23"/>
    <w:rsid w:val="0002535D"/>
    <w:rsid w:val="00025E01"/>
    <w:rsid w:val="00025F34"/>
    <w:rsid w:val="0002618F"/>
    <w:rsid w:val="0002719B"/>
    <w:rsid w:val="00030169"/>
    <w:rsid w:val="00030E68"/>
    <w:rsid w:val="000319F1"/>
    <w:rsid w:val="00031AC1"/>
    <w:rsid w:val="000325E8"/>
    <w:rsid w:val="00033BA4"/>
    <w:rsid w:val="00033F32"/>
    <w:rsid w:val="0003472A"/>
    <w:rsid w:val="00034B2C"/>
    <w:rsid w:val="00034DC4"/>
    <w:rsid w:val="00035D9B"/>
    <w:rsid w:val="00035F78"/>
    <w:rsid w:val="00035FEF"/>
    <w:rsid w:val="00037499"/>
    <w:rsid w:val="000379E5"/>
    <w:rsid w:val="00037AE0"/>
    <w:rsid w:val="00037E3A"/>
    <w:rsid w:val="0004075C"/>
    <w:rsid w:val="0004092B"/>
    <w:rsid w:val="00041FB4"/>
    <w:rsid w:val="0004264D"/>
    <w:rsid w:val="00042966"/>
    <w:rsid w:val="0004388F"/>
    <w:rsid w:val="00043C81"/>
    <w:rsid w:val="0004433F"/>
    <w:rsid w:val="00044630"/>
    <w:rsid w:val="000449ED"/>
    <w:rsid w:val="00045835"/>
    <w:rsid w:val="000461EE"/>
    <w:rsid w:val="0004648D"/>
    <w:rsid w:val="000503B6"/>
    <w:rsid w:val="00050413"/>
    <w:rsid w:val="00050A63"/>
    <w:rsid w:val="0005116B"/>
    <w:rsid w:val="00051889"/>
    <w:rsid w:val="00052D01"/>
    <w:rsid w:val="00052FC9"/>
    <w:rsid w:val="000544C8"/>
    <w:rsid w:val="0005497D"/>
    <w:rsid w:val="000557BD"/>
    <w:rsid w:val="00056C13"/>
    <w:rsid w:val="000575D3"/>
    <w:rsid w:val="000575F6"/>
    <w:rsid w:val="00057972"/>
    <w:rsid w:val="00057A8E"/>
    <w:rsid w:val="00057B15"/>
    <w:rsid w:val="00060D0C"/>
    <w:rsid w:val="00060DFF"/>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B02"/>
    <w:rsid w:val="00074C49"/>
    <w:rsid w:val="00075CC5"/>
    <w:rsid w:val="00076D50"/>
    <w:rsid w:val="00076E47"/>
    <w:rsid w:val="00077343"/>
    <w:rsid w:val="000810E7"/>
    <w:rsid w:val="000814BA"/>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2760"/>
    <w:rsid w:val="000937F9"/>
    <w:rsid w:val="000946CE"/>
    <w:rsid w:val="00094AF4"/>
    <w:rsid w:val="0009504F"/>
    <w:rsid w:val="00095848"/>
    <w:rsid w:val="00095963"/>
    <w:rsid w:val="00096700"/>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13"/>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BD"/>
    <w:rsid w:val="000D595C"/>
    <w:rsid w:val="000D5ED8"/>
    <w:rsid w:val="000D60C9"/>
    <w:rsid w:val="000D7819"/>
    <w:rsid w:val="000D79F1"/>
    <w:rsid w:val="000E039D"/>
    <w:rsid w:val="000E057A"/>
    <w:rsid w:val="000E1D5E"/>
    <w:rsid w:val="000E1EA1"/>
    <w:rsid w:val="000E2985"/>
    <w:rsid w:val="000E2ACD"/>
    <w:rsid w:val="000E331D"/>
    <w:rsid w:val="000E3845"/>
    <w:rsid w:val="000E3BE6"/>
    <w:rsid w:val="000E4259"/>
    <w:rsid w:val="000E59EE"/>
    <w:rsid w:val="000E5D9B"/>
    <w:rsid w:val="000E6CA9"/>
    <w:rsid w:val="000E7D77"/>
    <w:rsid w:val="000F0A30"/>
    <w:rsid w:val="000F129C"/>
    <w:rsid w:val="000F21C5"/>
    <w:rsid w:val="000F2BA0"/>
    <w:rsid w:val="000F31A7"/>
    <w:rsid w:val="000F339B"/>
    <w:rsid w:val="000F569A"/>
    <w:rsid w:val="000F5761"/>
    <w:rsid w:val="000F658B"/>
    <w:rsid w:val="000F67EB"/>
    <w:rsid w:val="000F71E1"/>
    <w:rsid w:val="000F7626"/>
    <w:rsid w:val="000F78CE"/>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6603"/>
    <w:rsid w:val="00117913"/>
    <w:rsid w:val="0012038E"/>
    <w:rsid w:val="00120393"/>
    <w:rsid w:val="001204DC"/>
    <w:rsid w:val="00120A34"/>
    <w:rsid w:val="0012111E"/>
    <w:rsid w:val="00121BE4"/>
    <w:rsid w:val="001235FC"/>
    <w:rsid w:val="00123DCE"/>
    <w:rsid w:val="00124171"/>
    <w:rsid w:val="0012434A"/>
    <w:rsid w:val="001252B3"/>
    <w:rsid w:val="00125FDF"/>
    <w:rsid w:val="00126815"/>
    <w:rsid w:val="001273D3"/>
    <w:rsid w:val="0012754B"/>
    <w:rsid w:val="00131A4F"/>
    <w:rsid w:val="00131B06"/>
    <w:rsid w:val="00132C28"/>
    <w:rsid w:val="00132DAE"/>
    <w:rsid w:val="00133696"/>
    <w:rsid w:val="00133B96"/>
    <w:rsid w:val="00133C3F"/>
    <w:rsid w:val="001341DE"/>
    <w:rsid w:val="00134239"/>
    <w:rsid w:val="001343E1"/>
    <w:rsid w:val="00134F62"/>
    <w:rsid w:val="001350F4"/>
    <w:rsid w:val="00135815"/>
    <w:rsid w:val="001360CF"/>
    <w:rsid w:val="00136278"/>
    <w:rsid w:val="001365FE"/>
    <w:rsid w:val="00137BE2"/>
    <w:rsid w:val="0014070A"/>
    <w:rsid w:val="00140D87"/>
    <w:rsid w:val="00141111"/>
    <w:rsid w:val="0014116F"/>
    <w:rsid w:val="001425F9"/>
    <w:rsid w:val="00142EA4"/>
    <w:rsid w:val="00143494"/>
    <w:rsid w:val="00143621"/>
    <w:rsid w:val="001439FB"/>
    <w:rsid w:val="0014466F"/>
    <w:rsid w:val="001449BA"/>
    <w:rsid w:val="00144A6F"/>
    <w:rsid w:val="001451EB"/>
    <w:rsid w:val="001468AE"/>
    <w:rsid w:val="001478AD"/>
    <w:rsid w:val="0014794F"/>
    <w:rsid w:val="00147CBD"/>
    <w:rsid w:val="00150BC4"/>
    <w:rsid w:val="00151857"/>
    <w:rsid w:val="00151AB4"/>
    <w:rsid w:val="0015251D"/>
    <w:rsid w:val="001540FC"/>
    <w:rsid w:val="00155DB8"/>
    <w:rsid w:val="0015689A"/>
    <w:rsid w:val="00157461"/>
    <w:rsid w:val="00162B11"/>
    <w:rsid w:val="00162E8C"/>
    <w:rsid w:val="00163D47"/>
    <w:rsid w:val="00163E8E"/>
    <w:rsid w:val="001651BB"/>
    <w:rsid w:val="0016574B"/>
    <w:rsid w:val="0016686F"/>
    <w:rsid w:val="0016690A"/>
    <w:rsid w:val="001669A5"/>
    <w:rsid w:val="00166C07"/>
    <w:rsid w:val="00166FD4"/>
    <w:rsid w:val="001677D3"/>
    <w:rsid w:val="001677FD"/>
    <w:rsid w:val="0017158B"/>
    <w:rsid w:val="00172614"/>
    <w:rsid w:val="00172A1F"/>
    <w:rsid w:val="00172DFD"/>
    <w:rsid w:val="00172F97"/>
    <w:rsid w:val="0017412E"/>
    <w:rsid w:val="00175937"/>
    <w:rsid w:val="00175A33"/>
    <w:rsid w:val="00176559"/>
    <w:rsid w:val="00176FEC"/>
    <w:rsid w:val="00177EA6"/>
    <w:rsid w:val="001803ED"/>
    <w:rsid w:val="00181D0E"/>
    <w:rsid w:val="001820E4"/>
    <w:rsid w:val="001832CE"/>
    <w:rsid w:val="00183467"/>
    <w:rsid w:val="0018379A"/>
    <w:rsid w:val="00183DF1"/>
    <w:rsid w:val="00184876"/>
    <w:rsid w:val="00184A6D"/>
    <w:rsid w:val="00184C6B"/>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442"/>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7F1"/>
    <w:rsid w:val="001C0F6C"/>
    <w:rsid w:val="001C13B0"/>
    <w:rsid w:val="001C1D12"/>
    <w:rsid w:val="001C21EB"/>
    <w:rsid w:val="001C2235"/>
    <w:rsid w:val="001C3747"/>
    <w:rsid w:val="001C3DB6"/>
    <w:rsid w:val="001C3E17"/>
    <w:rsid w:val="001C43A9"/>
    <w:rsid w:val="001C476B"/>
    <w:rsid w:val="001C55CA"/>
    <w:rsid w:val="001C5B26"/>
    <w:rsid w:val="001C60ED"/>
    <w:rsid w:val="001C6608"/>
    <w:rsid w:val="001C66C4"/>
    <w:rsid w:val="001D038D"/>
    <w:rsid w:val="001D1422"/>
    <w:rsid w:val="001D27AE"/>
    <w:rsid w:val="001D375C"/>
    <w:rsid w:val="001D37E1"/>
    <w:rsid w:val="001D38F0"/>
    <w:rsid w:val="001D3A9C"/>
    <w:rsid w:val="001D4855"/>
    <w:rsid w:val="001D51A3"/>
    <w:rsid w:val="001D5F3F"/>
    <w:rsid w:val="001D6067"/>
    <w:rsid w:val="001D631A"/>
    <w:rsid w:val="001D6F8A"/>
    <w:rsid w:val="001D75A8"/>
    <w:rsid w:val="001E01A0"/>
    <w:rsid w:val="001E0992"/>
    <w:rsid w:val="001E0EC4"/>
    <w:rsid w:val="001E17AB"/>
    <w:rsid w:val="001E1B36"/>
    <w:rsid w:val="001E24C0"/>
    <w:rsid w:val="001E2965"/>
    <w:rsid w:val="001E3FAF"/>
    <w:rsid w:val="001E52E5"/>
    <w:rsid w:val="001E5997"/>
    <w:rsid w:val="001E5ED0"/>
    <w:rsid w:val="001E5F55"/>
    <w:rsid w:val="001E63B5"/>
    <w:rsid w:val="001E7727"/>
    <w:rsid w:val="001E7BE4"/>
    <w:rsid w:val="001F0C3D"/>
    <w:rsid w:val="001F1091"/>
    <w:rsid w:val="001F1464"/>
    <w:rsid w:val="001F1651"/>
    <w:rsid w:val="001F1BE4"/>
    <w:rsid w:val="001F1F8A"/>
    <w:rsid w:val="001F233C"/>
    <w:rsid w:val="001F24DB"/>
    <w:rsid w:val="001F2CE0"/>
    <w:rsid w:val="001F3776"/>
    <w:rsid w:val="001F3AD7"/>
    <w:rsid w:val="001F3D57"/>
    <w:rsid w:val="001F4E67"/>
    <w:rsid w:val="001F50EB"/>
    <w:rsid w:val="001F52C6"/>
    <w:rsid w:val="001F554F"/>
    <w:rsid w:val="001F5E89"/>
    <w:rsid w:val="001F678B"/>
    <w:rsid w:val="001F72C9"/>
    <w:rsid w:val="002001C1"/>
    <w:rsid w:val="00200236"/>
    <w:rsid w:val="00201403"/>
    <w:rsid w:val="00201508"/>
    <w:rsid w:val="00201535"/>
    <w:rsid w:val="0020179F"/>
    <w:rsid w:val="0020224D"/>
    <w:rsid w:val="00203227"/>
    <w:rsid w:val="00203574"/>
    <w:rsid w:val="002039D6"/>
    <w:rsid w:val="002041AC"/>
    <w:rsid w:val="00204291"/>
    <w:rsid w:val="002045A8"/>
    <w:rsid w:val="00205119"/>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A2A"/>
    <w:rsid w:val="00220A49"/>
    <w:rsid w:val="00220AC1"/>
    <w:rsid w:val="00220CE4"/>
    <w:rsid w:val="00220FC9"/>
    <w:rsid w:val="00221B2B"/>
    <w:rsid w:val="00221DB2"/>
    <w:rsid w:val="00222862"/>
    <w:rsid w:val="002236B8"/>
    <w:rsid w:val="00223FDD"/>
    <w:rsid w:val="0022470F"/>
    <w:rsid w:val="00224BED"/>
    <w:rsid w:val="00224E62"/>
    <w:rsid w:val="00225682"/>
    <w:rsid w:val="00225C13"/>
    <w:rsid w:val="00225DF6"/>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4456"/>
    <w:rsid w:val="00244551"/>
    <w:rsid w:val="0024468B"/>
    <w:rsid w:val="00244D25"/>
    <w:rsid w:val="0024502C"/>
    <w:rsid w:val="002451A3"/>
    <w:rsid w:val="00245643"/>
    <w:rsid w:val="002465A5"/>
    <w:rsid w:val="0024785D"/>
    <w:rsid w:val="00247C08"/>
    <w:rsid w:val="00247DF5"/>
    <w:rsid w:val="002505B5"/>
    <w:rsid w:val="002505D1"/>
    <w:rsid w:val="00250FC3"/>
    <w:rsid w:val="0025121E"/>
    <w:rsid w:val="0025124C"/>
    <w:rsid w:val="002515B4"/>
    <w:rsid w:val="002521F4"/>
    <w:rsid w:val="00254AFC"/>
    <w:rsid w:val="00255126"/>
    <w:rsid w:val="002564B9"/>
    <w:rsid w:val="00256B39"/>
    <w:rsid w:val="00257C68"/>
    <w:rsid w:val="00260053"/>
    <w:rsid w:val="002601BB"/>
    <w:rsid w:val="00261100"/>
    <w:rsid w:val="00261487"/>
    <w:rsid w:val="00261B09"/>
    <w:rsid w:val="00261D0F"/>
    <w:rsid w:val="00261E5C"/>
    <w:rsid w:val="0026228D"/>
    <w:rsid w:val="00262448"/>
    <w:rsid w:val="002626F3"/>
    <w:rsid w:val="00262B38"/>
    <w:rsid w:val="002632D2"/>
    <w:rsid w:val="002635D2"/>
    <w:rsid w:val="00263DB4"/>
    <w:rsid w:val="00264315"/>
    <w:rsid w:val="002648A9"/>
    <w:rsid w:val="00266AE7"/>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0832"/>
    <w:rsid w:val="00291471"/>
    <w:rsid w:val="0029147A"/>
    <w:rsid w:val="002914AD"/>
    <w:rsid w:val="00291827"/>
    <w:rsid w:val="0029258D"/>
    <w:rsid w:val="002927CC"/>
    <w:rsid w:val="0029427A"/>
    <w:rsid w:val="00294964"/>
    <w:rsid w:val="00294C8E"/>
    <w:rsid w:val="00295186"/>
    <w:rsid w:val="00296B26"/>
    <w:rsid w:val="00296C07"/>
    <w:rsid w:val="00297785"/>
    <w:rsid w:val="002A1A56"/>
    <w:rsid w:val="002A1E6F"/>
    <w:rsid w:val="002A271D"/>
    <w:rsid w:val="002A2897"/>
    <w:rsid w:val="002A4196"/>
    <w:rsid w:val="002A5169"/>
    <w:rsid w:val="002A5B37"/>
    <w:rsid w:val="002A5C07"/>
    <w:rsid w:val="002A65F0"/>
    <w:rsid w:val="002A68AB"/>
    <w:rsid w:val="002A73A0"/>
    <w:rsid w:val="002A7644"/>
    <w:rsid w:val="002B07C4"/>
    <w:rsid w:val="002B0D1E"/>
    <w:rsid w:val="002B10A5"/>
    <w:rsid w:val="002B2A92"/>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0AFB"/>
    <w:rsid w:val="002E0F80"/>
    <w:rsid w:val="002E10DA"/>
    <w:rsid w:val="002E246D"/>
    <w:rsid w:val="002E3206"/>
    <w:rsid w:val="002E3215"/>
    <w:rsid w:val="002E4007"/>
    <w:rsid w:val="002E421B"/>
    <w:rsid w:val="002E4CBB"/>
    <w:rsid w:val="002E5576"/>
    <w:rsid w:val="002E5596"/>
    <w:rsid w:val="002E5E34"/>
    <w:rsid w:val="002E6045"/>
    <w:rsid w:val="002E6791"/>
    <w:rsid w:val="002E6BDD"/>
    <w:rsid w:val="002E7ACC"/>
    <w:rsid w:val="002F05E1"/>
    <w:rsid w:val="002F0F69"/>
    <w:rsid w:val="002F3FF9"/>
    <w:rsid w:val="002F5CA1"/>
    <w:rsid w:val="002F61BE"/>
    <w:rsid w:val="002F7A7F"/>
    <w:rsid w:val="00301476"/>
    <w:rsid w:val="00301627"/>
    <w:rsid w:val="00301AF7"/>
    <w:rsid w:val="0030231C"/>
    <w:rsid w:val="003027D8"/>
    <w:rsid w:val="00303170"/>
    <w:rsid w:val="0030411B"/>
    <w:rsid w:val="0030439C"/>
    <w:rsid w:val="00304492"/>
    <w:rsid w:val="0030502A"/>
    <w:rsid w:val="0030553B"/>
    <w:rsid w:val="003055B5"/>
    <w:rsid w:val="00305DA3"/>
    <w:rsid w:val="00307237"/>
    <w:rsid w:val="00312D32"/>
    <w:rsid w:val="00313950"/>
    <w:rsid w:val="00315BD0"/>
    <w:rsid w:val="003169C4"/>
    <w:rsid w:val="00316CFB"/>
    <w:rsid w:val="00317167"/>
    <w:rsid w:val="003209EC"/>
    <w:rsid w:val="00321134"/>
    <w:rsid w:val="00321682"/>
    <w:rsid w:val="0032267F"/>
    <w:rsid w:val="00322EEF"/>
    <w:rsid w:val="003238A6"/>
    <w:rsid w:val="00323DA5"/>
    <w:rsid w:val="003244D9"/>
    <w:rsid w:val="003249B2"/>
    <w:rsid w:val="00325C41"/>
    <w:rsid w:val="003264B0"/>
    <w:rsid w:val="0032725E"/>
    <w:rsid w:val="00327C45"/>
    <w:rsid w:val="003301C8"/>
    <w:rsid w:val="003306E2"/>
    <w:rsid w:val="00330ACC"/>
    <w:rsid w:val="003313D9"/>
    <w:rsid w:val="00332933"/>
    <w:rsid w:val="003330AA"/>
    <w:rsid w:val="00333286"/>
    <w:rsid w:val="00333C86"/>
    <w:rsid w:val="0033413F"/>
    <w:rsid w:val="003361F0"/>
    <w:rsid w:val="0033681A"/>
    <w:rsid w:val="00336F95"/>
    <w:rsid w:val="00337572"/>
    <w:rsid w:val="0033791C"/>
    <w:rsid w:val="00337A5F"/>
    <w:rsid w:val="003403C6"/>
    <w:rsid w:val="00340756"/>
    <w:rsid w:val="003409CF"/>
    <w:rsid w:val="00340D3C"/>
    <w:rsid w:val="00342795"/>
    <w:rsid w:val="003429AF"/>
    <w:rsid w:val="00342A76"/>
    <w:rsid w:val="00343BDA"/>
    <w:rsid w:val="00343D9D"/>
    <w:rsid w:val="00344989"/>
    <w:rsid w:val="003454FA"/>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C50"/>
    <w:rsid w:val="00363F47"/>
    <w:rsid w:val="00364327"/>
    <w:rsid w:val="00364514"/>
    <w:rsid w:val="00364CD9"/>
    <w:rsid w:val="003654C6"/>
    <w:rsid w:val="00366A21"/>
    <w:rsid w:val="00366B59"/>
    <w:rsid w:val="003679F5"/>
    <w:rsid w:val="00371C84"/>
    <w:rsid w:val="00372B9C"/>
    <w:rsid w:val="00372BEF"/>
    <w:rsid w:val="003743E5"/>
    <w:rsid w:val="003746DF"/>
    <w:rsid w:val="00374A4B"/>
    <w:rsid w:val="00374B49"/>
    <w:rsid w:val="0037592D"/>
    <w:rsid w:val="00375B9B"/>
    <w:rsid w:val="00375D81"/>
    <w:rsid w:val="00375E38"/>
    <w:rsid w:val="00375EC9"/>
    <w:rsid w:val="00375FE1"/>
    <w:rsid w:val="003767FC"/>
    <w:rsid w:val="003768B8"/>
    <w:rsid w:val="00376B9C"/>
    <w:rsid w:val="003777A4"/>
    <w:rsid w:val="003779C8"/>
    <w:rsid w:val="0038040F"/>
    <w:rsid w:val="0038043D"/>
    <w:rsid w:val="0038126D"/>
    <w:rsid w:val="00381741"/>
    <w:rsid w:val="00381B15"/>
    <w:rsid w:val="003825CE"/>
    <w:rsid w:val="00382C93"/>
    <w:rsid w:val="003836BE"/>
    <w:rsid w:val="0038410F"/>
    <w:rsid w:val="003848FA"/>
    <w:rsid w:val="0038513F"/>
    <w:rsid w:val="00385686"/>
    <w:rsid w:val="003859C2"/>
    <w:rsid w:val="00386128"/>
    <w:rsid w:val="003906D5"/>
    <w:rsid w:val="0039222E"/>
    <w:rsid w:val="0039267A"/>
    <w:rsid w:val="003928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8D6"/>
    <w:rsid w:val="003A64EB"/>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4ED"/>
    <w:rsid w:val="003C0BC7"/>
    <w:rsid w:val="003C2CEC"/>
    <w:rsid w:val="003C3118"/>
    <w:rsid w:val="003C3A4A"/>
    <w:rsid w:val="003C3AA7"/>
    <w:rsid w:val="003C48D8"/>
    <w:rsid w:val="003C5C2C"/>
    <w:rsid w:val="003C6423"/>
    <w:rsid w:val="003D01E9"/>
    <w:rsid w:val="003D119A"/>
    <w:rsid w:val="003D182A"/>
    <w:rsid w:val="003D2EEF"/>
    <w:rsid w:val="003D301E"/>
    <w:rsid w:val="003D30D0"/>
    <w:rsid w:val="003D3696"/>
    <w:rsid w:val="003D37B0"/>
    <w:rsid w:val="003D4E3D"/>
    <w:rsid w:val="003D5263"/>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3DB0"/>
    <w:rsid w:val="003F464B"/>
    <w:rsid w:val="003F5BE0"/>
    <w:rsid w:val="003F7D0D"/>
    <w:rsid w:val="00401896"/>
    <w:rsid w:val="00401E9E"/>
    <w:rsid w:val="0040299C"/>
    <w:rsid w:val="00402B31"/>
    <w:rsid w:val="00403098"/>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4C2"/>
    <w:rsid w:val="00422D7D"/>
    <w:rsid w:val="00424277"/>
    <w:rsid w:val="0042441B"/>
    <w:rsid w:val="0042520F"/>
    <w:rsid w:val="00425A25"/>
    <w:rsid w:val="00425E38"/>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6075F"/>
    <w:rsid w:val="00460BF2"/>
    <w:rsid w:val="00460DB4"/>
    <w:rsid w:val="00460F53"/>
    <w:rsid w:val="0046149B"/>
    <w:rsid w:val="0046200A"/>
    <w:rsid w:val="0046250F"/>
    <w:rsid w:val="00462BC3"/>
    <w:rsid w:val="00462EA1"/>
    <w:rsid w:val="004636D7"/>
    <w:rsid w:val="00463887"/>
    <w:rsid w:val="00463BD3"/>
    <w:rsid w:val="00463FA1"/>
    <w:rsid w:val="0046491C"/>
    <w:rsid w:val="0046499C"/>
    <w:rsid w:val="004652AB"/>
    <w:rsid w:val="0046571F"/>
    <w:rsid w:val="00465B40"/>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35"/>
    <w:rsid w:val="004752D9"/>
    <w:rsid w:val="00475CAB"/>
    <w:rsid w:val="004803EC"/>
    <w:rsid w:val="0048070B"/>
    <w:rsid w:val="00480BB3"/>
    <w:rsid w:val="00481015"/>
    <w:rsid w:val="004812B1"/>
    <w:rsid w:val="00481E69"/>
    <w:rsid w:val="004822D1"/>
    <w:rsid w:val="004826BB"/>
    <w:rsid w:val="00483050"/>
    <w:rsid w:val="00483F0D"/>
    <w:rsid w:val="004842AF"/>
    <w:rsid w:val="00484DF9"/>
    <w:rsid w:val="00485A8D"/>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06"/>
    <w:rsid w:val="004A03E7"/>
    <w:rsid w:val="004A08FC"/>
    <w:rsid w:val="004A0C7D"/>
    <w:rsid w:val="004A0EC2"/>
    <w:rsid w:val="004A1229"/>
    <w:rsid w:val="004A1CD0"/>
    <w:rsid w:val="004A2257"/>
    <w:rsid w:val="004A386A"/>
    <w:rsid w:val="004A4D6C"/>
    <w:rsid w:val="004A5559"/>
    <w:rsid w:val="004A57E5"/>
    <w:rsid w:val="004A5C02"/>
    <w:rsid w:val="004A645A"/>
    <w:rsid w:val="004A7761"/>
    <w:rsid w:val="004A78DC"/>
    <w:rsid w:val="004A792D"/>
    <w:rsid w:val="004A79B9"/>
    <w:rsid w:val="004B06A3"/>
    <w:rsid w:val="004B245A"/>
    <w:rsid w:val="004B2FDB"/>
    <w:rsid w:val="004B3254"/>
    <w:rsid w:val="004B3969"/>
    <w:rsid w:val="004B3F53"/>
    <w:rsid w:val="004B4F90"/>
    <w:rsid w:val="004B52AD"/>
    <w:rsid w:val="004B5A45"/>
    <w:rsid w:val="004B6878"/>
    <w:rsid w:val="004B784A"/>
    <w:rsid w:val="004B7B03"/>
    <w:rsid w:val="004C2662"/>
    <w:rsid w:val="004C2B2B"/>
    <w:rsid w:val="004C33BB"/>
    <w:rsid w:val="004C3412"/>
    <w:rsid w:val="004C37E2"/>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67B"/>
    <w:rsid w:val="004E7894"/>
    <w:rsid w:val="004F06E2"/>
    <w:rsid w:val="004F0AD8"/>
    <w:rsid w:val="004F17C2"/>
    <w:rsid w:val="004F181F"/>
    <w:rsid w:val="004F1D9C"/>
    <w:rsid w:val="004F2DDE"/>
    <w:rsid w:val="004F4FF2"/>
    <w:rsid w:val="004F57FA"/>
    <w:rsid w:val="004F7BDB"/>
    <w:rsid w:val="0050169F"/>
    <w:rsid w:val="005023D4"/>
    <w:rsid w:val="005026E1"/>
    <w:rsid w:val="00503909"/>
    <w:rsid w:val="00503A85"/>
    <w:rsid w:val="00504055"/>
    <w:rsid w:val="005044F8"/>
    <w:rsid w:val="0050486D"/>
    <w:rsid w:val="005052C3"/>
    <w:rsid w:val="00505665"/>
    <w:rsid w:val="005057AB"/>
    <w:rsid w:val="0050623B"/>
    <w:rsid w:val="005067AC"/>
    <w:rsid w:val="00506DF6"/>
    <w:rsid w:val="005115EC"/>
    <w:rsid w:val="00511965"/>
    <w:rsid w:val="005136A6"/>
    <w:rsid w:val="005136AE"/>
    <w:rsid w:val="005139B3"/>
    <w:rsid w:val="00513BF3"/>
    <w:rsid w:val="00514F55"/>
    <w:rsid w:val="00515038"/>
    <w:rsid w:val="0051538A"/>
    <w:rsid w:val="005156EA"/>
    <w:rsid w:val="00515A53"/>
    <w:rsid w:val="00516B04"/>
    <w:rsid w:val="00520214"/>
    <w:rsid w:val="00520782"/>
    <w:rsid w:val="00520CA8"/>
    <w:rsid w:val="00523A86"/>
    <w:rsid w:val="0052470F"/>
    <w:rsid w:val="00524CE2"/>
    <w:rsid w:val="00525369"/>
    <w:rsid w:val="0052541B"/>
    <w:rsid w:val="00525D02"/>
    <w:rsid w:val="00525F14"/>
    <w:rsid w:val="00526193"/>
    <w:rsid w:val="005267C3"/>
    <w:rsid w:val="00526BEE"/>
    <w:rsid w:val="005270CF"/>
    <w:rsid w:val="00527A62"/>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C8"/>
    <w:rsid w:val="005445F6"/>
    <w:rsid w:val="00544C3F"/>
    <w:rsid w:val="00545C14"/>
    <w:rsid w:val="00546404"/>
    <w:rsid w:val="0054711F"/>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30A"/>
    <w:rsid w:val="00564A97"/>
    <w:rsid w:val="00564D60"/>
    <w:rsid w:val="005650A7"/>
    <w:rsid w:val="005663E7"/>
    <w:rsid w:val="00566FBA"/>
    <w:rsid w:val="00567077"/>
    <w:rsid w:val="00567196"/>
    <w:rsid w:val="0057010E"/>
    <w:rsid w:val="00570344"/>
    <w:rsid w:val="005703E4"/>
    <w:rsid w:val="005706FC"/>
    <w:rsid w:val="00570770"/>
    <w:rsid w:val="0057099F"/>
    <w:rsid w:val="00572E54"/>
    <w:rsid w:val="00572F2C"/>
    <w:rsid w:val="005737B4"/>
    <w:rsid w:val="0057507D"/>
    <w:rsid w:val="00575DCD"/>
    <w:rsid w:val="00575FD6"/>
    <w:rsid w:val="00577635"/>
    <w:rsid w:val="00577A30"/>
    <w:rsid w:val="00577D11"/>
    <w:rsid w:val="00581175"/>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3879"/>
    <w:rsid w:val="00594152"/>
    <w:rsid w:val="00595157"/>
    <w:rsid w:val="00596623"/>
    <w:rsid w:val="005A0589"/>
    <w:rsid w:val="005A0780"/>
    <w:rsid w:val="005A07B7"/>
    <w:rsid w:val="005A0F1C"/>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1114"/>
    <w:rsid w:val="005B1E7E"/>
    <w:rsid w:val="005B3C9A"/>
    <w:rsid w:val="005B3F49"/>
    <w:rsid w:val="005B483D"/>
    <w:rsid w:val="005B48FF"/>
    <w:rsid w:val="005B4B29"/>
    <w:rsid w:val="005B4FB9"/>
    <w:rsid w:val="005B514E"/>
    <w:rsid w:val="005B5906"/>
    <w:rsid w:val="005B5A1C"/>
    <w:rsid w:val="005B5DB7"/>
    <w:rsid w:val="005B6D44"/>
    <w:rsid w:val="005B723D"/>
    <w:rsid w:val="005B729A"/>
    <w:rsid w:val="005B74FF"/>
    <w:rsid w:val="005C0903"/>
    <w:rsid w:val="005C10B5"/>
    <w:rsid w:val="005C13BD"/>
    <w:rsid w:val="005C1A1A"/>
    <w:rsid w:val="005C287F"/>
    <w:rsid w:val="005C28EB"/>
    <w:rsid w:val="005C2A59"/>
    <w:rsid w:val="005C3B52"/>
    <w:rsid w:val="005C44CF"/>
    <w:rsid w:val="005C49C1"/>
    <w:rsid w:val="005C4F14"/>
    <w:rsid w:val="005D06A7"/>
    <w:rsid w:val="005D0AA6"/>
    <w:rsid w:val="005D1A17"/>
    <w:rsid w:val="005D22D1"/>
    <w:rsid w:val="005D25FB"/>
    <w:rsid w:val="005D2840"/>
    <w:rsid w:val="005D2AE8"/>
    <w:rsid w:val="005D3310"/>
    <w:rsid w:val="005D3E21"/>
    <w:rsid w:val="005D4213"/>
    <w:rsid w:val="005D4990"/>
    <w:rsid w:val="005D51B3"/>
    <w:rsid w:val="005D583E"/>
    <w:rsid w:val="005D5A87"/>
    <w:rsid w:val="005D6006"/>
    <w:rsid w:val="005D6067"/>
    <w:rsid w:val="005D6294"/>
    <w:rsid w:val="005D6434"/>
    <w:rsid w:val="005D6850"/>
    <w:rsid w:val="005D6DA6"/>
    <w:rsid w:val="005E0151"/>
    <w:rsid w:val="005E0A35"/>
    <w:rsid w:val="005E187D"/>
    <w:rsid w:val="005E18DD"/>
    <w:rsid w:val="005E1D3A"/>
    <w:rsid w:val="005E1EF5"/>
    <w:rsid w:val="005E251E"/>
    <w:rsid w:val="005E27B8"/>
    <w:rsid w:val="005E2882"/>
    <w:rsid w:val="005E2AAE"/>
    <w:rsid w:val="005E3342"/>
    <w:rsid w:val="005E3992"/>
    <w:rsid w:val="005E50E2"/>
    <w:rsid w:val="005E5466"/>
    <w:rsid w:val="005E5B93"/>
    <w:rsid w:val="005E61C3"/>
    <w:rsid w:val="005E6546"/>
    <w:rsid w:val="005E6E7F"/>
    <w:rsid w:val="005E720C"/>
    <w:rsid w:val="005F0E78"/>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4670"/>
    <w:rsid w:val="00614EE2"/>
    <w:rsid w:val="00615028"/>
    <w:rsid w:val="006155E2"/>
    <w:rsid w:val="006168FD"/>
    <w:rsid w:val="00617B3D"/>
    <w:rsid w:val="006238F7"/>
    <w:rsid w:val="00623AC9"/>
    <w:rsid w:val="00624709"/>
    <w:rsid w:val="006248AD"/>
    <w:rsid w:val="00625137"/>
    <w:rsid w:val="00625683"/>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2F5"/>
    <w:rsid w:val="006454BB"/>
    <w:rsid w:val="00645A75"/>
    <w:rsid w:val="00645CE3"/>
    <w:rsid w:val="00645D51"/>
    <w:rsid w:val="0064609A"/>
    <w:rsid w:val="00646496"/>
    <w:rsid w:val="00646673"/>
    <w:rsid w:val="0064795A"/>
    <w:rsid w:val="006479F6"/>
    <w:rsid w:val="00647DFE"/>
    <w:rsid w:val="00650D3E"/>
    <w:rsid w:val="00650DC4"/>
    <w:rsid w:val="00651E14"/>
    <w:rsid w:val="0065296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21C3"/>
    <w:rsid w:val="006726C5"/>
    <w:rsid w:val="00672AB3"/>
    <w:rsid w:val="00672D84"/>
    <w:rsid w:val="00673554"/>
    <w:rsid w:val="006743C2"/>
    <w:rsid w:val="00674521"/>
    <w:rsid w:val="0067519A"/>
    <w:rsid w:val="00675628"/>
    <w:rsid w:val="00676AA5"/>
    <w:rsid w:val="006772F6"/>
    <w:rsid w:val="0067747F"/>
    <w:rsid w:val="006774FB"/>
    <w:rsid w:val="0067756C"/>
    <w:rsid w:val="006776C6"/>
    <w:rsid w:val="00680329"/>
    <w:rsid w:val="0068065D"/>
    <w:rsid w:val="00680F95"/>
    <w:rsid w:val="0068122C"/>
    <w:rsid w:val="006824D4"/>
    <w:rsid w:val="0068271E"/>
    <w:rsid w:val="006827B7"/>
    <w:rsid w:val="00682860"/>
    <w:rsid w:val="00682A65"/>
    <w:rsid w:val="00682FC9"/>
    <w:rsid w:val="00683846"/>
    <w:rsid w:val="00684147"/>
    <w:rsid w:val="006845DD"/>
    <w:rsid w:val="00684D1E"/>
    <w:rsid w:val="0068500F"/>
    <w:rsid w:val="00685650"/>
    <w:rsid w:val="006863B6"/>
    <w:rsid w:val="00687135"/>
    <w:rsid w:val="00687149"/>
    <w:rsid w:val="00687D02"/>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A038E"/>
    <w:rsid w:val="006A074B"/>
    <w:rsid w:val="006A1157"/>
    <w:rsid w:val="006A19C4"/>
    <w:rsid w:val="006A200C"/>
    <w:rsid w:val="006A28B8"/>
    <w:rsid w:val="006A2CF7"/>
    <w:rsid w:val="006A2D4C"/>
    <w:rsid w:val="006A2E12"/>
    <w:rsid w:val="006A2E91"/>
    <w:rsid w:val="006A40BD"/>
    <w:rsid w:val="006A5AA6"/>
    <w:rsid w:val="006A63D4"/>
    <w:rsid w:val="006A69A2"/>
    <w:rsid w:val="006A6D2A"/>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713C"/>
    <w:rsid w:val="006C00A5"/>
    <w:rsid w:val="006C023C"/>
    <w:rsid w:val="006C1724"/>
    <w:rsid w:val="006C209F"/>
    <w:rsid w:val="006C3054"/>
    <w:rsid w:val="006C35A8"/>
    <w:rsid w:val="006C3955"/>
    <w:rsid w:val="006C3D9A"/>
    <w:rsid w:val="006C4319"/>
    <w:rsid w:val="006C4A67"/>
    <w:rsid w:val="006C5285"/>
    <w:rsid w:val="006C528A"/>
    <w:rsid w:val="006C6C30"/>
    <w:rsid w:val="006C7CC8"/>
    <w:rsid w:val="006D1319"/>
    <w:rsid w:val="006D1A74"/>
    <w:rsid w:val="006D1FD3"/>
    <w:rsid w:val="006D2144"/>
    <w:rsid w:val="006D300A"/>
    <w:rsid w:val="006D31A8"/>
    <w:rsid w:val="006D3FDC"/>
    <w:rsid w:val="006D4070"/>
    <w:rsid w:val="006D4E57"/>
    <w:rsid w:val="006D5631"/>
    <w:rsid w:val="006D568B"/>
    <w:rsid w:val="006D57E9"/>
    <w:rsid w:val="006D5E24"/>
    <w:rsid w:val="006D6434"/>
    <w:rsid w:val="006D6C64"/>
    <w:rsid w:val="006D7F06"/>
    <w:rsid w:val="006E0C88"/>
    <w:rsid w:val="006E12E6"/>
    <w:rsid w:val="006E15D3"/>
    <w:rsid w:val="006E1B01"/>
    <w:rsid w:val="006E1B72"/>
    <w:rsid w:val="006E273B"/>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86"/>
    <w:rsid w:val="00705F45"/>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FEC"/>
    <w:rsid w:val="00726329"/>
    <w:rsid w:val="00726B0B"/>
    <w:rsid w:val="00727696"/>
    <w:rsid w:val="00727AC5"/>
    <w:rsid w:val="00727EB3"/>
    <w:rsid w:val="0073034A"/>
    <w:rsid w:val="00730457"/>
    <w:rsid w:val="0073098B"/>
    <w:rsid w:val="00730A10"/>
    <w:rsid w:val="00731FEA"/>
    <w:rsid w:val="0073267E"/>
    <w:rsid w:val="00734DCC"/>
    <w:rsid w:val="00735C59"/>
    <w:rsid w:val="00736FCF"/>
    <w:rsid w:val="00737652"/>
    <w:rsid w:val="00740710"/>
    <w:rsid w:val="0074100C"/>
    <w:rsid w:val="0074174F"/>
    <w:rsid w:val="00742F5D"/>
    <w:rsid w:val="007432CE"/>
    <w:rsid w:val="00743FEB"/>
    <w:rsid w:val="007447C7"/>
    <w:rsid w:val="00744B8F"/>
    <w:rsid w:val="00746D4B"/>
    <w:rsid w:val="007473EE"/>
    <w:rsid w:val="007504EF"/>
    <w:rsid w:val="00750DAF"/>
    <w:rsid w:val="00751E01"/>
    <w:rsid w:val="00752C6F"/>
    <w:rsid w:val="00752D74"/>
    <w:rsid w:val="00752E47"/>
    <w:rsid w:val="007536F6"/>
    <w:rsid w:val="00753AD1"/>
    <w:rsid w:val="007543D0"/>
    <w:rsid w:val="00755B24"/>
    <w:rsid w:val="00755CEF"/>
    <w:rsid w:val="007567B7"/>
    <w:rsid w:val="007623E9"/>
    <w:rsid w:val="0076281F"/>
    <w:rsid w:val="007629AA"/>
    <w:rsid w:val="00762A5D"/>
    <w:rsid w:val="007635A8"/>
    <w:rsid w:val="0076377C"/>
    <w:rsid w:val="00763887"/>
    <w:rsid w:val="00763E3B"/>
    <w:rsid w:val="0076480F"/>
    <w:rsid w:val="007658C2"/>
    <w:rsid w:val="007659C2"/>
    <w:rsid w:val="0076607D"/>
    <w:rsid w:val="0076651D"/>
    <w:rsid w:val="00766DF9"/>
    <w:rsid w:val="007675B5"/>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90104"/>
    <w:rsid w:val="0079048D"/>
    <w:rsid w:val="007905FB"/>
    <w:rsid w:val="00790DF2"/>
    <w:rsid w:val="0079129D"/>
    <w:rsid w:val="00792A14"/>
    <w:rsid w:val="00792FF4"/>
    <w:rsid w:val="00793297"/>
    <w:rsid w:val="007933BB"/>
    <w:rsid w:val="00793578"/>
    <w:rsid w:val="00793CFA"/>
    <w:rsid w:val="00795CAE"/>
    <w:rsid w:val="007960C5"/>
    <w:rsid w:val="007A02BC"/>
    <w:rsid w:val="007A05A6"/>
    <w:rsid w:val="007A0A1F"/>
    <w:rsid w:val="007A0B04"/>
    <w:rsid w:val="007A17DA"/>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B0044"/>
    <w:rsid w:val="007B0B92"/>
    <w:rsid w:val="007B19E0"/>
    <w:rsid w:val="007B1EFE"/>
    <w:rsid w:val="007B34BE"/>
    <w:rsid w:val="007B3CA7"/>
    <w:rsid w:val="007B426A"/>
    <w:rsid w:val="007B434D"/>
    <w:rsid w:val="007B4654"/>
    <w:rsid w:val="007B563D"/>
    <w:rsid w:val="007B65CF"/>
    <w:rsid w:val="007B6ABE"/>
    <w:rsid w:val="007B6F5F"/>
    <w:rsid w:val="007B7127"/>
    <w:rsid w:val="007B712A"/>
    <w:rsid w:val="007B747B"/>
    <w:rsid w:val="007B76A3"/>
    <w:rsid w:val="007B7916"/>
    <w:rsid w:val="007B7CCC"/>
    <w:rsid w:val="007B7D7D"/>
    <w:rsid w:val="007C1088"/>
    <w:rsid w:val="007C14DF"/>
    <w:rsid w:val="007C165D"/>
    <w:rsid w:val="007C1CCB"/>
    <w:rsid w:val="007C22AA"/>
    <w:rsid w:val="007C272C"/>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3D8D"/>
    <w:rsid w:val="007D3F61"/>
    <w:rsid w:val="007D4766"/>
    <w:rsid w:val="007D68A2"/>
    <w:rsid w:val="007D7447"/>
    <w:rsid w:val="007D7A7B"/>
    <w:rsid w:val="007E083D"/>
    <w:rsid w:val="007E1017"/>
    <w:rsid w:val="007E16E6"/>
    <w:rsid w:val="007E1857"/>
    <w:rsid w:val="007E1F79"/>
    <w:rsid w:val="007E20CB"/>
    <w:rsid w:val="007E34A2"/>
    <w:rsid w:val="007E4195"/>
    <w:rsid w:val="007E4B5C"/>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205C"/>
    <w:rsid w:val="0080205F"/>
    <w:rsid w:val="008024EC"/>
    <w:rsid w:val="00802B70"/>
    <w:rsid w:val="008038E9"/>
    <w:rsid w:val="00803B45"/>
    <w:rsid w:val="008042D3"/>
    <w:rsid w:val="008046DA"/>
    <w:rsid w:val="00804B03"/>
    <w:rsid w:val="00805685"/>
    <w:rsid w:val="00806096"/>
    <w:rsid w:val="00806920"/>
    <w:rsid w:val="00806D7D"/>
    <w:rsid w:val="00806EFE"/>
    <w:rsid w:val="0080739E"/>
    <w:rsid w:val="00807FE8"/>
    <w:rsid w:val="00811426"/>
    <w:rsid w:val="008119CE"/>
    <w:rsid w:val="00811D67"/>
    <w:rsid w:val="0081222A"/>
    <w:rsid w:val="00812B05"/>
    <w:rsid w:val="0081453F"/>
    <w:rsid w:val="0081548E"/>
    <w:rsid w:val="0081549E"/>
    <w:rsid w:val="00815EB8"/>
    <w:rsid w:val="00817181"/>
    <w:rsid w:val="00817EFD"/>
    <w:rsid w:val="0082222C"/>
    <w:rsid w:val="0082282E"/>
    <w:rsid w:val="00823307"/>
    <w:rsid w:val="008237BD"/>
    <w:rsid w:val="00823DB3"/>
    <w:rsid w:val="008240D8"/>
    <w:rsid w:val="008254D9"/>
    <w:rsid w:val="00827950"/>
    <w:rsid w:val="00830CC1"/>
    <w:rsid w:val="00830F55"/>
    <w:rsid w:val="00831BD2"/>
    <w:rsid w:val="008329FC"/>
    <w:rsid w:val="00833D4D"/>
    <w:rsid w:val="00833DCB"/>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D1"/>
    <w:rsid w:val="008505CE"/>
    <w:rsid w:val="00851A89"/>
    <w:rsid w:val="00853A15"/>
    <w:rsid w:val="00853B56"/>
    <w:rsid w:val="00853D62"/>
    <w:rsid w:val="00854E02"/>
    <w:rsid w:val="008551B6"/>
    <w:rsid w:val="008553CA"/>
    <w:rsid w:val="00855760"/>
    <w:rsid w:val="00855B28"/>
    <w:rsid w:val="00855DE6"/>
    <w:rsid w:val="00856272"/>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539C"/>
    <w:rsid w:val="00865DB6"/>
    <w:rsid w:val="00866239"/>
    <w:rsid w:val="00866E90"/>
    <w:rsid w:val="00867004"/>
    <w:rsid w:val="00867103"/>
    <w:rsid w:val="00867138"/>
    <w:rsid w:val="00867172"/>
    <w:rsid w:val="008672BE"/>
    <w:rsid w:val="008674C8"/>
    <w:rsid w:val="00867EEC"/>
    <w:rsid w:val="00870283"/>
    <w:rsid w:val="008704A0"/>
    <w:rsid w:val="00870B6F"/>
    <w:rsid w:val="00870FDA"/>
    <w:rsid w:val="00871D70"/>
    <w:rsid w:val="00871D92"/>
    <w:rsid w:val="008724D1"/>
    <w:rsid w:val="00873DF1"/>
    <w:rsid w:val="00875242"/>
    <w:rsid w:val="00875783"/>
    <w:rsid w:val="00876C92"/>
    <w:rsid w:val="00876D92"/>
    <w:rsid w:val="008770AF"/>
    <w:rsid w:val="0088007A"/>
    <w:rsid w:val="008800A5"/>
    <w:rsid w:val="0088090B"/>
    <w:rsid w:val="00882BDA"/>
    <w:rsid w:val="00885C3E"/>
    <w:rsid w:val="00885E5B"/>
    <w:rsid w:val="008867C9"/>
    <w:rsid w:val="0089055A"/>
    <w:rsid w:val="0089124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EA5"/>
    <w:rsid w:val="008A47AF"/>
    <w:rsid w:val="008A59F5"/>
    <w:rsid w:val="008A6367"/>
    <w:rsid w:val="008A6758"/>
    <w:rsid w:val="008A6E67"/>
    <w:rsid w:val="008B0535"/>
    <w:rsid w:val="008B07D4"/>
    <w:rsid w:val="008B09D9"/>
    <w:rsid w:val="008B0A13"/>
    <w:rsid w:val="008B0DEF"/>
    <w:rsid w:val="008B1D79"/>
    <w:rsid w:val="008B2226"/>
    <w:rsid w:val="008B24C0"/>
    <w:rsid w:val="008B2BF2"/>
    <w:rsid w:val="008B2E3A"/>
    <w:rsid w:val="008B3142"/>
    <w:rsid w:val="008B319D"/>
    <w:rsid w:val="008B370C"/>
    <w:rsid w:val="008B374F"/>
    <w:rsid w:val="008B3EC7"/>
    <w:rsid w:val="008B4438"/>
    <w:rsid w:val="008B56C3"/>
    <w:rsid w:val="008B653C"/>
    <w:rsid w:val="008B7538"/>
    <w:rsid w:val="008B7639"/>
    <w:rsid w:val="008B7661"/>
    <w:rsid w:val="008C04A8"/>
    <w:rsid w:val="008C128A"/>
    <w:rsid w:val="008C28FE"/>
    <w:rsid w:val="008C2CCC"/>
    <w:rsid w:val="008C3746"/>
    <w:rsid w:val="008C3B87"/>
    <w:rsid w:val="008C3D20"/>
    <w:rsid w:val="008C459B"/>
    <w:rsid w:val="008C5449"/>
    <w:rsid w:val="008C5958"/>
    <w:rsid w:val="008C5B7A"/>
    <w:rsid w:val="008C5C04"/>
    <w:rsid w:val="008C6B72"/>
    <w:rsid w:val="008C77BD"/>
    <w:rsid w:val="008D0004"/>
    <w:rsid w:val="008D1885"/>
    <w:rsid w:val="008D22D9"/>
    <w:rsid w:val="008D263A"/>
    <w:rsid w:val="008D3366"/>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7A1"/>
    <w:rsid w:val="00903C14"/>
    <w:rsid w:val="00903F2E"/>
    <w:rsid w:val="00905456"/>
    <w:rsid w:val="00905EE2"/>
    <w:rsid w:val="00906378"/>
    <w:rsid w:val="00906965"/>
    <w:rsid w:val="00906E21"/>
    <w:rsid w:val="009072B4"/>
    <w:rsid w:val="009078F1"/>
    <w:rsid w:val="009102BF"/>
    <w:rsid w:val="00910E31"/>
    <w:rsid w:val="009112BB"/>
    <w:rsid w:val="009112E1"/>
    <w:rsid w:val="00911996"/>
    <w:rsid w:val="00912EDA"/>
    <w:rsid w:val="009134E9"/>
    <w:rsid w:val="009138AC"/>
    <w:rsid w:val="009149D7"/>
    <w:rsid w:val="009153A2"/>
    <w:rsid w:val="00915B4C"/>
    <w:rsid w:val="00915F75"/>
    <w:rsid w:val="00916DE5"/>
    <w:rsid w:val="009175EA"/>
    <w:rsid w:val="00917868"/>
    <w:rsid w:val="009179A6"/>
    <w:rsid w:val="009179F4"/>
    <w:rsid w:val="00920F31"/>
    <w:rsid w:val="00921990"/>
    <w:rsid w:val="0092340A"/>
    <w:rsid w:val="00923658"/>
    <w:rsid w:val="00923814"/>
    <w:rsid w:val="00923839"/>
    <w:rsid w:val="00923E10"/>
    <w:rsid w:val="00924D1B"/>
    <w:rsid w:val="00924D43"/>
    <w:rsid w:val="00925B9F"/>
    <w:rsid w:val="00926D09"/>
    <w:rsid w:val="00926FF7"/>
    <w:rsid w:val="009272C5"/>
    <w:rsid w:val="009303A2"/>
    <w:rsid w:val="0093042F"/>
    <w:rsid w:val="00930919"/>
    <w:rsid w:val="00930BA8"/>
    <w:rsid w:val="009315C4"/>
    <w:rsid w:val="00932593"/>
    <w:rsid w:val="0093279E"/>
    <w:rsid w:val="00932E1F"/>
    <w:rsid w:val="0093361C"/>
    <w:rsid w:val="009339DD"/>
    <w:rsid w:val="00934D3E"/>
    <w:rsid w:val="009355FE"/>
    <w:rsid w:val="009359DD"/>
    <w:rsid w:val="00935D7F"/>
    <w:rsid w:val="0093662A"/>
    <w:rsid w:val="009402E8"/>
    <w:rsid w:val="0094030E"/>
    <w:rsid w:val="0094544E"/>
    <w:rsid w:val="009458EB"/>
    <w:rsid w:val="00945941"/>
    <w:rsid w:val="00945D80"/>
    <w:rsid w:val="009465BA"/>
    <w:rsid w:val="00946E4E"/>
    <w:rsid w:val="00950DD9"/>
    <w:rsid w:val="0095222B"/>
    <w:rsid w:val="00952274"/>
    <w:rsid w:val="009530F2"/>
    <w:rsid w:val="00953160"/>
    <w:rsid w:val="0095350C"/>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3"/>
    <w:rsid w:val="0098495F"/>
    <w:rsid w:val="00984A0A"/>
    <w:rsid w:val="00984AD8"/>
    <w:rsid w:val="00984B89"/>
    <w:rsid w:val="00986B50"/>
    <w:rsid w:val="00990668"/>
    <w:rsid w:val="00990A24"/>
    <w:rsid w:val="00991027"/>
    <w:rsid w:val="0099105B"/>
    <w:rsid w:val="00991AC6"/>
    <w:rsid w:val="00992960"/>
    <w:rsid w:val="0099347B"/>
    <w:rsid w:val="00995047"/>
    <w:rsid w:val="00995671"/>
    <w:rsid w:val="009956C3"/>
    <w:rsid w:val="009962B2"/>
    <w:rsid w:val="00996A1C"/>
    <w:rsid w:val="009971A1"/>
    <w:rsid w:val="00997232"/>
    <w:rsid w:val="009A0426"/>
    <w:rsid w:val="009A0A47"/>
    <w:rsid w:val="009A1942"/>
    <w:rsid w:val="009A1F5F"/>
    <w:rsid w:val="009A2019"/>
    <w:rsid w:val="009A2778"/>
    <w:rsid w:val="009A2EC6"/>
    <w:rsid w:val="009A30D7"/>
    <w:rsid w:val="009A4705"/>
    <w:rsid w:val="009A47E2"/>
    <w:rsid w:val="009A5496"/>
    <w:rsid w:val="009A559B"/>
    <w:rsid w:val="009A5D77"/>
    <w:rsid w:val="009A6F29"/>
    <w:rsid w:val="009A73B1"/>
    <w:rsid w:val="009A7B98"/>
    <w:rsid w:val="009A7CCD"/>
    <w:rsid w:val="009B09EC"/>
    <w:rsid w:val="009B0CE1"/>
    <w:rsid w:val="009B13AD"/>
    <w:rsid w:val="009B1B82"/>
    <w:rsid w:val="009B1C86"/>
    <w:rsid w:val="009B2B6E"/>
    <w:rsid w:val="009B3303"/>
    <w:rsid w:val="009B396B"/>
    <w:rsid w:val="009B39A8"/>
    <w:rsid w:val="009B4482"/>
    <w:rsid w:val="009B480E"/>
    <w:rsid w:val="009B4CCF"/>
    <w:rsid w:val="009B5231"/>
    <w:rsid w:val="009B662C"/>
    <w:rsid w:val="009B719D"/>
    <w:rsid w:val="009B78FF"/>
    <w:rsid w:val="009C0272"/>
    <w:rsid w:val="009C0873"/>
    <w:rsid w:val="009C08CB"/>
    <w:rsid w:val="009C0A98"/>
    <w:rsid w:val="009C0EB3"/>
    <w:rsid w:val="009C0FB3"/>
    <w:rsid w:val="009C2455"/>
    <w:rsid w:val="009C2E59"/>
    <w:rsid w:val="009C2FE8"/>
    <w:rsid w:val="009C31FF"/>
    <w:rsid w:val="009C3CC1"/>
    <w:rsid w:val="009C469F"/>
    <w:rsid w:val="009C49DE"/>
    <w:rsid w:val="009C4C4B"/>
    <w:rsid w:val="009C5535"/>
    <w:rsid w:val="009C6521"/>
    <w:rsid w:val="009C6809"/>
    <w:rsid w:val="009C6F7E"/>
    <w:rsid w:val="009C7174"/>
    <w:rsid w:val="009C7443"/>
    <w:rsid w:val="009D0A7D"/>
    <w:rsid w:val="009D13EB"/>
    <w:rsid w:val="009D1F2F"/>
    <w:rsid w:val="009D235C"/>
    <w:rsid w:val="009D29E2"/>
    <w:rsid w:val="009D2E26"/>
    <w:rsid w:val="009D4557"/>
    <w:rsid w:val="009D47BF"/>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A32"/>
    <w:rsid w:val="009F1549"/>
    <w:rsid w:val="009F1B5D"/>
    <w:rsid w:val="009F2ECE"/>
    <w:rsid w:val="009F31C7"/>
    <w:rsid w:val="009F3670"/>
    <w:rsid w:val="009F4325"/>
    <w:rsid w:val="009F4619"/>
    <w:rsid w:val="009F503B"/>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EAA"/>
    <w:rsid w:val="00A13646"/>
    <w:rsid w:val="00A13E73"/>
    <w:rsid w:val="00A14372"/>
    <w:rsid w:val="00A143A7"/>
    <w:rsid w:val="00A1453C"/>
    <w:rsid w:val="00A147EB"/>
    <w:rsid w:val="00A149AD"/>
    <w:rsid w:val="00A14FF4"/>
    <w:rsid w:val="00A153F3"/>
    <w:rsid w:val="00A155F0"/>
    <w:rsid w:val="00A15E95"/>
    <w:rsid w:val="00A16382"/>
    <w:rsid w:val="00A16ECB"/>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697"/>
    <w:rsid w:val="00A31388"/>
    <w:rsid w:val="00A316D6"/>
    <w:rsid w:val="00A31757"/>
    <w:rsid w:val="00A317EE"/>
    <w:rsid w:val="00A31AF8"/>
    <w:rsid w:val="00A3247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321B"/>
    <w:rsid w:val="00A43426"/>
    <w:rsid w:val="00A4361E"/>
    <w:rsid w:val="00A43849"/>
    <w:rsid w:val="00A43A36"/>
    <w:rsid w:val="00A44EB9"/>
    <w:rsid w:val="00A44FFC"/>
    <w:rsid w:val="00A45349"/>
    <w:rsid w:val="00A455B7"/>
    <w:rsid w:val="00A463E5"/>
    <w:rsid w:val="00A468E8"/>
    <w:rsid w:val="00A47621"/>
    <w:rsid w:val="00A47C21"/>
    <w:rsid w:val="00A47EA1"/>
    <w:rsid w:val="00A507A6"/>
    <w:rsid w:val="00A50A94"/>
    <w:rsid w:val="00A50C66"/>
    <w:rsid w:val="00A5188C"/>
    <w:rsid w:val="00A51E9D"/>
    <w:rsid w:val="00A52239"/>
    <w:rsid w:val="00A53F37"/>
    <w:rsid w:val="00A54B02"/>
    <w:rsid w:val="00A5534E"/>
    <w:rsid w:val="00A55AF3"/>
    <w:rsid w:val="00A55ECD"/>
    <w:rsid w:val="00A561CA"/>
    <w:rsid w:val="00A5644E"/>
    <w:rsid w:val="00A56A65"/>
    <w:rsid w:val="00A56B5A"/>
    <w:rsid w:val="00A575E9"/>
    <w:rsid w:val="00A575EE"/>
    <w:rsid w:val="00A578D7"/>
    <w:rsid w:val="00A57F39"/>
    <w:rsid w:val="00A61FDA"/>
    <w:rsid w:val="00A63022"/>
    <w:rsid w:val="00A6500C"/>
    <w:rsid w:val="00A66528"/>
    <w:rsid w:val="00A7000F"/>
    <w:rsid w:val="00A7042F"/>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9AC"/>
    <w:rsid w:val="00A92EBA"/>
    <w:rsid w:val="00A939B2"/>
    <w:rsid w:val="00A93BAE"/>
    <w:rsid w:val="00A93C68"/>
    <w:rsid w:val="00A94812"/>
    <w:rsid w:val="00A9678D"/>
    <w:rsid w:val="00A96E0B"/>
    <w:rsid w:val="00A96E89"/>
    <w:rsid w:val="00A972CD"/>
    <w:rsid w:val="00A97426"/>
    <w:rsid w:val="00A97CB2"/>
    <w:rsid w:val="00A97FD4"/>
    <w:rsid w:val="00AA0B2C"/>
    <w:rsid w:val="00AA1DAE"/>
    <w:rsid w:val="00AA2660"/>
    <w:rsid w:val="00AA3642"/>
    <w:rsid w:val="00AA378F"/>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679A"/>
    <w:rsid w:val="00AB7887"/>
    <w:rsid w:val="00AB7EC4"/>
    <w:rsid w:val="00AC018A"/>
    <w:rsid w:val="00AC01FE"/>
    <w:rsid w:val="00AC02EC"/>
    <w:rsid w:val="00AC101E"/>
    <w:rsid w:val="00AC1541"/>
    <w:rsid w:val="00AC1977"/>
    <w:rsid w:val="00AC2450"/>
    <w:rsid w:val="00AC2CAE"/>
    <w:rsid w:val="00AC3388"/>
    <w:rsid w:val="00AC3457"/>
    <w:rsid w:val="00AC35A6"/>
    <w:rsid w:val="00AC4485"/>
    <w:rsid w:val="00AC50E2"/>
    <w:rsid w:val="00AC56F8"/>
    <w:rsid w:val="00AC5F57"/>
    <w:rsid w:val="00AC64BA"/>
    <w:rsid w:val="00AC6E75"/>
    <w:rsid w:val="00AC7D4D"/>
    <w:rsid w:val="00AC7ED5"/>
    <w:rsid w:val="00AD01BE"/>
    <w:rsid w:val="00AD1778"/>
    <w:rsid w:val="00AD2082"/>
    <w:rsid w:val="00AD29FA"/>
    <w:rsid w:val="00AD2B40"/>
    <w:rsid w:val="00AD423C"/>
    <w:rsid w:val="00AD43A9"/>
    <w:rsid w:val="00AD47FF"/>
    <w:rsid w:val="00AD50D4"/>
    <w:rsid w:val="00AD532A"/>
    <w:rsid w:val="00AD5567"/>
    <w:rsid w:val="00AD705A"/>
    <w:rsid w:val="00AD7230"/>
    <w:rsid w:val="00AE0066"/>
    <w:rsid w:val="00AE0181"/>
    <w:rsid w:val="00AE01A4"/>
    <w:rsid w:val="00AE14F9"/>
    <w:rsid w:val="00AE19F4"/>
    <w:rsid w:val="00AE2770"/>
    <w:rsid w:val="00AE29D0"/>
    <w:rsid w:val="00AE2DA9"/>
    <w:rsid w:val="00AE2F9F"/>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A06"/>
    <w:rsid w:val="00AF5EEF"/>
    <w:rsid w:val="00AF5F35"/>
    <w:rsid w:val="00AF75D8"/>
    <w:rsid w:val="00B0062A"/>
    <w:rsid w:val="00B00B0F"/>
    <w:rsid w:val="00B00D26"/>
    <w:rsid w:val="00B00D5C"/>
    <w:rsid w:val="00B00E6C"/>
    <w:rsid w:val="00B01896"/>
    <w:rsid w:val="00B01B9F"/>
    <w:rsid w:val="00B0345C"/>
    <w:rsid w:val="00B04FAC"/>
    <w:rsid w:val="00B0540B"/>
    <w:rsid w:val="00B07079"/>
    <w:rsid w:val="00B07220"/>
    <w:rsid w:val="00B10522"/>
    <w:rsid w:val="00B1065D"/>
    <w:rsid w:val="00B11265"/>
    <w:rsid w:val="00B12DD1"/>
    <w:rsid w:val="00B12EFB"/>
    <w:rsid w:val="00B12F0E"/>
    <w:rsid w:val="00B13C4B"/>
    <w:rsid w:val="00B13E58"/>
    <w:rsid w:val="00B14503"/>
    <w:rsid w:val="00B14A7F"/>
    <w:rsid w:val="00B16058"/>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7538"/>
    <w:rsid w:val="00B47848"/>
    <w:rsid w:val="00B47E7C"/>
    <w:rsid w:val="00B47FC5"/>
    <w:rsid w:val="00B50191"/>
    <w:rsid w:val="00B50355"/>
    <w:rsid w:val="00B50892"/>
    <w:rsid w:val="00B50DF7"/>
    <w:rsid w:val="00B51382"/>
    <w:rsid w:val="00B523DC"/>
    <w:rsid w:val="00B52D7C"/>
    <w:rsid w:val="00B53477"/>
    <w:rsid w:val="00B5365C"/>
    <w:rsid w:val="00B54691"/>
    <w:rsid w:val="00B558FD"/>
    <w:rsid w:val="00B55DBC"/>
    <w:rsid w:val="00B56308"/>
    <w:rsid w:val="00B5751E"/>
    <w:rsid w:val="00B57D31"/>
    <w:rsid w:val="00B60725"/>
    <w:rsid w:val="00B60DD4"/>
    <w:rsid w:val="00B617F2"/>
    <w:rsid w:val="00B624D4"/>
    <w:rsid w:val="00B62F61"/>
    <w:rsid w:val="00B62FAC"/>
    <w:rsid w:val="00B638EE"/>
    <w:rsid w:val="00B650BA"/>
    <w:rsid w:val="00B65426"/>
    <w:rsid w:val="00B65F4A"/>
    <w:rsid w:val="00B66A44"/>
    <w:rsid w:val="00B66C48"/>
    <w:rsid w:val="00B66FFC"/>
    <w:rsid w:val="00B7004E"/>
    <w:rsid w:val="00B70762"/>
    <w:rsid w:val="00B709C6"/>
    <w:rsid w:val="00B70BB5"/>
    <w:rsid w:val="00B70FC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647"/>
    <w:rsid w:val="00B806BA"/>
    <w:rsid w:val="00B80BF7"/>
    <w:rsid w:val="00B815EC"/>
    <w:rsid w:val="00B8298B"/>
    <w:rsid w:val="00B8316C"/>
    <w:rsid w:val="00B831FA"/>
    <w:rsid w:val="00B83387"/>
    <w:rsid w:val="00B83B4C"/>
    <w:rsid w:val="00B83BC5"/>
    <w:rsid w:val="00B84826"/>
    <w:rsid w:val="00B84A78"/>
    <w:rsid w:val="00B84B58"/>
    <w:rsid w:val="00B85727"/>
    <w:rsid w:val="00B85B42"/>
    <w:rsid w:val="00B86B66"/>
    <w:rsid w:val="00B878D0"/>
    <w:rsid w:val="00B90366"/>
    <w:rsid w:val="00B90689"/>
    <w:rsid w:val="00B9079E"/>
    <w:rsid w:val="00B90C13"/>
    <w:rsid w:val="00B9176D"/>
    <w:rsid w:val="00B917BF"/>
    <w:rsid w:val="00B921C4"/>
    <w:rsid w:val="00B926E0"/>
    <w:rsid w:val="00B92FB5"/>
    <w:rsid w:val="00B93EF2"/>
    <w:rsid w:val="00B96547"/>
    <w:rsid w:val="00B9715A"/>
    <w:rsid w:val="00B97653"/>
    <w:rsid w:val="00BA1182"/>
    <w:rsid w:val="00BA12B1"/>
    <w:rsid w:val="00BA4E64"/>
    <w:rsid w:val="00BA5AF4"/>
    <w:rsid w:val="00BA5D82"/>
    <w:rsid w:val="00BA67E9"/>
    <w:rsid w:val="00BA6E7A"/>
    <w:rsid w:val="00BA7313"/>
    <w:rsid w:val="00BA7503"/>
    <w:rsid w:val="00BA7E9B"/>
    <w:rsid w:val="00BB079A"/>
    <w:rsid w:val="00BB0DF0"/>
    <w:rsid w:val="00BB1B2E"/>
    <w:rsid w:val="00BB1D0B"/>
    <w:rsid w:val="00BB2913"/>
    <w:rsid w:val="00BB347B"/>
    <w:rsid w:val="00BB3A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D0CA6"/>
    <w:rsid w:val="00BD15E2"/>
    <w:rsid w:val="00BD1B5A"/>
    <w:rsid w:val="00BD1DF7"/>
    <w:rsid w:val="00BD29DC"/>
    <w:rsid w:val="00BD3271"/>
    <w:rsid w:val="00BD34C0"/>
    <w:rsid w:val="00BD47CB"/>
    <w:rsid w:val="00BD4EAC"/>
    <w:rsid w:val="00BD6460"/>
    <w:rsid w:val="00BD6572"/>
    <w:rsid w:val="00BD6F1D"/>
    <w:rsid w:val="00BD6F82"/>
    <w:rsid w:val="00BD707D"/>
    <w:rsid w:val="00BD792B"/>
    <w:rsid w:val="00BE00E4"/>
    <w:rsid w:val="00BE1F61"/>
    <w:rsid w:val="00BE237F"/>
    <w:rsid w:val="00BE2B72"/>
    <w:rsid w:val="00BE358C"/>
    <w:rsid w:val="00BE359C"/>
    <w:rsid w:val="00BE3DFD"/>
    <w:rsid w:val="00BE41CA"/>
    <w:rsid w:val="00BE4CC5"/>
    <w:rsid w:val="00BE5D30"/>
    <w:rsid w:val="00BE5F95"/>
    <w:rsid w:val="00BE60C3"/>
    <w:rsid w:val="00BE659A"/>
    <w:rsid w:val="00BF02E5"/>
    <w:rsid w:val="00BF0376"/>
    <w:rsid w:val="00BF15E3"/>
    <w:rsid w:val="00BF255A"/>
    <w:rsid w:val="00BF3A12"/>
    <w:rsid w:val="00BF3DB5"/>
    <w:rsid w:val="00BF4E93"/>
    <w:rsid w:val="00BF5915"/>
    <w:rsid w:val="00BF6E00"/>
    <w:rsid w:val="00BF70F0"/>
    <w:rsid w:val="00BF7B55"/>
    <w:rsid w:val="00BF7C2C"/>
    <w:rsid w:val="00BF7D6A"/>
    <w:rsid w:val="00C00A2C"/>
    <w:rsid w:val="00C015A1"/>
    <w:rsid w:val="00C01631"/>
    <w:rsid w:val="00C01CAA"/>
    <w:rsid w:val="00C02559"/>
    <w:rsid w:val="00C026BF"/>
    <w:rsid w:val="00C028A3"/>
    <w:rsid w:val="00C02ECA"/>
    <w:rsid w:val="00C0342E"/>
    <w:rsid w:val="00C0363E"/>
    <w:rsid w:val="00C04105"/>
    <w:rsid w:val="00C0430F"/>
    <w:rsid w:val="00C04524"/>
    <w:rsid w:val="00C051B5"/>
    <w:rsid w:val="00C05515"/>
    <w:rsid w:val="00C108AC"/>
    <w:rsid w:val="00C11189"/>
    <w:rsid w:val="00C1160A"/>
    <w:rsid w:val="00C11630"/>
    <w:rsid w:val="00C11A04"/>
    <w:rsid w:val="00C11D15"/>
    <w:rsid w:val="00C11FFF"/>
    <w:rsid w:val="00C12003"/>
    <w:rsid w:val="00C1231B"/>
    <w:rsid w:val="00C12CA3"/>
    <w:rsid w:val="00C14981"/>
    <w:rsid w:val="00C156DB"/>
    <w:rsid w:val="00C15A9E"/>
    <w:rsid w:val="00C15F3F"/>
    <w:rsid w:val="00C1676E"/>
    <w:rsid w:val="00C16EAA"/>
    <w:rsid w:val="00C1723A"/>
    <w:rsid w:val="00C1763E"/>
    <w:rsid w:val="00C179B5"/>
    <w:rsid w:val="00C17CAD"/>
    <w:rsid w:val="00C17EA6"/>
    <w:rsid w:val="00C2030D"/>
    <w:rsid w:val="00C2068C"/>
    <w:rsid w:val="00C20FF5"/>
    <w:rsid w:val="00C2161C"/>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8F3"/>
    <w:rsid w:val="00C32914"/>
    <w:rsid w:val="00C32D07"/>
    <w:rsid w:val="00C32F3B"/>
    <w:rsid w:val="00C332A8"/>
    <w:rsid w:val="00C33581"/>
    <w:rsid w:val="00C3372D"/>
    <w:rsid w:val="00C33CB3"/>
    <w:rsid w:val="00C342E0"/>
    <w:rsid w:val="00C34521"/>
    <w:rsid w:val="00C34948"/>
    <w:rsid w:val="00C353E8"/>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BC"/>
    <w:rsid w:val="00C5094D"/>
    <w:rsid w:val="00C50DEB"/>
    <w:rsid w:val="00C510FD"/>
    <w:rsid w:val="00C513FD"/>
    <w:rsid w:val="00C52F63"/>
    <w:rsid w:val="00C531FA"/>
    <w:rsid w:val="00C535DA"/>
    <w:rsid w:val="00C53E71"/>
    <w:rsid w:val="00C547E0"/>
    <w:rsid w:val="00C55156"/>
    <w:rsid w:val="00C55342"/>
    <w:rsid w:val="00C55683"/>
    <w:rsid w:val="00C561AF"/>
    <w:rsid w:val="00C569CA"/>
    <w:rsid w:val="00C6084E"/>
    <w:rsid w:val="00C60877"/>
    <w:rsid w:val="00C608C3"/>
    <w:rsid w:val="00C6179B"/>
    <w:rsid w:val="00C61B68"/>
    <w:rsid w:val="00C62CEF"/>
    <w:rsid w:val="00C633D9"/>
    <w:rsid w:val="00C63BD9"/>
    <w:rsid w:val="00C63C5D"/>
    <w:rsid w:val="00C6422D"/>
    <w:rsid w:val="00C643AB"/>
    <w:rsid w:val="00C64512"/>
    <w:rsid w:val="00C64621"/>
    <w:rsid w:val="00C647C4"/>
    <w:rsid w:val="00C64D68"/>
    <w:rsid w:val="00C65081"/>
    <w:rsid w:val="00C671E8"/>
    <w:rsid w:val="00C74CDA"/>
    <w:rsid w:val="00C75EDB"/>
    <w:rsid w:val="00C80535"/>
    <w:rsid w:val="00C80799"/>
    <w:rsid w:val="00C819CD"/>
    <w:rsid w:val="00C81B8F"/>
    <w:rsid w:val="00C81FE7"/>
    <w:rsid w:val="00C82223"/>
    <w:rsid w:val="00C822D3"/>
    <w:rsid w:val="00C82429"/>
    <w:rsid w:val="00C82694"/>
    <w:rsid w:val="00C838A2"/>
    <w:rsid w:val="00C8392B"/>
    <w:rsid w:val="00C850C3"/>
    <w:rsid w:val="00C85702"/>
    <w:rsid w:val="00C85BA6"/>
    <w:rsid w:val="00C8693D"/>
    <w:rsid w:val="00C906CA"/>
    <w:rsid w:val="00C90E8D"/>
    <w:rsid w:val="00C9281D"/>
    <w:rsid w:val="00C92B4A"/>
    <w:rsid w:val="00C936E7"/>
    <w:rsid w:val="00C94673"/>
    <w:rsid w:val="00C950C8"/>
    <w:rsid w:val="00C9517F"/>
    <w:rsid w:val="00C959A1"/>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F08"/>
    <w:rsid w:val="00CB5F73"/>
    <w:rsid w:val="00CB609D"/>
    <w:rsid w:val="00CB71B9"/>
    <w:rsid w:val="00CC03C4"/>
    <w:rsid w:val="00CC0A75"/>
    <w:rsid w:val="00CC0C68"/>
    <w:rsid w:val="00CC305F"/>
    <w:rsid w:val="00CC3E7A"/>
    <w:rsid w:val="00CC40C6"/>
    <w:rsid w:val="00CC4445"/>
    <w:rsid w:val="00CC4933"/>
    <w:rsid w:val="00CC4E8A"/>
    <w:rsid w:val="00CC5661"/>
    <w:rsid w:val="00CC5669"/>
    <w:rsid w:val="00CC5D2B"/>
    <w:rsid w:val="00CC619F"/>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EE"/>
    <w:rsid w:val="00D217E5"/>
    <w:rsid w:val="00D21B2B"/>
    <w:rsid w:val="00D23578"/>
    <w:rsid w:val="00D23CAE"/>
    <w:rsid w:val="00D23F32"/>
    <w:rsid w:val="00D24367"/>
    <w:rsid w:val="00D244CE"/>
    <w:rsid w:val="00D254BD"/>
    <w:rsid w:val="00D258D5"/>
    <w:rsid w:val="00D27896"/>
    <w:rsid w:val="00D278A9"/>
    <w:rsid w:val="00D27AD1"/>
    <w:rsid w:val="00D300E2"/>
    <w:rsid w:val="00D309FA"/>
    <w:rsid w:val="00D31645"/>
    <w:rsid w:val="00D316AD"/>
    <w:rsid w:val="00D32222"/>
    <w:rsid w:val="00D32629"/>
    <w:rsid w:val="00D326C1"/>
    <w:rsid w:val="00D33EB6"/>
    <w:rsid w:val="00D33F38"/>
    <w:rsid w:val="00D34D87"/>
    <w:rsid w:val="00D34F8F"/>
    <w:rsid w:val="00D35346"/>
    <w:rsid w:val="00D35553"/>
    <w:rsid w:val="00D35BB8"/>
    <w:rsid w:val="00D35FA2"/>
    <w:rsid w:val="00D369DB"/>
    <w:rsid w:val="00D36D53"/>
    <w:rsid w:val="00D37413"/>
    <w:rsid w:val="00D377B6"/>
    <w:rsid w:val="00D37CF5"/>
    <w:rsid w:val="00D37E55"/>
    <w:rsid w:val="00D40C81"/>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B7E"/>
    <w:rsid w:val="00D57F54"/>
    <w:rsid w:val="00D60454"/>
    <w:rsid w:val="00D60DA2"/>
    <w:rsid w:val="00D61275"/>
    <w:rsid w:val="00D61380"/>
    <w:rsid w:val="00D61909"/>
    <w:rsid w:val="00D6310C"/>
    <w:rsid w:val="00D654E1"/>
    <w:rsid w:val="00D65FAA"/>
    <w:rsid w:val="00D662BA"/>
    <w:rsid w:val="00D662FF"/>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B26"/>
    <w:rsid w:val="00D81303"/>
    <w:rsid w:val="00D8250C"/>
    <w:rsid w:val="00D8432F"/>
    <w:rsid w:val="00D84D5C"/>
    <w:rsid w:val="00D84DF3"/>
    <w:rsid w:val="00D85A18"/>
    <w:rsid w:val="00D85CCD"/>
    <w:rsid w:val="00D86613"/>
    <w:rsid w:val="00D86822"/>
    <w:rsid w:val="00D86B18"/>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58D2"/>
    <w:rsid w:val="00DA5DAE"/>
    <w:rsid w:val="00DA64BD"/>
    <w:rsid w:val="00DA6D27"/>
    <w:rsid w:val="00DA709E"/>
    <w:rsid w:val="00DA7318"/>
    <w:rsid w:val="00DA73CE"/>
    <w:rsid w:val="00DB036A"/>
    <w:rsid w:val="00DB03F3"/>
    <w:rsid w:val="00DB148A"/>
    <w:rsid w:val="00DB1FE5"/>
    <w:rsid w:val="00DB2A4C"/>
    <w:rsid w:val="00DB2E3A"/>
    <w:rsid w:val="00DB3726"/>
    <w:rsid w:val="00DB3D09"/>
    <w:rsid w:val="00DB40C3"/>
    <w:rsid w:val="00DB501A"/>
    <w:rsid w:val="00DB5194"/>
    <w:rsid w:val="00DB5258"/>
    <w:rsid w:val="00DB5E0E"/>
    <w:rsid w:val="00DB5F35"/>
    <w:rsid w:val="00DB772A"/>
    <w:rsid w:val="00DB79F0"/>
    <w:rsid w:val="00DB7DCB"/>
    <w:rsid w:val="00DC1416"/>
    <w:rsid w:val="00DC26F1"/>
    <w:rsid w:val="00DC43F1"/>
    <w:rsid w:val="00DC47AF"/>
    <w:rsid w:val="00DC5917"/>
    <w:rsid w:val="00DC5AC6"/>
    <w:rsid w:val="00DC660B"/>
    <w:rsid w:val="00DC6AD3"/>
    <w:rsid w:val="00DC6B8B"/>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99"/>
    <w:rsid w:val="00DE3EB2"/>
    <w:rsid w:val="00DE4E4F"/>
    <w:rsid w:val="00DE536C"/>
    <w:rsid w:val="00DE650D"/>
    <w:rsid w:val="00DE6F71"/>
    <w:rsid w:val="00DE7CED"/>
    <w:rsid w:val="00DF24AD"/>
    <w:rsid w:val="00DF3947"/>
    <w:rsid w:val="00DF453B"/>
    <w:rsid w:val="00DF5237"/>
    <w:rsid w:val="00DF57F9"/>
    <w:rsid w:val="00DF606B"/>
    <w:rsid w:val="00E00506"/>
    <w:rsid w:val="00E01042"/>
    <w:rsid w:val="00E011CA"/>
    <w:rsid w:val="00E0185F"/>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31EE"/>
    <w:rsid w:val="00E35163"/>
    <w:rsid w:val="00E3598B"/>
    <w:rsid w:val="00E37096"/>
    <w:rsid w:val="00E37A8A"/>
    <w:rsid w:val="00E37E6C"/>
    <w:rsid w:val="00E414EE"/>
    <w:rsid w:val="00E424D0"/>
    <w:rsid w:val="00E4283E"/>
    <w:rsid w:val="00E4344A"/>
    <w:rsid w:val="00E43AC7"/>
    <w:rsid w:val="00E43F72"/>
    <w:rsid w:val="00E443A6"/>
    <w:rsid w:val="00E44650"/>
    <w:rsid w:val="00E44A16"/>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7174"/>
    <w:rsid w:val="00E57738"/>
    <w:rsid w:val="00E6101B"/>
    <w:rsid w:val="00E61962"/>
    <w:rsid w:val="00E61AB6"/>
    <w:rsid w:val="00E620FC"/>
    <w:rsid w:val="00E62708"/>
    <w:rsid w:val="00E62F0B"/>
    <w:rsid w:val="00E630EE"/>
    <w:rsid w:val="00E63F6A"/>
    <w:rsid w:val="00E643DF"/>
    <w:rsid w:val="00E64635"/>
    <w:rsid w:val="00E64FDA"/>
    <w:rsid w:val="00E6544A"/>
    <w:rsid w:val="00E65596"/>
    <w:rsid w:val="00E65FD8"/>
    <w:rsid w:val="00E6627D"/>
    <w:rsid w:val="00E70A1F"/>
    <w:rsid w:val="00E7130E"/>
    <w:rsid w:val="00E713AC"/>
    <w:rsid w:val="00E717E0"/>
    <w:rsid w:val="00E7206D"/>
    <w:rsid w:val="00E720AE"/>
    <w:rsid w:val="00E72249"/>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B8D"/>
    <w:rsid w:val="00E772BD"/>
    <w:rsid w:val="00E80A14"/>
    <w:rsid w:val="00E80A31"/>
    <w:rsid w:val="00E80AAA"/>
    <w:rsid w:val="00E81841"/>
    <w:rsid w:val="00E82400"/>
    <w:rsid w:val="00E835D1"/>
    <w:rsid w:val="00E83C5F"/>
    <w:rsid w:val="00E83DB2"/>
    <w:rsid w:val="00E84173"/>
    <w:rsid w:val="00E852C8"/>
    <w:rsid w:val="00E86608"/>
    <w:rsid w:val="00E86A54"/>
    <w:rsid w:val="00E87528"/>
    <w:rsid w:val="00E876EA"/>
    <w:rsid w:val="00E87760"/>
    <w:rsid w:val="00E90095"/>
    <w:rsid w:val="00E90AEF"/>
    <w:rsid w:val="00E913C8"/>
    <w:rsid w:val="00E9492E"/>
    <w:rsid w:val="00E94CC8"/>
    <w:rsid w:val="00E95E41"/>
    <w:rsid w:val="00E962A6"/>
    <w:rsid w:val="00E96342"/>
    <w:rsid w:val="00E963C4"/>
    <w:rsid w:val="00E96546"/>
    <w:rsid w:val="00E96660"/>
    <w:rsid w:val="00E96960"/>
    <w:rsid w:val="00E97222"/>
    <w:rsid w:val="00E972C1"/>
    <w:rsid w:val="00E974ED"/>
    <w:rsid w:val="00EA11CF"/>
    <w:rsid w:val="00EA1CEF"/>
    <w:rsid w:val="00EA254F"/>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5B32"/>
    <w:rsid w:val="00EB6669"/>
    <w:rsid w:val="00EB673D"/>
    <w:rsid w:val="00EB67AA"/>
    <w:rsid w:val="00EB6B23"/>
    <w:rsid w:val="00EB7B4E"/>
    <w:rsid w:val="00EB7C58"/>
    <w:rsid w:val="00EB7F9F"/>
    <w:rsid w:val="00EC010D"/>
    <w:rsid w:val="00EC0B99"/>
    <w:rsid w:val="00EC0F50"/>
    <w:rsid w:val="00EC16FF"/>
    <w:rsid w:val="00EC1762"/>
    <w:rsid w:val="00EC2504"/>
    <w:rsid w:val="00EC251D"/>
    <w:rsid w:val="00EC2E0E"/>
    <w:rsid w:val="00EC2E31"/>
    <w:rsid w:val="00EC3477"/>
    <w:rsid w:val="00EC3C6E"/>
    <w:rsid w:val="00EC47DB"/>
    <w:rsid w:val="00EC4EE5"/>
    <w:rsid w:val="00EC5272"/>
    <w:rsid w:val="00EC57FF"/>
    <w:rsid w:val="00EC6C36"/>
    <w:rsid w:val="00EC75F7"/>
    <w:rsid w:val="00EC7D97"/>
    <w:rsid w:val="00ED0171"/>
    <w:rsid w:val="00ED1515"/>
    <w:rsid w:val="00ED172C"/>
    <w:rsid w:val="00ED2EBC"/>
    <w:rsid w:val="00ED300E"/>
    <w:rsid w:val="00ED44CA"/>
    <w:rsid w:val="00ED4B49"/>
    <w:rsid w:val="00ED5A2C"/>
    <w:rsid w:val="00ED6702"/>
    <w:rsid w:val="00ED6A95"/>
    <w:rsid w:val="00ED6CAA"/>
    <w:rsid w:val="00ED6CED"/>
    <w:rsid w:val="00ED7532"/>
    <w:rsid w:val="00EE088C"/>
    <w:rsid w:val="00EE0EAE"/>
    <w:rsid w:val="00EE0F77"/>
    <w:rsid w:val="00EE236E"/>
    <w:rsid w:val="00EE268A"/>
    <w:rsid w:val="00EE29B7"/>
    <w:rsid w:val="00EE40DC"/>
    <w:rsid w:val="00EE42AD"/>
    <w:rsid w:val="00EE4807"/>
    <w:rsid w:val="00EE48FF"/>
    <w:rsid w:val="00EE5223"/>
    <w:rsid w:val="00EE5907"/>
    <w:rsid w:val="00EE5FD6"/>
    <w:rsid w:val="00EE60FC"/>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159F"/>
    <w:rsid w:val="00F21CD0"/>
    <w:rsid w:val="00F22333"/>
    <w:rsid w:val="00F22354"/>
    <w:rsid w:val="00F22C3E"/>
    <w:rsid w:val="00F23491"/>
    <w:rsid w:val="00F242C8"/>
    <w:rsid w:val="00F24355"/>
    <w:rsid w:val="00F2481F"/>
    <w:rsid w:val="00F24B76"/>
    <w:rsid w:val="00F24B9D"/>
    <w:rsid w:val="00F255E1"/>
    <w:rsid w:val="00F25735"/>
    <w:rsid w:val="00F2592F"/>
    <w:rsid w:val="00F263D7"/>
    <w:rsid w:val="00F26475"/>
    <w:rsid w:val="00F272B9"/>
    <w:rsid w:val="00F27552"/>
    <w:rsid w:val="00F27A3D"/>
    <w:rsid w:val="00F27BEF"/>
    <w:rsid w:val="00F30D9A"/>
    <w:rsid w:val="00F31255"/>
    <w:rsid w:val="00F31E54"/>
    <w:rsid w:val="00F33C5D"/>
    <w:rsid w:val="00F33E90"/>
    <w:rsid w:val="00F342D2"/>
    <w:rsid w:val="00F34628"/>
    <w:rsid w:val="00F34BA4"/>
    <w:rsid w:val="00F34E08"/>
    <w:rsid w:val="00F34F13"/>
    <w:rsid w:val="00F35297"/>
    <w:rsid w:val="00F35D34"/>
    <w:rsid w:val="00F35D37"/>
    <w:rsid w:val="00F35D54"/>
    <w:rsid w:val="00F35FCB"/>
    <w:rsid w:val="00F36777"/>
    <w:rsid w:val="00F36E5D"/>
    <w:rsid w:val="00F3760B"/>
    <w:rsid w:val="00F40636"/>
    <w:rsid w:val="00F40B76"/>
    <w:rsid w:val="00F4281B"/>
    <w:rsid w:val="00F43038"/>
    <w:rsid w:val="00F432A1"/>
    <w:rsid w:val="00F43378"/>
    <w:rsid w:val="00F43C51"/>
    <w:rsid w:val="00F43DA3"/>
    <w:rsid w:val="00F43E59"/>
    <w:rsid w:val="00F44270"/>
    <w:rsid w:val="00F45060"/>
    <w:rsid w:val="00F45A11"/>
    <w:rsid w:val="00F45BFE"/>
    <w:rsid w:val="00F471F3"/>
    <w:rsid w:val="00F477CF"/>
    <w:rsid w:val="00F51E9B"/>
    <w:rsid w:val="00F51F55"/>
    <w:rsid w:val="00F52BFD"/>
    <w:rsid w:val="00F52C07"/>
    <w:rsid w:val="00F54743"/>
    <w:rsid w:val="00F556B4"/>
    <w:rsid w:val="00F55C3B"/>
    <w:rsid w:val="00F569C6"/>
    <w:rsid w:val="00F57EEA"/>
    <w:rsid w:val="00F6064F"/>
    <w:rsid w:val="00F610AA"/>
    <w:rsid w:val="00F61FA8"/>
    <w:rsid w:val="00F6254F"/>
    <w:rsid w:val="00F63154"/>
    <w:rsid w:val="00F64CA1"/>
    <w:rsid w:val="00F64DF2"/>
    <w:rsid w:val="00F6504F"/>
    <w:rsid w:val="00F6509B"/>
    <w:rsid w:val="00F653ED"/>
    <w:rsid w:val="00F65CF8"/>
    <w:rsid w:val="00F66204"/>
    <w:rsid w:val="00F664E4"/>
    <w:rsid w:val="00F6745F"/>
    <w:rsid w:val="00F67699"/>
    <w:rsid w:val="00F67F7E"/>
    <w:rsid w:val="00F7022F"/>
    <w:rsid w:val="00F7049C"/>
    <w:rsid w:val="00F70885"/>
    <w:rsid w:val="00F71151"/>
    <w:rsid w:val="00F7203C"/>
    <w:rsid w:val="00F7209A"/>
    <w:rsid w:val="00F728C4"/>
    <w:rsid w:val="00F72F79"/>
    <w:rsid w:val="00F73648"/>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3234"/>
    <w:rsid w:val="00F83A18"/>
    <w:rsid w:val="00F8424C"/>
    <w:rsid w:val="00F84DF4"/>
    <w:rsid w:val="00F85692"/>
    <w:rsid w:val="00F85D96"/>
    <w:rsid w:val="00F87127"/>
    <w:rsid w:val="00F90948"/>
    <w:rsid w:val="00F91941"/>
    <w:rsid w:val="00F9253E"/>
    <w:rsid w:val="00F9265D"/>
    <w:rsid w:val="00F92BF6"/>
    <w:rsid w:val="00F940D9"/>
    <w:rsid w:val="00F962AD"/>
    <w:rsid w:val="00F96D6D"/>
    <w:rsid w:val="00F972C3"/>
    <w:rsid w:val="00F974CF"/>
    <w:rsid w:val="00F975AD"/>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948"/>
    <w:rsid w:val="00FB5B9A"/>
    <w:rsid w:val="00FB6412"/>
    <w:rsid w:val="00FB6700"/>
    <w:rsid w:val="00FB728A"/>
    <w:rsid w:val="00FC0182"/>
    <w:rsid w:val="00FC0731"/>
    <w:rsid w:val="00FC181E"/>
    <w:rsid w:val="00FC1D2C"/>
    <w:rsid w:val="00FC1EE3"/>
    <w:rsid w:val="00FC24C0"/>
    <w:rsid w:val="00FC2BA0"/>
    <w:rsid w:val="00FC3AE3"/>
    <w:rsid w:val="00FC3EE0"/>
    <w:rsid w:val="00FC477A"/>
    <w:rsid w:val="00FC49DF"/>
    <w:rsid w:val="00FC4AB6"/>
    <w:rsid w:val="00FC603C"/>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951"/>
    <w:rsid w:val="00FE6F16"/>
    <w:rsid w:val="00FE729C"/>
    <w:rsid w:val="00FE7622"/>
    <w:rsid w:val="00FE76B0"/>
    <w:rsid w:val="00FE78A8"/>
    <w:rsid w:val="00FF1136"/>
    <w:rsid w:val="00FF2970"/>
    <w:rsid w:val="00FF29AE"/>
    <w:rsid w:val="00FF2A9D"/>
    <w:rsid w:val="00FF333D"/>
    <w:rsid w:val="00FF49FF"/>
    <w:rsid w:val="00FF4A52"/>
    <w:rsid w:val="00FF5DCD"/>
    <w:rsid w:val="00FF6089"/>
    <w:rsid w:val="00FF643D"/>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uiPriority="99"/>
    <w:lsdException w:name="Normal (Web)" w:locked="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36A6"/>
    <w:pPr>
      <w:jc w:val="both"/>
    </w:pPr>
  </w:style>
  <w:style w:type="paragraph" w:styleId="1">
    <w:name w:val="heading 1"/>
    <w:basedOn w:val="a1"/>
    <w:next w:val="a1"/>
    <w:link w:val="11"/>
    <w:qFormat/>
    <w:rsid w:val="001D6067"/>
    <w:pPr>
      <w:keepNext/>
      <w:keepLines/>
      <w:numPr>
        <w:numId w:val="9"/>
      </w:numPr>
      <w:spacing w:before="120"/>
      <w:jc w:val="center"/>
      <w:outlineLvl w:val="0"/>
    </w:pPr>
    <w:rPr>
      <w:b/>
      <w:bCs/>
    </w:rPr>
  </w:style>
  <w:style w:type="paragraph" w:styleId="2">
    <w:name w:val="heading 2"/>
    <w:basedOn w:val="1"/>
    <w:next w:val="a1"/>
    <w:link w:val="20"/>
    <w:uiPriority w:val="9"/>
    <w:qFormat/>
    <w:rsid w:val="000B77F9"/>
    <w:pPr>
      <w:numPr>
        <w:ilvl w:val="1"/>
        <w:numId w:val="8"/>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uiPriority w:val="99"/>
    <w:semiHidden/>
    <w:rsid w:val="00EB05AF"/>
    <w:rPr>
      <w:rFonts w:ascii="Tahoma" w:hAnsi="Tahoma"/>
      <w:sz w:val="16"/>
      <w:szCs w:val="16"/>
    </w:rPr>
  </w:style>
  <w:style w:type="character" w:customStyle="1" w:styleId="ae">
    <w:name w:val="Текст выноски Знак"/>
    <w:link w:val="ad"/>
    <w:uiPriority w:val="99"/>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uiPriority w:val="99"/>
    <w:semiHidden/>
    <w:rsid w:val="00C1763E"/>
    <w:rPr>
      <w:sz w:val="16"/>
    </w:rPr>
  </w:style>
  <w:style w:type="paragraph" w:styleId="af4">
    <w:name w:val="annotation text"/>
    <w:basedOn w:val="a1"/>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uiPriority w:val="99"/>
    <w:rsid w:val="00D00C49"/>
    <w:pPr>
      <w:jc w:val="left"/>
    </w:pPr>
    <w:rPr>
      <w:rFonts w:ascii="Courier New" w:hAnsi="Courier New"/>
      <w:sz w:val="20"/>
      <w:szCs w:val="20"/>
    </w:rPr>
  </w:style>
  <w:style w:type="character" w:customStyle="1" w:styleId="afc">
    <w:name w:val="Текст Знак"/>
    <w:link w:val="afb"/>
    <w:uiPriority w:val="99"/>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9"/>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bCs w:val="0"/>
      <w:spacing w:val="-1"/>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1b">
    <w:name w:val="Без интервала1"/>
    <w:basedOn w:val="a1"/>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1"/>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1"/>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3"/>
    <w:next w:val="af"/>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1"/>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2"/>
    <w:uiPriority w:val="99"/>
    <w:rsid w:val="00037E3A"/>
    <w:rPr>
      <w:rFonts w:ascii="Times New Roman" w:hAnsi="Times New Roman" w:cs="Times New Roman"/>
      <w:b/>
      <w:bCs/>
      <w:spacing w:val="-10"/>
      <w:sz w:val="22"/>
      <w:szCs w:val="22"/>
    </w:rPr>
  </w:style>
  <w:style w:type="paragraph" w:customStyle="1" w:styleId="Style10">
    <w:name w:val="Style10"/>
    <w:basedOn w:val="a1"/>
    <w:uiPriority w:val="99"/>
    <w:rsid w:val="00037E3A"/>
    <w:pPr>
      <w:widowControl w:val="0"/>
      <w:autoSpaceDE w:val="0"/>
      <w:autoSpaceDN w:val="0"/>
      <w:adjustRightInd w:val="0"/>
      <w:spacing w:line="259" w:lineRule="exact"/>
      <w:ind w:firstLine="667"/>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uiPriority="99"/>
    <w:lsdException w:name="Normal (Web)" w:locked="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36A6"/>
    <w:pPr>
      <w:jc w:val="both"/>
    </w:pPr>
  </w:style>
  <w:style w:type="paragraph" w:styleId="1">
    <w:name w:val="heading 1"/>
    <w:basedOn w:val="a1"/>
    <w:next w:val="a1"/>
    <w:link w:val="11"/>
    <w:qFormat/>
    <w:rsid w:val="001D6067"/>
    <w:pPr>
      <w:keepNext/>
      <w:keepLines/>
      <w:numPr>
        <w:numId w:val="9"/>
      </w:numPr>
      <w:spacing w:before="120"/>
      <w:jc w:val="center"/>
      <w:outlineLvl w:val="0"/>
    </w:pPr>
    <w:rPr>
      <w:b/>
      <w:bCs/>
    </w:rPr>
  </w:style>
  <w:style w:type="paragraph" w:styleId="2">
    <w:name w:val="heading 2"/>
    <w:basedOn w:val="1"/>
    <w:next w:val="a1"/>
    <w:link w:val="20"/>
    <w:uiPriority w:val="9"/>
    <w:qFormat/>
    <w:rsid w:val="000B77F9"/>
    <w:pPr>
      <w:numPr>
        <w:ilvl w:val="1"/>
        <w:numId w:val="8"/>
      </w:numPr>
      <w:tabs>
        <w:tab w:val="left" w:pos="1701"/>
      </w:tabs>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uiPriority w:val="99"/>
    <w:rsid w:val="003A64EB"/>
    <w:pPr>
      <w:tabs>
        <w:tab w:val="center" w:pos="4677"/>
        <w:tab w:val="right" w:pos="9355"/>
      </w:tabs>
    </w:pPr>
  </w:style>
  <w:style w:type="character" w:customStyle="1" w:styleId="a8">
    <w:name w:val="Нижний колонтитул Знак"/>
    <w:link w:val="a7"/>
    <w:uiPriority w:val="99"/>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uiPriority w:val="99"/>
    <w:semiHidden/>
    <w:rsid w:val="00EB05AF"/>
    <w:rPr>
      <w:rFonts w:ascii="Tahoma" w:hAnsi="Tahoma"/>
      <w:sz w:val="16"/>
      <w:szCs w:val="16"/>
    </w:rPr>
  </w:style>
  <w:style w:type="character" w:customStyle="1" w:styleId="ae">
    <w:name w:val="Текст выноски Знак"/>
    <w:link w:val="ad"/>
    <w:uiPriority w:val="99"/>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0"/>
    <w:qFormat/>
    <w:rsid w:val="00F71151"/>
    <w:pPr>
      <w:numPr>
        <w:ilvl w:val="2"/>
      </w:numPr>
      <w:spacing w:before="0"/>
      <w:ind w:left="0" w:firstLine="851"/>
    </w:pPr>
    <w:rPr>
      <w:spacing w:val="-1"/>
    </w:rPr>
  </w:style>
  <w:style w:type="character" w:customStyle="1" w:styleId="af0">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uiPriority w:val="99"/>
    <w:semiHidden/>
    <w:rsid w:val="00C1763E"/>
    <w:rPr>
      <w:sz w:val="16"/>
    </w:rPr>
  </w:style>
  <w:style w:type="paragraph" w:styleId="af4">
    <w:name w:val="annotation text"/>
    <w:basedOn w:val="a1"/>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uiPriority w:val="99"/>
    <w:rsid w:val="00D00C49"/>
    <w:pPr>
      <w:jc w:val="left"/>
    </w:pPr>
    <w:rPr>
      <w:rFonts w:ascii="Courier New" w:hAnsi="Courier New"/>
      <w:sz w:val="20"/>
      <w:szCs w:val="20"/>
    </w:rPr>
  </w:style>
  <w:style w:type="character" w:customStyle="1" w:styleId="afc">
    <w:name w:val="Текст Знак"/>
    <w:link w:val="afb"/>
    <w:uiPriority w:val="99"/>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9"/>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bCs w:val="0"/>
      <w:spacing w:val="-1"/>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1b">
    <w:name w:val="Без интервала1"/>
    <w:basedOn w:val="a1"/>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1"/>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1"/>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3"/>
    <w:next w:val="af"/>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1"/>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2"/>
    <w:uiPriority w:val="99"/>
    <w:rsid w:val="00037E3A"/>
    <w:rPr>
      <w:rFonts w:ascii="Times New Roman" w:hAnsi="Times New Roman" w:cs="Times New Roman"/>
      <w:b/>
      <w:bCs/>
      <w:spacing w:val="-10"/>
      <w:sz w:val="22"/>
      <w:szCs w:val="22"/>
    </w:rPr>
  </w:style>
  <w:style w:type="paragraph" w:customStyle="1" w:styleId="Style10">
    <w:name w:val="Style10"/>
    <w:basedOn w:val="a1"/>
    <w:uiPriority w:val="99"/>
    <w:rsid w:val="00037E3A"/>
    <w:pPr>
      <w:widowControl w:val="0"/>
      <w:autoSpaceDE w:val="0"/>
      <w:autoSpaceDN w:val="0"/>
      <w:adjustRightInd w:val="0"/>
      <w:spacing w:line="259" w:lineRule="exact"/>
      <w:ind w:firstLine="667"/>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fabrik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1FD44E-8175-431D-A76C-BB1AF71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43</Pages>
  <Words>12286</Words>
  <Characters>90547</Characters>
  <Application>Microsoft Office Word</Application>
  <DocSecurity>0</DocSecurity>
  <Lines>754</Lines>
  <Paragraphs>205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102628</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Фогель Вера Викторовна</cp:lastModifiedBy>
  <cp:revision>155</cp:revision>
  <cp:lastPrinted>2015-08-03T09:13:00Z</cp:lastPrinted>
  <dcterms:created xsi:type="dcterms:W3CDTF">2013-10-17T05:56:00Z</dcterms:created>
  <dcterms:modified xsi:type="dcterms:W3CDTF">2015-08-03T09:18:00Z</dcterms:modified>
</cp:coreProperties>
</file>