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372318" w:rsidP="002E0029">
      <w:pPr>
        <w:jc w:val="center"/>
      </w:pPr>
      <w:r>
        <w:rPr>
          <w:noProof/>
        </w:rPr>
        <w:drawing>
          <wp:inline distT="0" distB="0" distL="0" distR="0" wp14:anchorId="0E12854C" wp14:editId="49B40306">
            <wp:extent cx="6152515" cy="5843905"/>
            <wp:effectExtent l="0" t="0" r="63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843905"/>
                    </a:xfrm>
                    <a:prstGeom prst="rect">
                      <a:avLst/>
                    </a:prstGeom>
                  </pic:spPr>
                </pic:pic>
              </a:graphicData>
            </a:graphic>
          </wp:inline>
        </w:drawing>
      </w:r>
      <w:bookmarkStart w:id="0" w:name="_GoBack"/>
      <w:bookmarkEnd w:id="0"/>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372318"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w:t>
      </w:r>
      <w:r w:rsidR="002E631F">
        <w:rPr>
          <w:rFonts w:ascii="Times New Roman" w:hAnsi="Times New Roman" w:cs="Times New Roman"/>
          <w:i w:val="0"/>
          <w:noProof/>
          <w:sz w:val="28"/>
          <w:szCs w:val="28"/>
        </w:rPr>
        <w:t>0</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w:t>
      </w:r>
      <w:r w:rsidR="002E631F">
        <w:rPr>
          <w:rFonts w:ascii="Times New Roman" w:hAnsi="Times New Roman" w:cs="Times New Roman"/>
          <w:i w:val="0"/>
          <w:noProof/>
          <w:sz w:val="28"/>
          <w:szCs w:val="28"/>
        </w:rPr>
        <w:t>1</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1</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1</w:t>
      </w:r>
    </w:p>
    <w:p w:rsidR="00E54C2D" w:rsidRPr="005B6D8B" w:rsidRDefault="00372318"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2E631F">
        <w:rPr>
          <w:noProof/>
        </w:rPr>
        <w:t>2</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2</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2</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2E631F">
        <w:rPr>
          <w:rFonts w:ascii="Times New Roman" w:hAnsi="Times New Roman" w:cs="Times New Roman"/>
          <w:i w:val="0"/>
          <w:noProof/>
          <w:sz w:val="28"/>
          <w:szCs w:val="28"/>
        </w:rPr>
        <w:t>5</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2E631F">
        <w:rPr>
          <w:rFonts w:ascii="Times New Roman" w:hAnsi="Times New Roman" w:cs="Times New Roman"/>
          <w:i w:val="0"/>
          <w:noProof/>
          <w:sz w:val="28"/>
          <w:szCs w:val="28"/>
        </w:rPr>
        <w:t>6</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6</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6</w:t>
      </w:r>
    </w:p>
    <w:p w:rsidR="00E54C2D" w:rsidRPr="005B6D8B" w:rsidRDefault="00372318"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2E631F">
        <w:rPr>
          <w:noProof/>
        </w:rPr>
        <w:t>8</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2E631F">
        <w:rPr>
          <w:rFonts w:ascii="Times New Roman" w:hAnsi="Times New Roman" w:cs="Times New Roman"/>
          <w:i w:val="0"/>
          <w:noProof/>
          <w:sz w:val="28"/>
          <w:szCs w:val="28"/>
        </w:rPr>
        <w:t>8</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2</w:t>
      </w:r>
      <w:r w:rsidR="002E631F">
        <w:rPr>
          <w:rFonts w:ascii="Times New Roman" w:hAnsi="Times New Roman" w:cs="Times New Roman"/>
          <w:i w:val="0"/>
          <w:noProof/>
          <w:sz w:val="28"/>
          <w:szCs w:val="28"/>
        </w:rPr>
        <w:t>0</w:t>
      </w:r>
    </w:p>
    <w:p w:rsidR="00E54C2D" w:rsidRPr="005B6D8B" w:rsidRDefault="00372318"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2E631F">
        <w:rPr>
          <w:noProof/>
        </w:rPr>
        <w:t>2</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2E631F">
        <w:rPr>
          <w:rFonts w:ascii="Times New Roman" w:hAnsi="Times New Roman" w:cs="Times New Roman"/>
          <w:i w:val="0"/>
          <w:noProof/>
          <w:sz w:val="28"/>
          <w:szCs w:val="28"/>
        </w:rPr>
        <w:t>2</w:t>
      </w:r>
    </w:p>
    <w:p w:rsidR="00E54C2D" w:rsidRPr="005B6D8B" w:rsidRDefault="00372318"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2E631F">
        <w:rPr>
          <w:noProof/>
        </w:rPr>
        <w:t>4</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2E631F">
        <w:rPr>
          <w:rFonts w:ascii="Times New Roman" w:hAnsi="Times New Roman" w:cs="Times New Roman"/>
          <w:i w:val="0"/>
          <w:noProof/>
          <w:sz w:val="28"/>
          <w:szCs w:val="28"/>
        </w:rPr>
        <w:t>4</w:t>
      </w:r>
    </w:p>
    <w:p w:rsidR="00E54C2D" w:rsidRPr="005B6D8B" w:rsidRDefault="0037231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2E631F">
        <w:rPr>
          <w:rFonts w:ascii="Times New Roman" w:hAnsi="Times New Roman" w:cs="Times New Roman"/>
          <w:i w:val="0"/>
          <w:noProof/>
          <w:sz w:val="28"/>
          <w:szCs w:val="28"/>
        </w:rPr>
        <w:t>4</w:t>
      </w:r>
    </w:p>
    <w:p w:rsidR="00E54C2D" w:rsidRPr="005B6D8B" w:rsidRDefault="00372318"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2E631F">
        <w:rPr>
          <w:noProof/>
        </w:rPr>
        <w:t>6</w:t>
      </w:r>
    </w:p>
    <w:p w:rsidR="00E54C2D" w:rsidRPr="005B6D8B" w:rsidRDefault="00372318"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2E631F">
        <w:rPr>
          <w:noProof/>
        </w:rPr>
        <w:t>29</w:t>
      </w:r>
    </w:p>
    <w:p w:rsidR="00E54C2D" w:rsidRPr="005B6D8B" w:rsidRDefault="00372318"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939E0">
        <w:rPr>
          <w:noProof/>
        </w:rPr>
        <w:t>3</w:t>
      </w:r>
      <w:r w:rsidR="002E631F">
        <w:rPr>
          <w:noProof/>
        </w:rPr>
        <w:t>0</w:t>
      </w:r>
    </w:p>
    <w:p w:rsidR="00E54C2D" w:rsidRPr="005B6D8B" w:rsidRDefault="00372318"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2E631F">
        <w:rPr>
          <w:noProof/>
        </w:rPr>
        <w:t>2</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2E631F">
        <w:t>7</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14FAC" w:rsidP="00CF2E9E">
            <w:r w:rsidRPr="008A6781">
              <w:t xml:space="preserve">Красноярский край, </w:t>
            </w:r>
            <w:r>
              <w:t>г. Зеленогорск, ул. Первая Промышленная, 1Д</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C14FAC" w:rsidRPr="0022562C" w:rsidRDefault="00C14FAC" w:rsidP="00C14FAC">
            <w:pPr>
              <w:rPr>
                <w:bCs/>
                <w:lang w:eastAsia="ar-SA"/>
              </w:rPr>
            </w:pPr>
            <w:r w:rsidRPr="00703661">
              <w:t xml:space="preserve">имущественный комплекс </w:t>
            </w:r>
            <w:r w:rsidRPr="00703661">
              <w:rPr>
                <w:bCs/>
                <w:lang w:eastAsia="ar-SA"/>
              </w:rPr>
              <w:t xml:space="preserve">(1 земельный участок, </w:t>
            </w:r>
            <w:r w:rsidRPr="0022562C">
              <w:rPr>
                <w:bCs/>
                <w:lang w:eastAsia="ar-SA"/>
              </w:rPr>
              <w:t xml:space="preserve">6 зданий, 2 сооружения, 25 единиц прочего (движимого) имущества). </w:t>
            </w:r>
          </w:p>
          <w:p w:rsidR="00C14FAC" w:rsidRPr="00703661" w:rsidRDefault="00C14FAC" w:rsidP="00C14FAC">
            <w:pPr>
              <w:widowControl w:val="0"/>
              <w:tabs>
                <w:tab w:val="left" w:pos="142"/>
                <w:tab w:val="left" w:pos="426"/>
                <w:tab w:val="left" w:pos="1134"/>
                <w:tab w:val="left" w:pos="1701"/>
              </w:tabs>
            </w:pPr>
            <w:r w:rsidRPr="00703661">
              <w:t>Имущество продается одним лотом.</w:t>
            </w:r>
          </w:p>
          <w:p w:rsidR="00CF461E" w:rsidRPr="00E079AC" w:rsidRDefault="00C14FAC" w:rsidP="00C14FA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C14FAC" w:rsidTr="00CF2E9E">
        <w:tc>
          <w:tcPr>
            <w:tcW w:w="800" w:type="dxa"/>
          </w:tcPr>
          <w:p w:rsidR="00C14FAC" w:rsidRDefault="00C14FAC" w:rsidP="00781E53">
            <w:pPr>
              <w:pStyle w:val="affe"/>
              <w:numPr>
                <w:ilvl w:val="1"/>
                <w:numId w:val="25"/>
              </w:numPr>
              <w:tabs>
                <w:tab w:val="left" w:pos="284"/>
              </w:tabs>
              <w:spacing w:after="0" w:line="240" w:lineRule="auto"/>
              <w:ind w:left="0" w:firstLine="0"/>
              <w:rPr>
                <w:lang w:eastAsia="en-US"/>
              </w:rPr>
            </w:pPr>
          </w:p>
        </w:tc>
        <w:tc>
          <w:tcPr>
            <w:tcW w:w="3226" w:type="dxa"/>
          </w:tcPr>
          <w:p w:rsidR="00C14FAC" w:rsidRPr="006C12AC" w:rsidRDefault="00C14FAC" w:rsidP="00B85D64">
            <w:r w:rsidRPr="00390A56">
              <w:t>Начальная</w:t>
            </w:r>
            <w:r>
              <w:t xml:space="preserve"> (максимальная) </w:t>
            </w:r>
            <w:r w:rsidRPr="00390A56">
              <w:t>цена аукциона:</w:t>
            </w:r>
          </w:p>
        </w:tc>
        <w:tc>
          <w:tcPr>
            <w:tcW w:w="5971" w:type="dxa"/>
          </w:tcPr>
          <w:p w:rsidR="00C14FAC" w:rsidRPr="0095149E" w:rsidRDefault="00C14FAC" w:rsidP="00C14FAC">
            <w:pPr>
              <w:shd w:val="clear" w:color="auto" w:fill="FFFFFF"/>
              <w:tabs>
                <w:tab w:val="left" w:pos="426"/>
                <w:tab w:val="left" w:pos="709"/>
                <w:tab w:val="left" w:pos="1134"/>
                <w:tab w:val="left" w:pos="1276"/>
                <w:tab w:val="left" w:leader="underscore" w:pos="5467"/>
              </w:tabs>
              <w:contextualSpacing/>
            </w:pPr>
            <w:r>
              <w:rPr>
                <w:b/>
              </w:rPr>
              <w:t>125 967 500</w:t>
            </w:r>
            <w:r>
              <w:t xml:space="preserve"> (сто двадцать пять </w:t>
            </w:r>
            <w:r w:rsidRPr="0095149E">
              <w:t>миллион</w:t>
            </w:r>
            <w:r>
              <w:t>ов</w:t>
            </w:r>
            <w:r w:rsidRPr="0095149E">
              <w:t xml:space="preserve"> </w:t>
            </w:r>
            <w:r>
              <w:t xml:space="preserve">девятьсот шестьдесят семь тысяч пятьсот) </w:t>
            </w:r>
            <w:r w:rsidRPr="0095149E">
              <w:t>рублей, в том числе НДС.</w:t>
            </w:r>
          </w:p>
        </w:tc>
      </w:tr>
      <w:tr w:rsidR="00C14FAC" w:rsidTr="00CF2E9E">
        <w:tc>
          <w:tcPr>
            <w:tcW w:w="800" w:type="dxa"/>
          </w:tcPr>
          <w:p w:rsidR="00C14FAC" w:rsidRDefault="00C14FAC" w:rsidP="00781E53">
            <w:pPr>
              <w:pStyle w:val="affe"/>
              <w:numPr>
                <w:ilvl w:val="1"/>
                <w:numId w:val="25"/>
              </w:numPr>
              <w:tabs>
                <w:tab w:val="left" w:pos="284"/>
              </w:tabs>
              <w:spacing w:after="0" w:line="240" w:lineRule="auto"/>
              <w:ind w:left="0" w:firstLine="0"/>
              <w:rPr>
                <w:lang w:eastAsia="en-US"/>
              </w:rPr>
            </w:pPr>
          </w:p>
        </w:tc>
        <w:tc>
          <w:tcPr>
            <w:tcW w:w="3226" w:type="dxa"/>
          </w:tcPr>
          <w:p w:rsidR="00C14FAC" w:rsidRPr="00390A56" w:rsidRDefault="00C14FAC"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C14FAC" w:rsidRPr="0095149E" w:rsidRDefault="00C14FAC" w:rsidP="00C14FAC">
            <w:pPr>
              <w:shd w:val="clear" w:color="auto" w:fill="FFFFFF"/>
              <w:tabs>
                <w:tab w:val="left" w:pos="426"/>
                <w:tab w:val="left" w:pos="709"/>
                <w:tab w:val="left" w:pos="1134"/>
                <w:tab w:val="left" w:pos="1276"/>
                <w:tab w:val="left" w:leader="underscore" w:pos="5467"/>
              </w:tabs>
              <w:contextualSpacing/>
            </w:pPr>
            <w:r>
              <w:rPr>
                <w:b/>
              </w:rPr>
              <w:t>1 413 000</w:t>
            </w:r>
            <w:r w:rsidRPr="0095149E">
              <w:t xml:space="preserve"> (</w:t>
            </w:r>
            <w:r>
              <w:t>один миллион четыреста тринадцать</w:t>
            </w:r>
            <w:r w:rsidRPr="0095149E">
              <w:t xml:space="preserve"> тысяч) рублей.</w:t>
            </w:r>
          </w:p>
          <w:p w:rsidR="00C14FAC" w:rsidRPr="0095149E" w:rsidRDefault="00C14FAC" w:rsidP="00C14FAC">
            <w:pPr>
              <w:shd w:val="clear" w:color="auto" w:fill="FFFFFF"/>
              <w:tabs>
                <w:tab w:val="left" w:pos="426"/>
                <w:tab w:val="left" w:pos="709"/>
                <w:tab w:val="left" w:pos="1134"/>
                <w:tab w:val="left" w:pos="1276"/>
                <w:tab w:val="left" w:leader="underscore" w:pos="5467"/>
              </w:tabs>
              <w:contextualSpacing/>
            </w:pPr>
          </w:p>
        </w:tc>
      </w:tr>
      <w:tr w:rsidR="00C14FAC" w:rsidTr="00CF2E9E">
        <w:tc>
          <w:tcPr>
            <w:tcW w:w="800" w:type="dxa"/>
          </w:tcPr>
          <w:p w:rsidR="00C14FAC" w:rsidRDefault="00C14FAC" w:rsidP="00781E53">
            <w:pPr>
              <w:pStyle w:val="affe"/>
              <w:numPr>
                <w:ilvl w:val="1"/>
                <w:numId w:val="25"/>
              </w:numPr>
              <w:tabs>
                <w:tab w:val="left" w:pos="284"/>
              </w:tabs>
              <w:spacing w:after="0" w:line="240" w:lineRule="auto"/>
              <w:ind w:left="0" w:firstLine="0"/>
              <w:rPr>
                <w:lang w:eastAsia="en-US"/>
              </w:rPr>
            </w:pPr>
          </w:p>
        </w:tc>
        <w:tc>
          <w:tcPr>
            <w:tcW w:w="3226" w:type="dxa"/>
          </w:tcPr>
          <w:p w:rsidR="00C14FAC" w:rsidRPr="00390A56" w:rsidRDefault="00C14FAC"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C14FAC" w:rsidRPr="0095149E" w:rsidRDefault="00C14FAC" w:rsidP="00C14FAC">
            <w:pPr>
              <w:shd w:val="clear" w:color="auto" w:fill="FFFFFF"/>
              <w:tabs>
                <w:tab w:val="left" w:pos="426"/>
                <w:tab w:val="left" w:pos="709"/>
                <w:tab w:val="left" w:pos="1134"/>
                <w:tab w:val="left" w:pos="1276"/>
                <w:tab w:val="left" w:leader="underscore" w:pos="5467"/>
              </w:tabs>
              <w:contextualSpacing/>
            </w:pPr>
            <w:r>
              <w:rPr>
                <w:b/>
              </w:rPr>
              <w:t>1 413 000</w:t>
            </w:r>
            <w:r w:rsidRPr="0095149E">
              <w:t xml:space="preserve"> (</w:t>
            </w:r>
            <w:r>
              <w:t>один миллион четыреста тринадцать</w:t>
            </w:r>
            <w:r w:rsidRPr="0095149E">
              <w:t xml:space="preserve"> тысяч) рублей.</w:t>
            </w:r>
          </w:p>
        </w:tc>
      </w:tr>
      <w:tr w:rsidR="00C14FAC" w:rsidTr="00CF2E9E">
        <w:tc>
          <w:tcPr>
            <w:tcW w:w="800" w:type="dxa"/>
          </w:tcPr>
          <w:p w:rsidR="00C14FAC" w:rsidRDefault="00C14FAC" w:rsidP="00781E53">
            <w:pPr>
              <w:pStyle w:val="affe"/>
              <w:numPr>
                <w:ilvl w:val="1"/>
                <w:numId w:val="25"/>
              </w:numPr>
              <w:tabs>
                <w:tab w:val="left" w:pos="284"/>
              </w:tabs>
              <w:spacing w:after="0" w:line="240" w:lineRule="auto"/>
              <w:ind w:left="0" w:firstLine="0"/>
              <w:rPr>
                <w:lang w:eastAsia="en-US"/>
              </w:rPr>
            </w:pPr>
          </w:p>
        </w:tc>
        <w:tc>
          <w:tcPr>
            <w:tcW w:w="3226" w:type="dxa"/>
          </w:tcPr>
          <w:p w:rsidR="00C14FAC" w:rsidRPr="00F000D5" w:rsidRDefault="00C14FAC" w:rsidP="00AB4FE0">
            <w:r>
              <w:t xml:space="preserve">Цена отсечения </w:t>
            </w:r>
            <w:r w:rsidRPr="002C274F">
              <w:t>(минимальная цена)</w:t>
            </w:r>
            <w:r>
              <w:t>:</w:t>
            </w:r>
          </w:p>
        </w:tc>
        <w:tc>
          <w:tcPr>
            <w:tcW w:w="5971" w:type="dxa"/>
          </w:tcPr>
          <w:p w:rsidR="00C14FAC" w:rsidRPr="0095149E" w:rsidRDefault="00C14FAC" w:rsidP="00C14FAC">
            <w:pPr>
              <w:shd w:val="clear" w:color="auto" w:fill="FFFFFF"/>
              <w:tabs>
                <w:tab w:val="left" w:pos="426"/>
                <w:tab w:val="left" w:pos="709"/>
                <w:tab w:val="left" w:pos="1134"/>
                <w:tab w:val="left" w:pos="1276"/>
                <w:tab w:val="left" w:leader="underscore" w:pos="5467"/>
              </w:tabs>
              <w:contextualSpacing/>
            </w:pPr>
            <w:r>
              <w:rPr>
                <w:b/>
              </w:rPr>
              <w:t>100 533 500</w:t>
            </w:r>
            <w:r w:rsidRPr="0095149E">
              <w:t xml:space="preserve"> (</w:t>
            </w:r>
            <w:r>
              <w:t xml:space="preserve">сто миллионов пятьсот тридцать три </w:t>
            </w:r>
            <w:r w:rsidRPr="0095149E">
              <w:t>тысяч</w:t>
            </w:r>
            <w:r>
              <w:t>и пятьсот</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14FAC" w:rsidP="00CF2E9E">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10 053 350</w:t>
            </w:r>
            <w:r w:rsidRPr="003D23C0">
              <w:rPr>
                <w:b/>
                <w:bCs/>
              </w:rPr>
              <w:t xml:space="preserve"> </w:t>
            </w:r>
            <w:r w:rsidRPr="003D23C0">
              <w:rPr>
                <w:bCs/>
              </w:rPr>
              <w:t>(</w:t>
            </w:r>
            <w:r>
              <w:rPr>
                <w:bCs/>
              </w:rPr>
              <w:t>десять миллионов пятьдесят три тысячи триста пятьдесят</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E83214">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BB3EFD">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Pr>
                <w:b/>
                <w:bCs/>
                <w:spacing w:val="-1"/>
              </w:rPr>
              <w:t>0</w:t>
            </w:r>
            <w:r w:rsidR="00BB3EFD">
              <w:rPr>
                <w:b/>
                <w:bCs/>
                <w:spacing w:val="-1"/>
              </w:rPr>
              <w:t>6</w:t>
            </w:r>
            <w:r w:rsidRPr="00B20069">
              <w:rPr>
                <w:b/>
                <w:bCs/>
                <w:spacing w:val="-1"/>
              </w:rPr>
              <w:t>.</w:t>
            </w:r>
            <w:r w:rsidRPr="0039031B">
              <w:rPr>
                <w:b/>
                <w:bCs/>
                <w:spacing w:val="-1"/>
              </w:rPr>
              <w:t>0</w:t>
            </w:r>
            <w:r w:rsidR="00BB3EFD">
              <w:rPr>
                <w:b/>
                <w:bCs/>
                <w:spacing w:val="-1"/>
              </w:rPr>
              <w:t>7</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BB3EFD">
            <w:r>
              <w:t>16:00</w:t>
            </w:r>
            <w:r w:rsidRPr="006556FA">
              <w:t xml:space="preserve"> часов (время московское) </w:t>
            </w:r>
            <w:r w:rsidR="00BB3EFD">
              <w:rPr>
                <w:b/>
              </w:rPr>
              <w:t>06</w:t>
            </w:r>
            <w:r w:rsidRPr="00F27867">
              <w:rPr>
                <w:b/>
              </w:rPr>
              <w:t>.0</w:t>
            </w:r>
            <w:r w:rsidR="00BB3EFD">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E83214">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BB3EFD">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BB3EFD">
              <w:rPr>
                <w:b/>
              </w:rPr>
              <w:t>08</w:t>
            </w:r>
            <w:r w:rsidRPr="00F27867">
              <w:rPr>
                <w:b/>
              </w:rPr>
              <w:t>.0</w:t>
            </w:r>
            <w:r w:rsidR="00BB3EFD">
              <w:rPr>
                <w:b/>
              </w:rPr>
              <w:t>8</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E83214">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BB3EF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sidR="00BB3EFD">
              <w:rPr>
                <w:b/>
              </w:rPr>
              <w:t>13</w:t>
            </w:r>
            <w:r w:rsidRPr="00F27867">
              <w:rPr>
                <w:b/>
              </w:rPr>
              <w:t>.0</w:t>
            </w:r>
            <w:r w:rsidR="00BB3EFD">
              <w:rPr>
                <w:b/>
              </w:rPr>
              <w:t>8</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C14FAC">
            <w:pPr>
              <w:rPr>
                <w:b/>
              </w:rPr>
            </w:pPr>
            <w:r>
              <w:t>1</w:t>
            </w:r>
            <w:r w:rsidR="00C14FAC">
              <w:t>0:00</w:t>
            </w:r>
            <w:r w:rsidRPr="009C6322">
              <w:t xml:space="preserve"> часов</w:t>
            </w:r>
            <w:r w:rsidRPr="009C6322">
              <w:rPr>
                <w:b/>
              </w:rPr>
              <w:t xml:space="preserve"> </w:t>
            </w:r>
            <w:r w:rsidRPr="00B20069">
              <w:t>(время московское)</w:t>
            </w:r>
            <w:r w:rsidRPr="0039031B">
              <w:rPr>
                <w:b/>
              </w:rPr>
              <w:t xml:space="preserve"> </w:t>
            </w:r>
            <w:r w:rsidR="00BB3EFD">
              <w:rPr>
                <w:b/>
              </w:rPr>
              <w:t>13</w:t>
            </w:r>
            <w:r>
              <w:rPr>
                <w:b/>
              </w:rPr>
              <w:t>.0</w:t>
            </w:r>
            <w:r w:rsidR="00BB3EFD">
              <w:rPr>
                <w:b/>
              </w:rPr>
              <w:t>8</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5F6DB6">
            <w:r w:rsidRPr="005D6891">
              <w:t xml:space="preserve">По адресу Организатора - с </w:t>
            </w:r>
            <w:r>
              <w:t>16</w:t>
            </w:r>
            <w:r w:rsidRPr="005D6891">
              <w:t>:00 часов (время московское</w:t>
            </w:r>
            <w:r w:rsidRPr="006556FA">
              <w:t xml:space="preserve">) </w:t>
            </w:r>
            <w:r w:rsidR="005F6DB6">
              <w:rPr>
                <w:b/>
              </w:rPr>
              <w:t>06</w:t>
            </w:r>
            <w:r>
              <w:rPr>
                <w:b/>
              </w:rPr>
              <w:t>.0</w:t>
            </w:r>
            <w:r w:rsidR="005F6DB6">
              <w:rPr>
                <w:b/>
              </w:rPr>
              <w:t>7</w:t>
            </w:r>
            <w:r w:rsidRPr="0039031B">
              <w:rPr>
                <w:b/>
              </w:rPr>
              <w:t>.201</w:t>
            </w:r>
            <w:r>
              <w:rPr>
                <w:b/>
              </w:rPr>
              <w:t>8</w:t>
            </w:r>
            <w:r w:rsidRPr="0039031B">
              <w:rPr>
                <w:b/>
              </w:rPr>
              <w:t>г.</w:t>
            </w:r>
            <w:r>
              <w:t xml:space="preserve"> по 16</w:t>
            </w:r>
            <w:r w:rsidRPr="006556FA">
              <w:t xml:space="preserve">:00 часов (время московское) </w:t>
            </w:r>
            <w:r w:rsidR="005F6DB6">
              <w:rPr>
                <w:b/>
              </w:rPr>
              <w:t>06.08</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372318"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E83214">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C14FAC" w:rsidRDefault="00C14FAC" w:rsidP="00C14FAC">
      <w:pPr>
        <w:ind w:firstLine="567"/>
      </w:pPr>
      <w:r w:rsidRPr="003D23C0">
        <w:rPr>
          <w:b/>
          <w:bCs/>
          <w:spacing w:val="-1"/>
        </w:rPr>
        <w:t>имущественный комплекс</w:t>
      </w:r>
      <w:r w:rsidRPr="008A5161">
        <w:rPr>
          <w:bCs/>
          <w:spacing w:val="-1"/>
        </w:rPr>
        <w:t xml:space="preserve">, </w:t>
      </w:r>
      <w:r w:rsidRPr="008A5161">
        <w:t xml:space="preserve">расположенный по адресу: Красноярский край, </w:t>
      </w:r>
      <w:r>
        <w:t>г. Зеленогорск, ул. Первая Промышленная, 1Д</w:t>
      </w:r>
      <w:r w:rsidRPr="008A5161">
        <w:t>, в состав которого входят следующие объекты, принадлежащие АО «ПО ЭХЗ» на праве собственности:</w:t>
      </w:r>
    </w:p>
    <w:p w:rsidR="00C14FAC" w:rsidRDefault="00C14FAC" w:rsidP="00C14FAC">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C14FAC" w:rsidTr="00C14FAC">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4FAC" w:rsidRPr="001C4DCD" w:rsidRDefault="00C14FAC" w:rsidP="00C14FAC">
            <w:pPr>
              <w:jc w:val="center"/>
              <w:rPr>
                <w:sz w:val="24"/>
                <w:szCs w:val="24"/>
              </w:rPr>
            </w:pPr>
            <w:r w:rsidRPr="001C4DCD">
              <w:rPr>
                <w:bCs/>
                <w:kern w:val="24"/>
                <w:sz w:val="24"/>
                <w:szCs w:val="24"/>
              </w:rPr>
              <w:t>№ 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4FAC" w:rsidRPr="001C4DCD" w:rsidRDefault="00C14FAC" w:rsidP="00C14FAC">
            <w:pPr>
              <w:jc w:val="center"/>
              <w:rPr>
                <w:bCs/>
                <w:kern w:val="24"/>
                <w:sz w:val="24"/>
                <w:szCs w:val="24"/>
              </w:rPr>
            </w:pPr>
            <w:r w:rsidRPr="001C4DCD">
              <w:rPr>
                <w:bCs/>
                <w:kern w:val="24"/>
                <w:sz w:val="24"/>
                <w:szCs w:val="24"/>
              </w:rPr>
              <w:t>Объекты</w:t>
            </w:r>
          </w:p>
        </w:tc>
      </w:tr>
      <w:tr w:rsidR="00C14FAC" w:rsidTr="00C14FAC">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4FAC" w:rsidRDefault="00C14FAC" w:rsidP="00C14FAC">
            <w:pPr>
              <w:numPr>
                <w:ilvl w:val="0"/>
                <w:numId w:val="60"/>
              </w:numPr>
              <w:spacing w:after="200" w:line="276" w:lineRule="auto"/>
              <w:contextualSpacing/>
              <w:jc w:val="center"/>
              <w:rPr>
                <w:bCs/>
                <w:kern w:val="24"/>
                <w:sz w:val="24"/>
                <w:szCs w:val="24"/>
              </w:rPr>
            </w:pPr>
            <w:r>
              <w:rPr>
                <w:bCs/>
                <w:kern w:val="24"/>
                <w:sz w:val="24"/>
                <w:szCs w:val="24"/>
              </w:rPr>
              <w:t>Недвижимое имущество</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1C4DCD" w:rsidRDefault="00C14FAC" w:rsidP="00C14FAC">
            <w:pPr>
              <w:widowControl w:val="0"/>
              <w:tabs>
                <w:tab w:val="left" w:pos="142"/>
                <w:tab w:val="left" w:pos="426"/>
                <w:tab w:val="left" w:pos="1134"/>
                <w:tab w:val="left" w:pos="1701"/>
              </w:tabs>
              <w:rPr>
                <w:color w:val="000000"/>
                <w:kern w:val="24"/>
                <w:sz w:val="24"/>
                <w:szCs w:val="24"/>
              </w:rPr>
            </w:pPr>
            <w:r w:rsidRPr="003E5397">
              <w:rPr>
                <w:sz w:val="24"/>
                <w:szCs w:val="24"/>
                <w:lang w:eastAsia="en-US"/>
              </w:rPr>
              <w:t xml:space="preserve">Земельный участок; категория земель: земли населенных пунктов; разрешенное использование: для базы </w:t>
            </w:r>
            <w:r>
              <w:rPr>
                <w:sz w:val="24"/>
                <w:szCs w:val="24"/>
                <w:lang w:eastAsia="en-US"/>
              </w:rPr>
              <w:t>СМУ</w:t>
            </w:r>
            <w:r w:rsidRPr="003E5397">
              <w:rPr>
                <w:sz w:val="24"/>
                <w:szCs w:val="24"/>
                <w:lang w:eastAsia="en-US"/>
              </w:rPr>
              <w:t xml:space="preserve"> ФГУП ПО ЭХЗ</w:t>
            </w:r>
            <w:r>
              <w:rPr>
                <w:sz w:val="24"/>
                <w:szCs w:val="24"/>
                <w:lang w:eastAsia="en-US"/>
              </w:rPr>
              <w:t>; общая площадь 31876</w:t>
            </w:r>
            <w:r w:rsidRPr="003E5397">
              <w:rPr>
                <w:sz w:val="24"/>
                <w:szCs w:val="24"/>
                <w:lang w:eastAsia="en-US"/>
              </w:rPr>
              <w:t xml:space="preserve"> кв.м.; кадастровый  номер 24:59:010</w:t>
            </w:r>
            <w:r>
              <w:rPr>
                <w:sz w:val="24"/>
                <w:szCs w:val="24"/>
                <w:lang w:eastAsia="en-US"/>
              </w:rPr>
              <w:t>4</w:t>
            </w:r>
            <w:r w:rsidRPr="003E5397">
              <w:rPr>
                <w:sz w:val="24"/>
                <w:szCs w:val="24"/>
                <w:lang w:eastAsia="en-US"/>
              </w:rPr>
              <w:t>001:0</w:t>
            </w:r>
            <w:r>
              <w:rPr>
                <w:sz w:val="24"/>
                <w:szCs w:val="24"/>
                <w:lang w:eastAsia="en-US"/>
              </w:rPr>
              <w:t>007</w:t>
            </w:r>
            <w:r w:rsidRPr="003E5397">
              <w:rPr>
                <w:sz w:val="24"/>
                <w:szCs w:val="24"/>
                <w:lang w:eastAsia="en-US"/>
              </w:rPr>
              <w:t xml:space="preserve">, адрес: </w:t>
            </w:r>
            <w:r w:rsidRPr="003E5397">
              <w:rPr>
                <w:kern w:val="24"/>
                <w:sz w:val="24"/>
                <w:szCs w:val="24"/>
              </w:rPr>
              <w:t>Красноярский край, г. Зеленогорск, ул. Первая Промышленная, 1</w:t>
            </w:r>
            <w:r>
              <w:rPr>
                <w:kern w:val="24"/>
                <w:sz w:val="24"/>
                <w:szCs w:val="24"/>
              </w:rPr>
              <w:t>Д</w:t>
            </w:r>
            <w:r w:rsidRPr="003E5397">
              <w:rPr>
                <w:kern w:val="24"/>
                <w:sz w:val="24"/>
                <w:szCs w:val="24"/>
              </w:rPr>
              <w:t xml:space="preserve"> (свидетельство о </w:t>
            </w:r>
            <w:r w:rsidRPr="003E5397">
              <w:rPr>
                <w:rFonts w:eastAsia="Times New Roman"/>
                <w:kern w:val="24"/>
                <w:sz w:val="24"/>
                <w:szCs w:val="24"/>
              </w:rPr>
              <w:t>государственной регистрации права</w:t>
            </w:r>
            <w:r w:rsidRPr="003E5397">
              <w:rPr>
                <w:kern w:val="24"/>
                <w:sz w:val="24"/>
                <w:szCs w:val="24"/>
              </w:rPr>
              <w:t xml:space="preserve"> серии 24 ЕЗ № 94271</w:t>
            </w:r>
            <w:r>
              <w:rPr>
                <w:kern w:val="24"/>
                <w:sz w:val="24"/>
                <w:szCs w:val="24"/>
              </w:rPr>
              <w:t>6</w:t>
            </w:r>
            <w:r w:rsidRPr="003E5397">
              <w:rPr>
                <w:kern w:val="24"/>
                <w:sz w:val="24"/>
                <w:szCs w:val="24"/>
              </w:rPr>
              <w:t xml:space="preserve"> от 10.09.2008).</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C14FAC" w:rsidRPr="001C4DCD" w:rsidRDefault="00C14FAC" w:rsidP="00C14FAC">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КПП</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44,3</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1997,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054630</w:t>
            </w:r>
            <w:r w:rsidRPr="00D75611">
              <w:rPr>
                <w:kern w:val="24"/>
                <w:sz w:val="24"/>
                <w:szCs w:val="24"/>
              </w:rPr>
              <w:t xml:space="preserve"> от </w:t>
            </w:r>
            <w:r>
              <w:rPr>
                <w:kern w:val="24"/>
                <w:sz w:val="24"/>
                <w:szCs w:val="24"/>
              </w:rPr>
              <w:t>29.10.2008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цеха ЖБИ</w:t>
            </w:r>
            <w:r w:rsidRPr="00D75611">
              <w:rPr>
                <w:sz w:val="24"/>
                <w:szCs w:val="24"/>
                <w:lang w:eastAsia="en-US"/>
              </w:rPr>
              <w:t xml:space="preserve">; назначение: нежилое; </w:t>
            </w:r>
            <w:r>
              <w:rPr>
                <w:sz w:val="24"/>
                <w:szCs w:val="24"/>
                <w:lang w:eastAsia="en-US"/>
              </w:rPr>
              <w:t>4</w:t>
            </w:r>
            <w:r w:rsidRPr="00D75611">
              <w:rPr>
                <w:sz w:val="24"/>
                <w:szCs w:val="24"/>
                <w:lang w:eastAsia="en-US"/>
              </w:rPr>
              <w:t xml:space="preserve">-этажный: общая площадь </w:t>
            </w:r>
            <w:r>
              <w:rPr>
                <w:sz w:val="24"/>
                <w:szCs w:val="24"/>
                <w:lang w:eastAsia="en-US"/>
              </w:rPr>
              <w:t>5268,7</w:t>
            </w:r>
            <w:r w:rsidRPr="00D75611">
              <w:rPr>
                <w:sz w:val="24"/>
                <w:szCs w:val="24"/>
                <w:lang w:eastAsia="en-US"/>
              </w:rPr>
              <w:t xml:space="preserve"> кв.м., </w:t>
            </w:r>
            <w:r w:rsidRPr="003F26B0">
              <w:rPr>
                <w:sz w:val="24"/>
                <w:szCs w:val="24"/>
                <w:lang w:eastAsia="en-US"/>
              </w:rPr>
              <w:t xml:space="preserve">лит. В5, В6, год постройки: </w:t>
            </w:r>
            <w:r w:rsidRPr="00A936A5">
              <w:rPr>
                <w:sz w:val="24"/>
                <w:szCs w:val="24"/>
                <w:lang w:eastAsia="en-US"/>
              </w:rPr>
              <w:t>1997</w:t>
            </w:r>
            <w:r w:rsidRPr="003F26B0">
              <w:rPr>
                <w:sz w:val="24"/>
                <w:szCs w:val="24"/>
                <w:lang w:eastAsia="en-US"/>
              </w:rPr>
              <w:t>, материал стен: кирпич</w:t>
            </w:r>
            <w:r w:rsidRPr="00015872">
              <w:rPr>
                <w:sz w:val="24"/>
                <w:szCs w:val="24"/>
                <w:lang w:eastAsia="en-US"/>
              </w:rPr>
              <w:t xml:space="preserve">, стальной профилированный настил, адрес: </w:t>
            </w:r>
            <w:r w:rsidRPr="00015872">
              <w:rPr>
                <w:kern w:val="24"/>
                <w:sz w:val="24"/>
                <w:szCs w:val="24"/>
              </w:rPr>
              <w:t xml:space="preserve">Красноярский край, г. Зеленогорск, ул. Первая Промышленная, 1Д/1 (свидетельство о </w:t>
            </w:r>
            <w:r w:rsidRPr="00015872">
              <w:rPr>
                <w:rFonts w:eastAsia="Times New Roman"/>
                <w:kern w:val="24"/>
                <w:sz w:val="24"/>
                <w:szCs w:val="24"/>
              </w:rPr>
              <w:t>государственной регистрации права</w:t>
            </w:r>
            <w:r w:rsidRPr="00015872">
              <w:rPr>
                <w:kern w:val="24"/>
                <w:sz w:val="24"/>
                <w:szCs w:val="24"/>
              </w:rPr>
              <w:t xml:space="preserve"> </w:t>
            </w:r>
            <w:r w:rsidRPr="00D75611">
              <w:rPr>
                <w:kern w:val="24"/>
                <w:sz w:val="24"/>
                <w:szCs w:val="24"/>
              </w:rPr>
              <w:t>серии 24 Е</w:t>
            </w:r>
            <w:r>
              <w:rPr>
                <w:kern w:val="24"/>
                <w:sz w:val="24"/>
                <w:szCs w:val="24"/>
              </w:rPr>
              <w:t>И</w:t>
            </w:r>
            <w:r w:rsidRPr="00D75611">
              <w:rPr>
                <w:kern w:val="24"/>
                <w:sz w:val="24"/>
                <w:szCs w:val="24"/>
              </w:rPr>
              <w:t xml:space="preserve"> № </w:t>
            </w:r>
            <w:r>
              <w:rPr>
                <w:kern w:val="24"/>
                <w:sz w:val="24"/>
                <w:szCs w:val="24"/>
              </w:rPr>
              <w:t>055070</w:t>
            </w:r>
            <w:r w:rsidRPr="00D75611">
              <w:rPr>
                <w:kern w:val="24"/>
                <w:sz w:val="24"/>
                <w:szCs w:val="24"/>
              </w:rPr>
              <w:t xml:space="preserve"> от </w:t>
            </w:r>
            <w:r>
              <w:rPr>
                <w:kern w:val="24"/>
                <w:sz w:val="24"/>
                <w:szCs w:val="24"/>
              </w:rPr>
              <w:t>20.11.2008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заполнителей;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2324,9</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18</w:t>
            </w:r>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xml:space="preserve">: </w:t>
            </w:r>
            <w:r w:rsidRPr="008C037E">
              <w:rPr>
                <w:sz w:val="24"/>
                <w:szCs w:val="24"/>
                <w:lang w:eastAsia="en-US"/>
              </w:rPr>
              <w:t xml:space="preserve">2002, материал </w:t>
            </w:r>
            <w:r w:rsidRPr="00BC33B4">
              <w:rPr>
                <w:sz w:val="24"/>
                <w:szCs w:val="24"/>
                <w:lang w:eastAsia="en-US"/>
              </w:rPr>
              <w:t xml:space="preserve">стен: </w:t>
            </w:r>
            <w:r>
              <w:rPr>
                <w:sz w:val="24"/>
                <w:szCs w:val="24"/>
                <w:lang w:eastAsia="en-US"/>
              </w:rPr>
              <w:t>ж/бетонные стеновые панели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943617</w:t>
            </w:r>
            <w:r w:rsidRPr="00D75611">
              <w:rPr>
                <w:kern w:val="24"/>
                <w:sz w:val="24"/>
                <w:szCs w:val="24"/>
              </w:rPr>
              <w:t xml:space="preserve"> от </w:t>
            </w:r>
            <w:r>
              <w:rPr>
                <w:kern w:val="24"/>
                <w:sz w:val="24"/>
                <w:szCs w:val="24"/>
              </w:rPr>
              <w:t>10.10.2008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компрессорной станции;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235,4</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19</w:t>
            </w:r>
            <w:r w:rsidRPr="00D75611">
              <w:rPr>
                <w:sz w:val="24"/>
                <w:szCs w:val="24"/>
                <w:lang w:eastAsia="en-US"/>
              </w:rPr>
              <w:t>,</w:t>
            </w:r>
            <w:r>
              <w:rPr>
                <w:sz w:val="24"/>
                <w:szCs w:val="24"/>
                <w:lang w:eastAsia="en-US"/>
              </w:rPr>
              <w:t xml:space="preserve"> </w:t>
            </w:r>
            <w:r w:rsidRPr="00EA4758">
              <w:rPr>
                <w:sz w:val="24"/>
                <w:szCs w:val="24"/>
                <w:lang w:eastAsia="en-US"/>
              </w:rPr>
              <w:t xml:space="preserve">год постройки: </w:t>
            </w:r>
            <w:r w:rsidRPr="00A936A5">
              <w:rPr>
                <w:sz w:val="24"/>
                <w:szCs w:val="24"/>
                <w:lang w:eastAsia="en-US"/>
              </w:rPr>
              <w:t>2002,</w:t>
            </w:r>
            <w:r w:rsidRPr="00EA4758">
              <w:rPr>
                <w:sz w:val="24"/>
                <w:szCs w:val="24"/>
                <w:lang w:eastAsia="en-US"/>
              </w:rPr>
              <w:t xml:space="preserve"> материал стен: </w:t>
            </w:r>
            <w:r>
              <w:rPr>
                <w:sz w:val="24"/>
                <w:szCs w:val="24"/>
                <w:lang w:eastAsia="en-US"/>
              </w:rPr>
              <w:t xml:space="preserve">стеновые </w:t>
            </w:r>
            <w:r w:rsidRPr="00EA4758">
              <w:rPr>
                <w:sz w:val="24"/>
                <w:szCs w:val="24"/>
                <w:lang w:eastAsia="en-US"/>
              </w:rPr>
              <w:t>панели,</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054629</w:t>
            </w:r>
            <w:r w:rsidRPr="00D75611">
              <w:rPr>
                <w:kern w:val="24"/>
                <w:sz w:val="24"/>
                <w:szCs w:val="24"/>
              </w:rPr>
              <w:t xml:space="preserve"> от </w:t>
            </w:r>
            <w:r>
              <w:rPr>
                <w:kern w:val="24"/>
                <w:sz w:val="24"/>
                <w:szCs w:val="24"/>
              </w:rPr>
              <w:t>29.10.2008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цемента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w:t>
            </w:r>
            <w:r w:rsidRPr="00D75611">
              <w:rPr>
                <w:sz w:val="24"/>
                <w:szCs w:val="24"/>
                <w:lang w:eastAsia="en-US"/>
              </w:rPr>
              <w:t xml:space="preserve"> общая площадь </w:t>
            </w:r>
            <w:r>
              <w:rPr>
                <w:sz w:val="24"/>
                <w:szCs w:val="24"/>
                <w:lang w:eastAsia="en-US"/>
              </w:rPr>
              <w:t>132,8</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EA4758">
              <w:rPr>
                <w:sz w:val="24"/>
                <w:szCs w:val="24"/>
                <w:lang w:eastAsia="en-US"/>
              </w:rPr>
              <w:t>постройки</w:t>
            </w:r>
            <w:r w:rsidRPr="00346430">
              <w:rPr>
                <w:sz w:val="24"/>
                <w:szCs w:val="24"/>
                <w:lang w:eastAsia="en-US"/>
              </w:rPr>
              <w:t xml:space="preserve">: 1997, материал </w:t>
            </w:r>
            <w:r w:rsidRPr="00BC33B4">
              <w:rPr>
                <w:sz w:val="24"/>
                <w:szCs w:val="24"/>
                <w:lang w:eastAsia="en-US"/>
              </w:rPr>
              <w:t>стен</w:t>
            </w:r>
            <w:r w:rsidRPr="00EA4758">
              <w:rPr>
                <w:sz w:val="24"/>
                <w:szCs w:val="24"/>
                <w:lang w:eastAsia="en-US"/>
              </w:rPr>
              <w:t>: кирпич,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943616</w:t>
            </w:r>
            <w:r w:rsidRPr="00D75611">
              <w:rPr>
                <w:kern w:val="24"/>
                <w:sz w:val="24"/>
                <w:szCs w:val="24"/>
              </w:rPr>
              <w:t xml:space="preserve"> от </w:t>
            </w:r>
            <w:r>
              <w:rPr>
                <w:kern w:val="24"/>
                <w:sz w:val="24"/>
                <w:szCs w:val="24"/>
              </w:rPr>
              <w:t>10.10.2008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канализационной насосной станции № 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 xml:space="preserve"> (подземных этажей - 1);</w:t>
            </w:r>
            <w:r w:rsidRPr="00D75611">
              <w:rPr>
                <w:sz w:val="24"/>
                <w:szCs w:val="24"/>
                <w:lang w:eastAsia="en-US"/>
              </w:rPr>
              <w:t xml:space="preserve"> общая площадь </w:t>
            </w:r>
            <w:r>
              <w:rPr>
                <w:sz w:val="24"/>
                <w:szCs w:val="24"/>
                <w:lang w:eastAsia="en-US"/>
              </w:rPr>
              <w:t>55,2</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В1, </w:t>
            </w:r>
            <w:r w:rsidRPr="00D75611">
              <w:rPr>
                <w:sz w:val="24"/>
                <w:szCs w:val="24"/>
                <w:lang w:eastAsia="en-US"/>
              </w:rPr>
              <w:t xml:space="preserve">год </w:t>
            </w:r>
            <w:r w:rsidRPr="00EA4758">
              <w:rPr>
                <w:sz w:val="24"/>
                <w:szCs w:val="24"/>
                <w:lang w:eastAsia="en-US"/>
              </w:rPr>
              <w:t>постройки</w:t>
            </w:r>
            <w:r w:rsidRPr="00346430">
              <w:rPr>
                <w:sz w:val="24"/>
                <w:szCs w:val="24"/>
                <w:lang w:eastAsia="en-US"/>
              </w:rPr>
              <w:t xml:space="preserve">: 1997, </w:t>
            </w:r>
            <w:r w:rsidRPr="002D4963">
              <w:rPr>
                <w:sz w:val="24"/>
                <w:szCs w:val="24"/>
                <w:lang w:eastAsia="en-US"/>
              </w:rPr>
              <w:t>материал</w:t>
            </w:r>
            <w:r w:rsidRPr="00BC33B4">
              <w:rPr>
                <w:sz w:val="24"/>
                <w:szCs w:val="24"/>
                <w:lang w:eastAsia="en-US"/>
              </w:rPr>
              <w:t xml:space="preserve"> стен: кирпич,</w:t>
            </w:r>
            <w:r>
              <w:rPr>
                <w:sz w:val="24"/>
                <w:szCs w:val="24"/>
                <w:lang w:eastAsia="en-US"/>
              </w:rPr>
              <w:t xml:space="preserve"> монолитный железобетон,</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943623</w:t>
            </w:r>
            <w:r w:rsidRPr="00D75611">
              <w:rPr>
                <w:kern w:val="24"/>
                <w:sz w:val="24"/>
                <w:szCs w:val="24"/>
              </w:rPr>
              <w:t xml:space="preserve"> от </w:t>
            </w:r>
            <w:r>
              <w:rPr>
                <w:kern w:val="24"/>
                <w:sz w:val="24"/>
                <w:szCs w:val="24"/>
              </w:rPr>
              <w:t>10.10.2008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Pr>
                <w:sz w:val="24"/>
                <w:szCs w:val="24"/>
                <w:lang w:eastAsia="en-US"/>
              </w:rPr>
              <w:t>Сооружение: склад готовой продукции</w:t>
            </w:r>
            <w:r w:rsidRPr="00D75611">
              <w:rPr>
                <w:sz w:val="24"/>
                <w:szCs w:val="24"/>
                <w:lang w:eastAsia="en-US"/>
              </w:rPr>
              <w:t>; назначение: нежилое</w:t>
            </w:r>
            <w:r>
              <w:rPr>
                <w:sz w:val="24"/>
                <w:szCs w:val="24"/>
                <w:lang w:eastAsia="en-US"/>
              </w:rPr>
              <w:t xml:space="preserve">, </w:t>
            </w:r>
            <w:r w:rsidRPr="00D75611">
              <w:rPr>
                <w:sz w:val="24"/>
                <w:szCs w:val="24"/>
                <w:lang w:eastAsia="en-US"/>
              </w:rPr>
              <w:t xml:space="preserve">общая площадь </w:t>
            </w:r>
            <w:r>
              <w:rPr>
                <w:sz w:val="24"/>
                <w:szCs w:val="24"/>
                <w:lang w:eastAsia="en-US"/>
              </w:rPr>
              <w:t>1128</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21416">
              <w:rPr>
                <w:sz w:val="24"/>
                <w:szCs w:val="24"/>
                <w:lang w:eastAsia="en-US"/>
              </w:rPr>
              <w:t>постройки: 1996, материал</w:t>
            </w:r>
            <w:r>
              <w:rPr>
                <w:sz w:val="24"/>
                <w:szCs w:val="24"/>
                <w:lang w:eastAsia="en-US"/>
              </w:rPr>
              <w:t xml:space="preserve"> стен: </w:t>
            </w:r>
            <w:r w:rsidRPr="008C037E">
              <w:rPr>
                <w:sz w:val="24"/>
                <w:szCs w:val="24"/>
                <w:lang w:eastAsia="en-US"/>
              </w:rPr>
              <w:t>штампнастил,</w:t>
            </w:r>
            <w:r w:rsidRPr="00EA4758">
              <w:rPr>
                <w:sz w:val="24"/>
                <w:szCs w:val="24"/>
                <w:lang w:eastAsia="en-US"/>
              </w:rPr>
              <w:t xml:space="preserve">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054631</w:t>
            </w:r>
            <w:r w:rsidRPr="00D75611">
              <w:rPr>
                <w:kern w:val="24"/>
                <w:sz w:val="24"/>
                <w:szCs w:val="24"/>
              </w:rPr>
              <w:t xml:space="preserve"> от </w:t>
            </w:r>
            <w:r>
              <w:rPr>
                <w:kern w:val="24"/>
                <w:sz w:val="24"/>
                <w:szCs w:val="24"/>
              </w:rPr>
              <w:t>29.10.2008</w:t>
            </w:r>
            <w:r w:rsidRPr="00D75611">
              <w:rPr>
                <w:kern w:val="24"/>
                <w:sz w:val="24"/>
                <w:szCs w:val="24"/>
              </w:rPr>
              <w:t>).</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1"/>
              </w:numPr>
              <w:ind w:left="357" w:hanging="357"/>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C14FAC" w:rsidRPr="00D75611" w:rsidRDefault="00C14FAC" w:rsidP="00C14FAC">
            <w:pPr>
              <w:widowControl w:val="0"/>
              <w:tabs>
                <w:tab w:val="left" w:pos="142"/>
                <w:tab w:val="left" w:pos="426"/>
                <w:tab w:val="left" w:pos="1134"/>
                <w:tab w:val="left" w:pos="1701"/>
              </w:tabs>
              <w:rPr>
                <w:sz w:val="24"/>
                <w:szCs w:val="24"/>
                <w:lang w:eastAsia="en-US"/>
              </w:rPr>
            </w:pPr>
            <w:r>
              <w:rPr>
                <w:sz w:val="24"/>
                <w:szCs w:val="24"/>
                <w:lang w:eastAsia="en-US"/>
              </w:rPr>
              <w:t>Сооружение: градирня</w:t>
            </w:r>
            <w:r w:rsidRPr="00D75611">
              <w:rPr>
                <w:sz w:val="24"/>
                <w:szCs w:val="24"/>
                <w:lang w:eastAsia="en-US"/>
              </w:rPr>
              <w:t xml:space="preserve">; назначение: </w:t>
            </w:r>
            <w:r>
              <w:rPr>
                <w:sz w:val="24"/>
                <w:szCs w:val="24"/>
                <w:lang w:eastAsia="en-US"/>
              </w:rPr>
              <w:t xml:space="preserve">промышленное, </w:t>
            </w:r>
            <w:r w:rsidRPr="00D75611">
              <w:rPr>
                <w:sz w:val="24"/>
                <w:szCs w:val="24"/>
                <w:lang w:eastAsia="en-US"/>
              </w:rPr>
              <w:t xml:space="preserve">общая площадь </w:t>
            </w:r>
            <w:r>
              <w:rPr>
                <w:sz w:val="24"/>
                <w:szCs w:val="24"/>
                <w:lang w:eastAsia="en-US"/>
              </w:rPr>
              <w:t>6,2</w:t>
            </w:r>
            <w:r w:rsidRPr="00D75611">
              <w:rPr>
                <w:sz w:val="24"/>
                <w:szCs w:val="24"/>
                <w:lang w:eastAsia="en-US"/>
              </w:rPr>
              <w:t xml:space="preserve"> кв.м., год </w:t>
            </w:r>
            <w:r w:rsidRPr="00321416">
              <w:rPr>
                <w:sz w:val="24"/>
                <w:szCs w:val="24"/>
                <w:lang w:eastAsia="en-US"/>
              </w:rPr>
              <w:t>постройки</w:t>
            </w:r>
            <w:r w:rsidRPr="00EA4758">
              <w:rPr>
                <w:sz w:val="24"/>
                <w:szCs w:val="24"/>
                <w:lang w:eastAsia="en-US"/>
              </w:rPr>
              <w:t xml:space="preserve">: 2002, материал стен: </w:t>
            </w:r>
            <w:r w:rsidRPr="008C037E">
              <w:rPr>
                <w:sz w:val="24"/>
                <w:szCs w:val="24"/>
                <w:lang w:eastAsia="en-US"/>
              </w:rPr>
              <w:t>дерево,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943620</w:t>
            </w:r>
            <w:r w:rsidRPr="00D75611">
              <w:rPr>
                <w:kern w:val="24"/>
                <w:sz w:val="24"/>
                <w:szCs w:val="24"/>
              </w:rPr>
              <w:t xml:space="preserve"> от </w:t>
            </w:r>
            <w:r>
              <w:rPr>
                <w:kern w:val="24"/>
                <w:sz w:val="24"/>
                <w:szCs w:val="24"/>
              </w:rPr>
              <w:t>10.10.2008</w:t>
            </w:r>
            <w:r w:rsidRPr="00D75611">
              <w:rPr>
                <w:kern w:val="24"/>
                <w:sz w:val="24"/>
                <w:szCs w:val="24"/>
              </w:rPr>
              <w:t>).</w:t>
            </w:r>
          </w:p>
        </w:tc>
      </w:tr>
      <w:tr w:rsidR="00C14FAC" w:rsidTr="00C14FAC">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933F44" w:rsidRDefault="00C14FAC" w:rsidP="00C14FAC">
            <w:pPr>
              <w:pStyle w:val="affe"/>
              <w:widowControl w:val="0"/>
              <w:numPr>
                <w:ilvl w:val="0"/>
                <w:numId w:val="60"/>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14FAC"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CD2C87" w:rsidRDefault="00C14FAC" w:rsidP="00C14FAC">
            <w:pPr>
              <w:jc w:val="center"/>
              <w:rPr>
                <w:bCs/>
                <w:sz w:val="22"/>
                <w:szCs w:val="22"/>
              </w:rPr>
            </w:pPr>
            <w:r w:rsidRPr="00CD2C87">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CD2C87" w:rsidRDefault="00C14FAC" w:rsidP="00C14FAC">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CD2C87" w:rsidRDefault="00C14FAC" w:rsidP="00C14FAC">
            <w:pPr>
              <w:jc w:val="center"/>
              <w:rPr>
                <w:bCs/>
                <w:sz w:val="22"/>
                <w:szCs w:val="22"/>
              </w:rPr>
            </w:pPr>
            <w:r w:rsidRPr="00CD2C87">
              <w:rPr>
                <w:bCs/>
                <w:sz w:val="22"/>
                <w:szCs w:val="22"/>
              </w:rPr>
              <w:t>Инвентарный номер</w:t>
            </w:r>
            <w:r>
              <w:rPr>
                <w:bCs/>
                <w:sz w:val="22"/>
                <w:szCs w:val="22"/>
              </w:rPr>
              <w:t>/ОЗМ</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Склад цемента 600т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1200406</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Кран мостовой эл. однобалочный</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1552205</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1000231660</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1000231660</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1000231660</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227/1191. Емкость для масла. Участок БРУ</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1000224163</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1000229516</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1000229516</w:t>
            </w:r>
          </w:p>
        </w:tc>
      </w:tr>
      <w:tr w:rsidR="00C14FAC" w:rsidRPr="00266C09"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266C09" w:rsidRDefault="00C14FAC" w:rsidP="00C14FAC">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266C09" w:rsidRDefault="00C14FAC" w:rsidP="00C14FAC">
            <w:pPr>
              <w:jc w:val="center"/>
              <w:rPr>
                <w:color w:val="000000"/>
                <w:sz w:val="24"/>
                <w:szCs w:val="24"/>
              </w:rPr>
            </w:pPr>
            <w:r w:rsidRPr="00266C09">
              <w:rPr>
                <w:color w:val="000000"/>
                <w:sz w:val="24"/>
                <w:szCs w:val="24"/>
              </w:rPr>
              <w:t>1000229516</w:t>
            </w:r>
          </w:p>
        </w:tc>
      </w:tr>
      <w:tr w:rsidR="00C14FAC" w:rsidRPr="00266C09"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266C09" w:rsidRDefault="00C14FAC" w:rsidP="00C14FAC">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266C09" w:rsidRDefault="00C14FAC" w:rsidP="00C14FAC">
            <w:pPr>
              <w:jc w:val="center"/>
              <w:rPr>
                <w:color w:val="000000"/>
                <w:sz w:val="24"/>
                <w:szCs w:val="24"/>
              </w:rPr>
            </w:pPr>
            <w:r w:rsidRPr="00266C09">
              <w:rPr>
                <w:color w:val="000000"/>
                <w:sz w:val="24"/>
                <w:szCs w:val="24"/>
              </w:rPr>
              <w:t>1000229516</w:t>
            </w:r>
          </w:p>
        </w:tc>
      </w:tr>
      <w:tr w:rsidR="00C14FAC" w:rsidRPr="00266C09"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266C09" w:rsidRDefault="00C14FAC" w:rsidP="00C14FAC">
            <w:pPr>
              <w:rPr>
                <w:color w:val="000000"/>
                <w:sz w:val="24"/>
                <w:szCs w:val="24"/>
              </w:rPr>
            </w:pPr>
            <w:r w:rsidRPr="00266C09">
              <w:rPr>
                <w:color w:val="000000"/>
                <w:sz w:val="24"/>
                <w:szCs w:val="24"/>
              </w:rPr>
              <w:t>Благоустройство склада заполнителей</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266C09" w:rsidRDefault="00C14FAC" w:rsidP="00C14FAC">
            <w:pPr>
              <w:jc w:val="center"/>
              <w:rPr>
                <w:color w:val="000000"/>
                <w:sz w:val="24"/>
                <w:szCs w:val="24"/>
              </w:rPr>
            </w:pPr>
            <w:r w:rsidRPr="00266C09">
              <w:rPr>
                <w:color w:val="000000"/>
                <w:sz w:val="24"/>
                <w:szCs w:val="24"/>
              </w:rPr>
              <w:t>9015831</w:t>
            </w:r>
          </w:p>
        </w:tc>
      </w:tr>
      <w:tr w:rsidR="00C14FAC" w:rsidRPr="00266C09"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266C09" w:rsidRDefault="00C14FAC" w:rsidP="00C14FAC">
            <w:pPr>
              <w:rPr>
                <w:color w:val="000000"/>
                <w:sz w:val="24"/>
                <w:szCs w:val="24"/>
              </w:rPr>
            </w:pPr>
            <w:r w:rsidRPr="00266C09">
              <w:rPr>
                <w:color w:val="000000"/>
                <w:sz w:val="24"/>
                <w:szCs w:val="24"/>
              </w:rPr>
              <w:t>Склад заполнителей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266C09" w:rsidRDefault="00C14FAC" w:rsidP="00C14FAC">
            <w:pPr>
              <w:jc w:val="center"/>
              <w:rPr>
                <w:color w:val="000000"/>
                <w:sz w:val="24"/>
                <w:szCs w:val="24"/>
              </w:rPr>
            </w:pPr>
            <w:r w:rsidRPr="00266C09">
              <w:rPr>
                <w:color w:val="000000"/>
                <w:sz w:val="24"/>
                <w:szCs w:val="24"/>
              </w:rPr>
              <w:t>1200407</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Кран мостовой эл. Q=5Т.</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1552203</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Кран мостовой эл. Q=10Т.</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1552204</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Распредпункт для распределения э/энергии</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9050410</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Мостовой кран Q-10т</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1551693</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Благоустройство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1200386</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Наружный водопровод В-1</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1200400</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Наружный промводопровод В-3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1200401</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Наружная канализация 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1200402</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1300419</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1300434</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Теплосети от УТ-3 до здания 2, от т. В до здания 1-Д, от здания 2 до здания 7, от т. Б до здания 6.</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1300418</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Напорный коллектор НК-1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1300417</w:t>
            </w:r>
          </w:p>
        </w:tc>
      </w:tr>
      <w:tr w:rsidR="00C14FAC" w:rsidRPr="00EA6A0D" w:rsidTr="00C14FAC">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pStyle w:val="affe"/>
              <w:numPr>
                <w:ilvl w:val="0"/>
                <w:numId w:val="62"/>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14FAC" w:rsidRPr="00EA6A0D" w:rsidRDefault="00C14FAC" w:rsidP="00C14FAC">
            <w:pPr>
              <w:rPr>
                <w:color w:val="000000"/>
                <w:sz w:val="24"/>
                <w:szCs w:val="24"/>
              </w:rPr>
            </w:pPr>
            <w:r w:rsidRPr="00EA6A0D">
              <w:rPr>
                <w:color w:val="000000"/>
                <w:sz w:val="24"/>
                <w:szCs w:val="24"/>
              </w:rPr>
              <w:t>Наружный промышленный водопровод.</w:t>
            </w:r>
          </w:p>
        </w:tc>
        <w:tc>
          <w:tcPr>
            <w:tcW w:w="2693" w:type="dxa"/>
            <w:tcBorders>
              <w:top w:val="single" w:sz="4" w:space="0" w:color="auto"/>
              <w:left w:val="single" w:sz="4" w:space="0" w:color="auto"/>
              <w:bottom w:val="single" w:sz="4" w:space="0" w:color="auto"/>
              <w:right w:val="single" w:sz="4" w:space="0" w:color="auto"/>
            </w:tcBorders>
            <w:vAlign w:val="center"/>
          </w:tcPr>
          <w:p w:rsidR="00C14FAC" w:rsidRPr="00EA6A0D" w:rsidRDefault="00C14FAC" w:rsidP="00C14FAC">
            <w:pPr>
              <w:jc w:val="center"/>
              <w:rPr>
                <w:color w:val="000000"/>
                <w:sz w:val="24"/>
                <w:szCs w:val="24"/>
              </w:rPr>
            </w:pPr>
            <w:r w:rsidRPr="00EA6A0D">
              <w:rPr>
                <w:color w:val="000000"/>
                <w:sz w:val="24"/>
                <w:szCs w:val="24"/>
              </w:rPr>
              <w:t>9056401</w:t>
            </w:r>
          </w:p>
        </w:tc>
      </w:tr>
    </w:tbl>
    <w:p w:rsidR="00C14FAC" w:rsidRPr="00F92E5A" w:rsidRDefault="00C14FAC" w:rsidP="00AD7738">
      <w:pPr>
        <w:ind w:firstLine="567"/>
      </w:pPr>
      <w:r w:rsidRPr="00F92E5A">
        <w:t>Имущество продается одним лотом.</w:t>
      </w:r>
    </w:p>
    <w:p w:rsidR="00C14FAC" w:rsidRPr="00F92E5A" w:rsidRDefault="00C14FAC" w:rsidP="00AD7738">
      <w:pPr>
        <w:ind w:firstLine="567"/>
        <w:rPr>
          <w:highlight w:val="yellow"/>
        </w:rPr>
      </w:pPr>
      <w:r w:rsidRPr="00F92E5A">
        <w:t>Обременения: в отношении  объектов недвижимого имущества №№ 1.3, 1.7  и объектов движимого имущества №№ 2.11, 2.12 существует обременение в виде аренды (договоры аренды заключены  на неопределенный срок).</w:t>
      </w:r>
    </w:p>
    <w:p w:rsidR="00AD7738" w:rsidRDefault="00C14FAC" w:rsidP="00AD7738">
      <w:pPr>
        <w:ind w:firstLine="567"/>
      </w:pPr>
      <w: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обременении недвижимого имущества: </w:t>
      </w:r>
    </w:p>
    <w:p w:rsidR="00AD7738" w:rsidRDefault="00C14FAC" w:rsidP="00AD7738">
      <w:pPr>
        <w:ind w:firstLine="567"/>
      </w:pPr>
      <w:r>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02.03.2017. Реквизиты документа-основания: Карта (план) объекта землеустройства от 01.02.2017 № б/и выдан: ООО "ЦИТ". </w:t>
      </w:r>
    </w:p>
    <w:p w:rsidR="00C14FAC" w:rsidRPr="003D23C0" w:rsidRDefault="00C14FAC" w:rsidP="00AD7738">
      <w:pPr>
        <w:ind w:firstLine="567"/>
      </w:pPr>
      <w:r>
        <w:t>Вид ограничения (обременения): Ограничения прав на земельный участок, преду</w:t>
      </w:r>
      <w:r w:rsidR="00AD7738">
        <w:t>с</w:t>
      </w:r>
      <w:r>
        <w:t>мотренные статьями 56, 56.1 Земельного кодекса Российской Федерации</w:t>
      </w:r>
      <w:r w:rsidR="00AD7738">
        <w:t>. Срок действия: с 03.03.2017.</w:t>
      </w:r>
      <w:r>
        <w:t xml:space="preserve"> Реквизиты доку</w:t>
      </w:r>
      <w:r w:rsidR="00AD7738">
        <w:t>мента</w:t>
      </w:r>
      <w:r>
        <w:t>-ос</w:t>
      </w:r>
      <w:r w:rsidR="00AD7738">
        <w:t>но</w:t>
      </w:r>
      <w:r>
        <w:t xml:space="preserve">вания: Карта (план) объекта землеустройства от 01.02.2017 № б/н выдан: ООО "ЦИТ". </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372318"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E83214"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83214" w:rsidRPr="00E83214"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83214" w:rsidRPr="001B6B70" w:rsidRDefault="00E83214" w:rsidP="00E83214">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83214" w:rsidRPr="001B6B70" w:rsidRDefault="00E83214" w:rsidP="00E83214">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83214" w:rsidRPr="001B6B70" w:rsidRDefault="00E83214" w:rsidP="00E83214">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83214" w:rsidRPr="001B6B70" w:rsidRDefault="00E83214" w:rsidP="00E83214">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83214" w:rsidRPr="001B6B70" w:rsidRDefault="00E83214" w:rsidP="00E83214">
      <w:pPr>
        <w:autoSpaceDE w:val="0"/>
        <w:autoSpaceDN w:val="0"/>
        <w:adjustRightInd w:val="0"/>
        <w:rPr>
          <w:rFonts w:eastAsia="Arial Unicode MS"/>
          <w:color w:val="000000"/>
          <w:sz w:val="24"/>
          <w:szCs w:val="24"/>
          <w:lang w:bidi="ru-RU"/>
        </w:rPr>
      </w:pPr>
    </w:p>
    <w:p w:rsidR="00E83214" w:rsidRPr="00565A6F" w:rsidRDefault="00E83214" w:rsidP="00E83214">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п/п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FAC" w:rsidRDefault="00C14FAC">
      <w:r>
        <w:separator/>
      </w:r>
    </w:p>
    <w:p w:rsidR="00C14FAC" w:rsidRDefault="00C14FAC"/>
  </w:endnote>
  <w:endnote w:type="continuationSeparator" w:id="0">
    <w:p w:rsidR="00C14FAC" w:rsidRDefault="00C14FAC">
      <w:r>
        <w:continuationSeparator/>
      </w:r>
    </w:p>
    <w:p w:rsidR="00C14FAC" w:rsidRDefault="00C14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C14FAC" w:rsidRDefault="00C14FAC" w:rsidP="00F03541">
        <w:pPr>
          <w:pStyle w:val="a8"/>
          <w:jc w:val="right"/>
        </w:pPr>
        <w:r>
          <w:fldChar w:fldCharType="begin"/>
        </w:r>
        <w:r>
          <w:instrText>PAGE   \* MERGEFORMAT</w:instrText>
        </w:r>
        <w:r>
          <w:fldChar w:fldCharType="separate"/>
        </w:r>
        <w:r w:rsidR="00372318">
          <w:rPr>
            <w:noProof/>
          </w:rPr>
          <w:t>64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FAC" w:rsidRDefault="00C14FA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14FAC" w:rsidRDefault="00C14FAC"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FAC" w:rsidRDefault="00C14FAC">
      <w:r>
        <w:separator/>
      </w:r>
    </w:p>
    <w:p w:rsidR="00C14FAC" w:rsidRDefault="00C14FAC"/>
  </w:footnote>
  <w:footnote w:type="continuationSeparator" w:id="0">
    <w:p w:rsidR="00C14FAC" w:rsidRDefault="00C14FAC">
      <w:r>
        <w:continuationSeparator/>
      </w:r>
    </w:p>
    <w:p w:rsidR="00C14FAC" w:rsidRDefault="00C14FAC"/>
  </w:footnote>
  <w:footnote w:id="1">
    <w:p w:rsidR="00C14FAC" w:rsidRDefault="00C14FAC"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C14FAC" w:rsidRDefault="00C14FAC">
        <w:pPr>
          <w:pStyle w:val="a6"/>
          <w:jc w:val="center"/>
        </w:pPr>
        <w:r>
          <w:fldChar w:fldCharType="begin"/>
        </w:r>
        <w:r>
          <w:instrText>PAGE   \* MERGEFORMAT</w:instrText>
        </w:r>
        <w:r>
          <w:fldChar w:fldCharType="separate"/>
        </w:r>
        <w:r w:rsidR="00372318">
          <w:rPr>
            <w:noProof/>
          </w:rPr>
          <w:t>3</w:t>
        </w:r>
        <w:r>
          <w:fldChar w:fldCharType="end"/>
        </w:r>
      </w:p>
    </w:sdtContent>
  </w:sdt>
  <w:p w:rsidR="00C14FAC" w:rsidRDefault="00C14FA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1">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40"/>
  </w:num>
  <w:num w:numId="3">
    <w:abstractNumId w:val="26"/>
  </w:num>
  <w:num w:numId="4">
    <w:abstractNumId w:val="41"/>
  </w:num>
  <w:num w:numId="5">
    <w:abstractNumId w:val="22"/>
  </w:num>
  <w:num w:numId="6">
    <w:abstractNumId w:val="3"/>
  </w:num>
  <w:num w:numId="7">
    <w:abstractNumId w:val="18"/>
  </w:num>
  <w:num w:numId="8">
    <w:abstractNumId w:val="30"/>
  </w:num>
  <w:num w:numId="9">
    <w:abstractNumId w:val="16"/>
  </w:num>
  <w:num w:numId="10">
    <w:abstractNumId w:val="47"/>
  </w:num>
  <w:num w:numId="11">
    <w:abstractNumId w:val="44"/>
  </w:num>
  <w:num w:numId="12">
    <w:abstractNumId w:val="49"/>
  </w:num>
  <w:num w:numId="13">
    <w:abstractNumId w:val="23"/>
  </w:num>
  <w:num w:numId="14">
    <w:abstractNumId w:val="1"/>
  </w:num>
  <w:num w:numId="15">
    <w:abstractNumId w:val="21"/>
  </w:num>
  <w:num w:numId="16">
    <w:abstractNumId w:val="5"/>
  </w:num>
  <w:num w:numId="17">
    <w:abstractNumId w:val="27"/>
  </w:num>
  <w:num w:numId="18">
    <w:abstractNumId w:val="10"/>
  </w:num>
  <w:num w:numId="19">
    <w:abstractNumId w:val="28"/>
  </w:num>
  <w:num w:numId="20">
    <w:abstractNumId w:val="2"/>
  </w:num>
  <w:num w:numId="21">
    <w:abstractNumId w:val="24"/>
  </w:num>
  <w:num w:numId="22">
    <w:abstractNumId w:val="37"/>
  </w:num>
  <w:num w:numId="23">
    <w:abstractNumId w:val="53"/>
  </w:num>
  <w:num w:numId="24">
    <w:abstractNumId w:val="4"/>
  </w:num>
  <w:num w:numId="25">
    <w:abstractNumId w:val="45"/>
  </w:num>
  <w:num w:numId="26">
    <w:abstractNumId w:val="7"/>
  </w:num>
  <w:num w:numId="27">
    <w:abstractNumId w:val="30"/>
    <w:lvlOverride w:ilvl="0">
      <w:startOverride w:val="1"/>
    </w:lvlOverride>
    <w:lvlOverride w:ilvl="1">
      <w:startOverride w:val="3"/>
    </w:lvlOverride>
    <w:lvlOverride w:ilvl="2">
      <w:startOverride w:val="2"/>
    </w:lvlOverride>
  </w:num>
  <w:num w:numId="28">
    <w:abstractNumId w:val="11"/>
  </w:num>
  <w:num w:numId="29">
    <w:abstractNumId w:val="57"/>
  </w:num>
  <w:num w:numId="30">
    <w:abstractNumId w:val="35"/>
  </w:num>
  <w:num w:numId="31">
    <w:abstractNumId w:val="52"/>
  </w:num>
  <w:num w:numId="32">
    <w:abstractNumId w:val="32"/>
  </w:num>
  <w:num w:numId="33">
    <w:abstractNumId w:val="43"/>
  </w:num>
  <w:num w:numId="34">
    <w:abstractNumId w:val="34"/>
  </w:num>
  <w:num w:numId="35">
    <w:abstractNumId w:val="59"/>
  </w:num>
  <w:num w:numId="36">
    <w:abstractNumId w:val="8"/>
  </w:num>
  <w:num w:numId="37">
    <w:abstractNumId w:val="56"/>
  </w:num>
  <w:num w:numId="38">
    <w:abstractNumId w:val="17"/>
  </w:num>
  <w:num w:numId="39">
    <w:abstractNumId w:val="13"/>
  </w:num>
  <w:num w:numId="40">
    <w:abstractNumId w:val="48"/>
  </w:num>
  <w:num w:numId="41">
    <w:abstractNumId w:val="46"/>
  </w:num>
  <w:num w:numId="42">
    <w:abstractNumId w:val="55"/>
  </w:num>
  <w:num w:numId="43">
    <w:abstractNumId w:val="20"/>
  </w:num>
  <w:num w:numId="44">
    <w:abstractNumId w:val="0"/>
  </w:num>
  <w:num w:numId="45">
    <w:abstractNumId w:val="31"/>
  </w:num>
  <w:num w:numId="46">
    <w:abstractNumId w:val="39"/>
  </w:num>
  <w:num w:numId="47">
    <w:abstractNumId w:val="60"/>
  </w:num>
  <w:num w:numId="48">
    <w:abstractNumId w:val="6"/>
  </w:num>
  <w:num w:numId="49">
    <w:abstractNumId w:val="14"/>
  </w:num>
  <w:num w:numId="50">
    <w:abstractNumId w:val="29"/>
  </w:num>
  <w:num w:numId="51">
    <w:abstractNumId w:val="25"/>
  </w:num>
  <w:num w:numId="52">
    <w:abstractNumId w:val="50"/>
  </w:num>
  <w:num w:numId="53">
    <w:abstractNumId w:val="33"/>
  </w:num>
  <w:num w:numId="54">
    <w:abstractNumId w:val="42"/>
  </w:num>
  <w:num w:numId="55">
    <w:abstractNumId w:val="15"/>
  </w:num>
  <w:num w:numId="56">
    <w:abstractNumId w:val="36"/>
  </w:num>
  <w:num w:numId="57">
    <w:abstractNumId w:val="9"/>
  </w:num>
  <w:num w:numId="58">
    <w:abstractNumId w:val="12"/>
  </w:num>
  <w:num w:numId="59">
    <w:abstractNumId w:val="38"/>
  </w:num>
  <w:num w:numId="60">
    <w:abstractNumId w:val="58"/>
  </w:num>
  <w:num w:numId="61">
    <w:abstractNumId w:val="51"/>
  </w:num>
  <w:num w:numId="62">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631F"/>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318"/>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738"/>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4FAC"/>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93EBD"/>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D8E6641-4A89-426E-A979-906917B2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22654</Words>
  <Characters>129130</Characters>
  <Application>Microsoft Office Word</Application>
  <DocSecurity>0</DocSecurity>
  <Lines>1076</Lines>
  <Paragraphs>302</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151482</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2018-07-06T06:57:00Z</dcterms:created>
  <dcterms:modified xsi:type="dcterms:W3CDTF">2018-07-06T06:57:00Z</dcterms:modified>
</cp:coreProperties>
</file>