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0040A3" w:rsidP="00041E94">
      <w:pPr>
        <w:widowControl/>
        <w:jc w:val="both"/>
        <w:rPr>
          <w:rFonts w:ascii="Times New Roman" w:eastAsia="Calibri" w:hAnsi="Times New Roman" w:cs="Times New Roman"/>
          <w:color w:val="auto"/>
          <w:spacing w:val="-3"/>
          <w:sz w:val="28"/>
          <w:szCs w:val="28"/>
          <w:lang w:bidi="ar-SA"/>
        </w:rPr>
      </w:pPr>
      <w:r>
        <w:rPr>
          <w:noProof/>
          <w:lang w:bidi="ar-SA"/>
        </w:rPr>
        <w:drawing>
          <wp:inline distT="0" distB="0" distL="0" distR="0" wp14:anchorId="492E869E" wp14:editId="73C6A07E">
            <wp:extent cx="6152515" cy="47612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761230"/>
                    </a:xfrm>
                    <a:prstGeom prst="rect">
                      <a:avLst/>
                    </a:prstGeom>
                  </pic:spPr>
                </pic:pic>
              </a:graphicData>
            </a:graphic>
          </wp:inline>
        </w:drawing>
      </w:r>
      <w:bookmarkStart w:id="0" w:name="_GoBack"/>
      <w:bookmarkEnd w:id="0"/>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555A58">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6C56C7"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1B4A8D" w:rsidP="006C56C7">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6C56C7">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6C56C7"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6C56C7">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6C56C7">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6C56C7"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6C56C7"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1B4A8D" w:rsidP="006C56C7">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6C56C7">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6C56C7">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6C56C7">
              <w:rPr>
                <w:rFonts w:ascii="Times New Roman" w:eastAsia="Calibri" w:hAnsi="Times New Roman" w:cs="Times New Roman"/>
                <w:color w:val="auto"/>
                <w:sz w:val="28"/>
                <w:szCs w:val="28"/>
                <w:lang w:bidi="ar-SA"/>
              </w:rPr>
              <w:t>9</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6C56C7" w:rsidP="006C56C7">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41</w:t>
            </w:r>
          </w:p>
        </w:tc>
      </w:tr>
      <w:tr w:rsidR="00CC6DB4" w:rsidRPr="004616F9" w:rsidTr="007F1047">
        <w:tc>
          <w:tcPr>
            <w:tcW w:w="530" w:type="dxa"/>
            <w:shd w:val="clear" w:color="auto" w:fill="auto"/>
          </w:tcPr>
          <w:p w:rsidR="00CC6DB4" w:rsidRPr="00041E94" w:rsidRDefault="00CC6DB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CC6DB4" w:rsidRPr="004616F9" w:rsidRDefault="00CC6DB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bCs/>
                <w:color w:val="auto"/>
                <w:sz w:val="28"/>
                <w:szCs w:val="28"/>
                <w:lang w:eastAsia="en-US" w:bidi="ar-SA"/>
              </w:rPr>
              <w:t>Приложение 5. Банки-гаранты</w:t>
            </w:r>
          </w:p>
        </w:tc>
        <w:tc>
          <w:tcPr>
            <w:tcW w:w="671" w:type="dxa"/>
            <w:shd w:val="clear" w:color="auto" w:fill="auto"/>
          </w:tcPr>
          <w:p w:rsidR="00CC6DB4" w:rsidRPr="004616F9" w:rsidRDefault="006C56C7" w:rsidP="00A0241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73</w:t>
            </w:r>
          </w:p>
        </w:tc>
      </w:tr>
    </w:tbl>
    <w:p w:rsidR="00916C15" w:rsidRPr="00916C15" w:rsidRDefault="00DD4072" w:rsidP="00916C15">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t xml:space="preserve">   </w:t>
      </w:r>
    </w:p>
    <w:p w:rsidR="00041E94" w:rsidRPr="00041E94" w:rsidRDefault="00041E94" w:rsidP="00DD4072">
      <w:pPr>
        <w:keepNext/>
        <w:keepLines/>
        <w:widowControl/>
        <w:jc w:val="both"/>
        <w:outlineLvl w:val="0"/>
        <w:rPr>
          <w:rFonts w:ascii="Times New Roman" w:eastAsia="Calibri" w:hAnsi="Times New Roman" w:cs="Times New Roman"/>
          <w:bCs/>
          <w:color w:val="auto"/>
          <w:sz w:val="28"/>
          <w:szCs w:val="28"/>
          <w:lang w:eastAsia="en-US" w:bidi="ar-SA"/>
        </w:rPr>
      </w:pP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B7690B">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A6874">
              <w:rPr>
                <w:rFonts w:ascii="Times New Roman" w:eastAsia="Times New Roman" w:hAnsi="Times New Roman" w:cs="Times New Roman"/>
                <w:b/>
                <w:color w:val="auto"/>
                <w:sz w:val="28"/>
                <w:szCs w:val="28"/>
                <w:lang w:bidi="ar-SA"/>
              </w:rPr>
              <w:t xml:space="preserve">Аукцион на понижение в электронной форме на право заключения договора купли-продажи: </w:t>
            </w:r>
            <w:r w:rsidR="00173DE9" w:rsidRPr="003A6874">
              <w:rPr>
                <w:rFonts w:ascii="Times New Roman" w:eastAsia="Times New Roman" w:hAnsi="Times New Roman" w:cs="Times New Roman"/>
                <w:b/>
                <w:color w:val="auto"/>
                <w:sz w:val="28"/>
                <w:szCs w:val="28"/>
                <w:lang w:bidi="ar-SA"/>
              </w:rPr>
              <w:t xml:space="preserve">имущественного комплекса, расположенного по адресу: </w:t>
            </w:r>
            <w:r w:rsidR="00DA33D9" w:rsidRPr="003A6874">
              <w:rPr>
                <w:rFonts w:ascii="Times New Roman" w:eastAsia="Calibri" w:hAnsi="Times New Roman" w:cs="Times New Roman"/>
                <w:b/>
                <w:bCs/>
                <w:color w:val="auto"/>
                <w:spacing w:val="-1"/>
                <w:sz w:val="28"/>
                <w:szCs w:val="28"/>
                <w:lang w:bidi="ar-SA"/>
              </w:rPr>
              <w:t xml:space="preserve">Красноярский край, г. Зеленогорск, ул. </w:t>
            </w:r>
            <w:r w:rsidR="003A6874">
              <w:rPr>
                <w:rFonts w:ascii="Times New Roman" w:eastAsia="Calibri" w:hAnsi="Times New Roman" w:cs="Times New Roman"/>
                <w:b/>
                <w:bCs/>
                <w:color w:val="auto"/>
                <w:spacing w:val="-1"/>
                <w:sz w:val="28"/>
                <w:szCs w:val="28"/>
                <w:lang w:bidi="ar-SA"/>
              </w:rPr>
              <w:t>Первая Промышленная, 1Г</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3A6874" w:rsidRDefault="003A6874" w:rsidP="00B7678C">
            <w:pPr>
              <w:widowControl/>
              <w:jc w:val="both"/>
              <w:rPr>
                <w:rFonts w:ascii="Times New Roman" w:eastAsia="Calibri" w:hAnsi="Times New Roman" w:cs="Times New Roman"/>
                <w:bCs/>
                <w:color w:val="auto"/>
                <w:spacing w:val="-1"/>
                <w:sz w:val="28"/>
                <w:szCs w:val="28"/>
                <w:lang w:bidi="ar-SA"/>
              </w:rPr>
            </w:pPr>
            <w:r w:rsidRPr="003A6874">
              <w:rPr>
                <w:rFonts w:ascii="Times New Roman" w:eastAsia="Calibri" w:hAnsi="Times New Roman" w:cs="Times New Roman"/>
                <w:bCs/>
                <w:color w:val="auto"/>
                <w:spacing w:val="-1"/>
                <w:sz w:val="28"/>
                <w:szCs w:val="28"/>
                <w:lang w:bidi="ar-SA"/>
              </w:rPr>
              <w:t>Красноярский край, г. Зеленогорск, ул. Первая Промышленная, 1Г.</w:t>
            </w:r>
          </w:p>
          <w:p w:rsidR="00B7678C" w:rsidRPr="003235FB" w:rsidRDefault="00B7678C" w:rsidP="00B7678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3235FB">
              <w:rPr>
                <w:rFonts w:ascii="Times New Roman" w:eastAsia="Calibri" w:hAnsi="Times New Roman" w:cs="Times New Roman"/>
                <w:bCs/>
                <w:color w:val="auto"/>
                <w:spacing w:val="-1"/>
                <w:sz w:val="28"/>
                <w:szCs w:val="28"/>
                <w:lang w:bidi="ar-SA"/>
              </w:rPr>
              <w:t xml:space="preserve"> в</w:t>
            </w:r>
            <w:r w:rsidRPr="003235FB">
              <w:rPr>
                <w:rFonts w:ascii="Times New Roman" w:eastAsia="Calibri" w:hAnsi="Times New Roman" w:cs="Times New Roman"/>
                <w:bCs/>
                <w:color w:val="auto"/>
                <w:spacing w:val="-1"/>
                <w:sz w:val="28"/>
                <w:szCs w:val="28"/>
                <w:lang w:bidi="ar-SA"/>
              </w:rPr>
              <w:t xml:space="preserve">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B7690B" w:rsidRDefault="003A6874" w:rsidP="003A6874">
            <w:pPr>
              <w:widowControl/>
              <w:jc w:val="both"/>
              <w:rPr>
                <w:rFonts w:ascii="Times New Roman" w:eastAsia="Times New Roman" w:hAnsi="Times New Roman" w:cs="Times New Roman"/>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r w:rsidRPr="002F22F2">
              <w:rPr>
                <w:rFonts w:ascii="Times New Roman" w:eastAsia="Times New Roman" w:hAnsi="Times New Roman" w:cs="Times New Roman"/>
                <w:b/>
                <w:color w:val="auto"/>
                <w:sz w:val="28"/>
                <w:szCs w:val="28"/>
                <w:lang w:bidi="ar-SA"/>
              </w:rPr>
              <w:t xml:space="preserve">Красноярский край, </w:t>
            </w:r>
            <w:r>
              <w:rPr>
                <w:rFonts w:ascii="Times New Roman" w:eastAsia="Times New Roman" w:hAnsi="Times New Roman" w:cs="Times New Roman"/>
                <w:b/>
                <w:color w:val="auto"/>
                <w:sz w:val="28"/>
                <w:szCs w:val="28"/>
                <w:lang w:bidi="ar-SA"/>
              </w:rPr>
              <w:t xml:space="preserve"> </w:t>
            </w:r>
            <w:r w:rsidRPr="002F22F2">
              <w:rPr>
                <w:rFonts w:ascii="Times New Roman" w:eastAsia="Times New Roman" w:hAnsi="Times New Roman" w:cs="Times New Roman"/>
                <w:b/>
                <w:color w:val="auto"/>
                <w:sz w:val="28"/>
                <w:szCs w:val="28"/>
                <w:lang w:bidi="ar-SA"/>
              </w:rPr>
              <w:t>г</w:t>
            </w:r>
            <w:r w:rsidRPr="00B7690B">
              <w:rPr>
                <w:rFonts w:ascii="Times New Roman" w:eastAsia="Times New Roman" w:hAnsi="Times New Roman" w:cs="Times New Roman"/>
                <w:b/>
                <w:color w:val="auto"/>
                <w:sz w:val="28"/>
                <w:szCs w:val="28"/>
                <w:lang w:bidi="ar-SA"/>
              </w:rPr>
              <w:t>. Зеленогорск, ул. Первая Промышленная, 1Г</w:t>
            </w:r>
            <w:r w:rsidR="00B7690B" w:rsidRPr="00B7690B">
              <w:rPr>
                <w:rFonts w:ascii="Times New Roman" w:eastAsia="Times New Roman" w:hAnsi="Times New Roman" w:cs="Times New Roman"/>
                <w:b/>
                <w:color w:val="auto"/>
                <w:sz w:val="28"/>
                <w:szCs w:val="28"/>
                <w:lang w:bidi="ar-SA"/>
              </w:rPr>
              <w:t xml:space="preserve"> </w:t>
            </w:r>
            <w:r w:rsidRPr="00B7690B">
              <w:rPr>
                <w:rFonts w:ascii="Times New Roman" w:eastAsia="Times New Roman" w:hAnsi="Times New Roman" w:cs="Times New Roman"/>
                <w:b/>
                <w:color w:val="auto"/>
                <w:sz w:val="28"/>
                <w:szCs w:val="28"/>
                <w:lang w:bidi="ar-SA"/>
              </w:rPr>
              <w:t>(13 зданий, 98 единиц прочего (движимого) имущества).</w:t>
            </w:r>
            <w:r w:rsidRPr="002F22F2">
              <w:rPr>
                <w:rFonts w:ascii="Times New Roman" w:eastAsia="Times New Roman" w:hAnsi="Times New Roman" w:cs="Times New Roman"/>
                <w:color w:val="auto"/>
                <w:sz w:val="28"/>
                <w:szCs w:val="28"/>
                <w:lang w:bidi="ar-SA"/>
              </w:rPr>
              <w:t xml:space="preserve"> </w:t>
            </w:r>
          </w:p>
          <w:p w:rsidR="003A6874" w:rsidRPr="00886EE7" w:rsidRDefault="003A6874" w:rsidP="003A6874">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3235FB" w:rsidRDefault="003A6874" w:rsidP="003A6874">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A33D9" w:rsidRPr="003235FB" w:rsidRDefault="00DA33D9"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5E61D6">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5E61D6" w:rsidRDefault="00041E94" w:rsidP="003A6874">
            <w:pPr>
              <w:widowControl/>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DA33D9" w:rsidRDefault="00041E94"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A33D9" w:rsidRPr="00DA33D9">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A33D9">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3A6874" w:rsidP="003A687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141 868 700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 сорок один миллион восемьсот шестьдесят восемь тысяч семьсот</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3A687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4 100 000</w:t>
            </w:r>
            <w:r w:rsidR="00041E94"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четыре миллиона сто тысяч</w:t>
            </w:r>
            <w:r w:rsidR="00041E94" w:rsidRPr="003235FB">
              <w:rPr>
                <w:rFonts w:ascii="Times New Roman" w:eastAsia="Calibri" w:hAnsi="Times New Roman" w:cs="Times New Roman"/>
                <w:color w:val="auto"/>
                <w:sz w:val="28"/>
                <w:szCs w:val="28"/>
                <w:lang w:bidi="ar-SA"/>
              </w:rPr>
              <w:t>)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3A687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w:t>
            </w:r>
            <w:r w:rsidR="00DA33D9">
              <w:rPr>
                <w:rFonts w:ascii="Times New Roman" w:eastAsia="Calibri" w:hAnsi="Times New Roman" w:cs="Times New Roman"/>
                <w:b/>
                <w:color w:val="auto"/>
                <w:sz w:val="28"/>
                <w:szCs w:val="28"/>
                <w:lang w:bidi="ar-SA"/>
              </w:rPr>
              <w:t>00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триста</w:t>
            </w:r>
            <w:r w:rsidR="00041E94" w:rsidRPr="003235FB">
              <w:rPr>
                <w:rFonts w:ascii="Times New Roman" w:eastAsia="Calibri" w:hAnsi="Times New Roman" w:cs="Times New Roman"/>
                <w:color w:val="auto"/>
                <w:sz w:val="28"/>
                <w:szCs w:val="28"/>
                <w:lang w:bidi="ar-SA"/>
              </w:rPr>
              <w:t xml:space="preserve"> 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3A6874" w:rsidP="0056344C">
            <w:pPr>
              <w:widowControl/>
              <w:shd w:val="clear" w:color="auto" w:fill="FFFFFF"/>
              <w:tabs>
                <w:tab w:val="left" w:leader="underscore" w:pos="0"/>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109 068 700 </w:t>
            </w:r>
            <w:r w:rsidR="00041E94" w:rsidRPr="003235FB">
              <w:rPr>
                <w:rFonts w:ascii="Times New Roman" w:eastAsia="Calibri" w:hAnsi="Times New Roman" w:cs="Times New Roman"/>
                <w:color w:val="auto"/>
                <w:sz w:val="28"/>
                <w:szCs w:val="28"/>
                <w:lang w:bidi="ar-SA"/>
              </w:rPr>
              <w:t>(</w:t>
            </w:r>
            <w:r w:rsidR="0056344C">
              <w:rPr>
                <w:rFonts w:ascii="Times New Roman" w:eastAsia="Calibri" w:hAnsi="Times New Roman" w:cs="Times New Roman"/>
                <w:color w:val="auto"/>
                <w:sz w:val="28"/>
                <w:szCs w:val="28"/>
                <w:lang w:bidi="ar-SA"/>
              </w:rPr>
              <w:t>сто девять миллионов шестьдесят восемь тысяч  семьсот</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916C15" w:rsidRPr="003235FB" w:rsidRDefault="00916C15" w:rsidP="00916C15">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подписания договора купли-продажи, оставшиеся 80 % от суммы договора купли-продажи оплачиваются покупателем в течение 12 месяцев ежемесячно равными долями, начиная с месяца, следующего за месяцем заключения договора). </w:t>
            </w:r>
          </w:p>
          <w:p w:rsidR="00041E94" w:rsidRPr="003235FB" w:rsidRDefault="00916C15" w:rsidP="0080317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56344C">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56344C">
              <w:rPr>
                <w:rFonts w:ascii="Times New Roman" w:eastAsia="Calibri" w:hAnsi="Times New Roman" w:cs="Times New Roman"/>
                <w:b/>
                <w:bCs/>
                <w:color w:val="auto"/>
                <w:sz w:val="28"/>
                <w:szCs w:val="28"/>
                <w:lang w:bidi="ar-SA"/>
              </w:rPr>
              <w:t>10 906 870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363192">
              <w:rPr>
                <w:rFonts w:ascii="Times New Roman" w:eastAsia="Calibri" w:hAnsi="Times New Roman" w:cs="Times New Roman"/>
                <w:color w:val="auto"/>
                <w:sz w:val="28"/>
                <w:szCs w:val="28"/>
                <w:lang w:bidi="ar-SA"/>
              </w:rPr>
              <w:t>д</w:t>
            </w:r>
            <w:r w:rsidR="0056344C">
              <w:rPr>
                <w:rFonts w:ascii="Times New Roman" w:eastAsia="Calibri" w:hAnsi="Times New Roman" w:cs="Times New Roman"/>
                <w:color w:val="auto"/>
                <w:sz w:val="28"/>
                <w:szCs w:val="28"/>
                <w:lang w:bidi="ar-SA"/>
              </w:rPr>
              <w:t>есять миллионов девятьсот шесть тысяч восемьсот семьдесят</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р/с </w:t>
            </w:r>
            <w:r w:rsidR="0056344C">
              <w:rPr>
                <w:rFonts w:ascii="Times New Roman" w:eastAsia="Calibri" w:hAnsi="Times New Roman" w:cs="Times New Roman"/>
                <w:color w:val="auto"/>
                <w:sz w:val="28"/>
                <w:szCs w:val="28"/>
                <w:lang w:bidi="ar-SA"/>
              </w:rPr>
              <w:t>40702810700000092474</w:t>
            </w:r>
          </w:p>
          <w:p w:rsidR="00041E94" w:rsidRPr="003235FB" w:rsidRDefault="0056344C"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Банк ГПБ (АО) г. Москва</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 xml:space="preserve">к/с </w:t>
            </w:r>
            <w:r w:rsidR="0056344C">
              <w:rPr>
                <w:rFonts w:ascii="Times New Roman" w:eastAsia="Calibri" w:hAnsi="Times New Roman" w:cs="Times New Roman"/>
                <w:color w:val="auto"/>
                <w:spacing w:val="-1"/>
                <w:sz w:val="28"/>
                <w:szCs w:val="28"/>
                <w:lang w:eastAsia="en-US" w:bidi="ar-SA"/>
              </w:rPr>
              <w:t>30101810200000000823</w:t>
            </w:r>
            <w:r w:rsidRPr="003235FB">
              <w:rPr>
                <w:rFonts w:ascii="Times New Roman" w:eastAsia="Calibri" w:hAnsi="Times New Roman" w:cs="Times New Roman"/>
                <w:color w:val="auto"/>
                <w:spacing w:val="-1"/>
                <w:sz w:val="28"/>
                <w:szCs w:val="28"/>
                <w:lang w:eastAsia="en-US" w:bidi="ar-SA"/>
              </w:rPr>
              <w:t xml:space="preserve">, БИК </w:t>
            </w:r>
            <w:r w:rsidR="0056344C">
              <w:rPr>
                <w:rFonts w:ascii="Times New Roman" w:eastAsia="Calibri" w:hAnsi="Times New Roman" w:cs="Times New Roman"/>
                <w:color w:val="auto"/>
                <w:spacing w:val="-1"/>
                <w:sz w:val="28"/>
                <w:szCs w:val="28"/>
                <w:lang w:eastAsia="en-US" w:bidi="ar-SA"/>
              </w:rPr>
              <w:t>04452</w:t>
            </w:r>
            <w:r w:rsidR="00EE3168">
              <w:rPr>
                <w:rFonts w:ascii="Times New Roman" w:eastAsia="Calibri" w:hAnsi="Times New Roman" w:cs="Times New Roman"/>
                <w:color w:val="auto"/>
                <w:spacing w:val="-1"/>
                <w:sz w:val="28"/>
                <w:szCs w:val="28"/>
                <w:lang w:eastAsia="en-US" w:bidi="ar-SA"/>
              </w:rPr>
              <w:t>5</w:t>
            </w:r>
            <w:r w:rsidR="0056344C">
              <w:rPr>
                <w:rFonts w:ascii="Times New Roman" w:eastAsia="Calibri" w:hAnsi="Times New Roman" w:cs="Times New Roman"/>
                <w:color w:val="auto"/>
                <w:spacing w:val="-1"/>
                <w:sz w:val="28"/>
                <w:szCs w:val="28"/>
                <w:lang w:eastAsia="en-US" w:bidi="ar-SA"/>
              </w:rPr>
              <w:t>823</w:t>
            </w:r>
          </w:p>
          <w:p w:rsidR="00041E94" w:rsidRPr="003235FB" w:rsidRDefault="00041E94" w:rsidP="00AB7676">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аукционе от </w:t>
            </w:r>
            <w:r w:rsidR="0056344C">
              <w:rPr>
                <w:rFonts w:ascii="Times New Roman" w:eastAsia="Calibri" w:hAnsi="Times New Roman" w:cs="Times New Roman"/>
                <w:color w:val="auto"/>
                <w:sz w:val="28"/>
                <w:szCs w:val="28"/>
                <w:lang w:bidi="ar-SA"/>
              </w:rPr>
              <w:t>25.01.2023</w:t>
            </w:r>
            <w:r w:rsidRPr="003235FB">
              <w:rPr>
                <w:rFonts w:ascii="Times New Roman" w:eastAsia="Calibri" w:hAnsi="Times New Roman" w:cs="Times New Roman"/>
                <w:color w:val="auto"/>
                <w:sz w:val="28"/>
                <w:szCs w:val="28"/>
                <w:lang w:bidi="ar-SA"/>
              </w:rPr>
              <w:t xml:space="preserve"> по продаже </w:t>
            </w:r>
            <w:r w:rsidR="000126F8" w:rsidRPr="003235FB">
              <w:rPr>
                <w:rFonts w:ascii="Times New Roman" w:eastAsia="Calibri" w:hAnsi="Times New Roman" w:cs="Times New Roman"/>
                <w:color w:val="auto"/>
                <w:sz w:val="28"/>
                <w:szCs w:val="28"/>
                <w:lang w:bidi="ar-SA"/>
              </w:rPr>
              <w:t>имущественного комплекса</w:t>
            </w:r>
            <w:r w:rsidRPr="003235FB">
              <w:rPr>
                <w:rFonts w:ascii="Times New Roman" w:eastAsia="Calibri" w:hAnsi="Times New Roman" w:cs="Times New Roman"/>
                <w:color w:val="auto"/>
                <w:sz w:val="28"/>
                <w:szCs w:val="28"/>
                <w:lang w:bidi="ar-SA"/>
              </w:rPr>
              <w:t xml:space="preserve"> по адресу: </w:t>
            </w:r>
            <w:r w:rsidR="00363192" w:rsidRPr="00363192">
              <w:rPr>
                <w:rFonts w:ascii="Times New Roman" w:eastAsia="Calibri" w:hAnsi="Times New Roman" w:cs="Times New Roman"/>
                <w:bCs/>
                <w:color w:val="auto"/>
                <w:sz w:val="28"/>
                <w:szCs w:val="28"/>
                <w:lang w:bidi="ar-SA"/>
              </w:rPr>
              <w:t xml:space="preserve">Красноярский край, г. Зеленогорск, ул. </w:t>
            </w:r>
            <w:r w:rsidR="0056344C">
              <w:rPr>
                <w:rFonts w:ascii="Times New Roman" w:eastAsia="Calibri" w:hAnsi="Times New Roman" w:cs="Times New Roman"/>
                <w:bCs/>
                <w:color w:val="auto"/>
                <w:sz w:val="28"/>
                <w:szCs w:val="28"/>
                <w:lang w:bidi="ar-SA"/>
              </w:rPr>
              <w:t>Первая Промышленная, 1Г</w:t>
            </w:r>
            <w:r w:rsidRPr="003235FB">
              <w:rPr>
                <w:rFonts w:ascii="Times New Roman" w:eastAsia="Calibri" w:hAnsi="Times New Roman" w:cs="Times New Roman"/>
                <w:color w:val="auto"/>
                <w:sz w:val="28"/>
                <w:szCs w:val="28"/>
                <w:lang w:bidi="ar-SA"/>
              </w:rPr>
              <w:t>»»,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363192" w:rsidP="00041E94">
            <w:pPr>
              <w:widowControl/>
              <w:jc w:val="both"/>
              <w:rPr>
                <w:rFonts w:ascii="Times New Roman" w:eastAsia="Times New Roman" w:hAnsi="Times New Roman" w:cs="Times New Roman"/>
                <w:color w:val="auto"/>
                <w:sz w:val="28"/>
                <w:szCs w:val="28"/>
                <w:lang w:bidi="ar-SA"/>
              </w:rPr>
            </w:pPr>
            <w:r w:rsidRPr="00363192">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w:t>
            </w:r>
            <w:r w:rsidR="00F30CF0" w:rsidRPr="003235FB">
              <w:rPr>
                <w:rFonts w:ascii="Times New Roman" w:eastAsia="Calibri" w:hAnsi="Times New Roman" w:cs="Times New Roman"/>
                <w:color w:val="auto"/>
                <w:sz w:val="28"/>
                <w:szCs w:val="28"/>
                <w:lang w:bidi="ar-SA"/>
              </w:rPr>
              <w:t>аукционе</w:t>
            </w:r>
            <w:r w:rsidR="00F30CF0"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33541E">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33541E">
              <w:rPr>
                <w:rFonts w:ascii="Times New Roman" w:eastAsia="Calibri" w:hAnsi="Times New Roman" w:cs="Times New Roman"/>
                <w:b/>
                <w:bCs/>
                <w:color w:val="auto"/>
                <w:spacing w:val="-1"/>
                <w:sz w:val="28"/>
                <w:szCs w:val="28"/>
                <w:lang w:bidi="ar-SA"/>
              </w:rPr>
              <w:t>12.12</w:t>
            </w:r>
            <w:r w:rsidR="00363192">
              <w:rPr>
                <w:rFonts w:ascii="Times New Roman" w:eastAsia="Calibri" w:hAnsi="Times New Roman" w:cs="Times New Roman"/>
                <w:b/>
                <w:bCs/>
                <w:color w:val="auto"/>
                <w:spacing w:val="-1"/>
                <w:sz w:val="28"/>
                <w:szCs w:val="28"/>
                <w:lang w:bidi="ar-SA"/>
              </w:rPr>
              <w:t>.2022г</w:t>
            </w:r>
            <w:r w:rsidRPr="003235FB">
              <w:rPr>
                <w:rFonts w:ascii="Times New Roman" w:eastAsia="Calibri" w:hAnsi="Times New Roman" w:cs="Times New Roman"/>
                <w:b/>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33541E">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19</w:t>
            </w:r>
            <w:r w:rsidR="00D104EA" w:rsidRPr="003235FB">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33541E">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33541E">
              <w:rPr>
                <w:rFonts w:ascii="Times New Roman" w:eastAsia="Calibri" w:hAnsi="Times New Roman" w:cs="Times New Roman"/>
                <w:b/>
                <w:color w:val="auto"/>
                <w:sz w:val="28"/>
                <w:szCs w:val="28"/>
                <w:lang w:bidi="ar-SA"/>
              </w:rPr>
              <w:t>23</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33541E">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25.01.2</w:t>
            </w:r>
            <w:r w:rsidRPr="003235FB">
              <w:rPr>
                <w:rFonts w:ascii="Times New Roman" w:eastAsia="Calibri" w:hAnsi="Times New Roman" w:cs="Times New Roman"/>
                <w:b/>
                <w:color w:val="auto"/>
                <w:sz w:val="28"/>
                <w:szCs w:val="28"/>
                <w:lang w:bidi="ar-SA"/>
              </w:rPr>
              <w:t>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33541E">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33541E">
              <w:rPr>
                <w:rFonts w:ascii="Times New Roman" w:eastAsia="Calibri" w:hAnsi="Times New Roman" w:cs="Times New Roman"/>
                <w:color w:val="auto"/>
                <w:sz w:val="28"/>
                <w:szCs w:val="28"/>
                <w:lang w:bidi="ar-SA"/>
              </w:rPr>
              <w:t>1</w:t>
            </w:r>
            <w:r w:rsidR="00041E94" w:rsidRPr="003235FB">
              <w:rPr>
                <w:rFonts w:ascii="Times New Roman" w:eastAsia="Calibri" w:hAnsi="Times New Roman" w:cs="Times New Roman"/>
                <w:color w:val="auto"/>
                <w:sz w:val="28"/>
                <w:szCs w:val="28"/>
                <w:lang w:bidi="ar-SA"/>
              </w:rPr>
              <w:t>:</w:t>
            </w:r>
            <w:r w:rsidR="0026626B">
              <w:rPr>
                <w:rFonts w:ascii="Times New Roman" w:eastAsia="Calibri" w:hAnsi="Times New Roman" w:cs="Times New Roman"/>
                <w:color w:val="auto"/>
                <w:sz w:val="28"/>
                <w:szCs w:val="28"/>
                <w:lang w:bidi="ar-SA"/>
              </w:rPr>
              <w:t>40</w:t>
            </w:r>
            <w:r w:rsidR="00041E94" w:rsidRPr="003235FB">
              <w:rPr>
                <w:rFonts w:ascii="Times New Roman" w:eastAsia="Calibri" w:hAnsi="Times New Roman" w:cs="Times New Roman"/>
                <w:color w:val="auto"/>
                <w:sz w:val="28"/>
                <w:szCs w:val="28"/>
                <w:lang w:bidi="ar-SA"/>
              </w:rPr>
              <w:t xml:space="preserve"> часов (время местное) </w:t>
            </w:r>
            <w:r w:rsidR="0033541E">
              <w:rPr>
                <w:rFonts w:ascii="Times New Roman" w:eastAsia="Calibri" w:hAnsi="Times New Roman" w:cs="Times New Roman"/>
                <w:b/>
                <w:color w:val="auto"/>
                <w:sz w:val="28"/>
                <w:szCs w:val="28"/>
                <w:lang w:bidi="ar-SA"/>
              </w:rPr>
              <w:t>25</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005E61D6">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0026626B">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26626B" w:rsidRPr="003235FB" w:rsidRDefault="0026626B" w:rsidP="00606529">
            <w:pPr>
              <w:widowControl/>
              <w:jc w:val="both"/>
              <w:rPr>
                <w:rFonts w:ascii="Times New Roman" w:eastAsia="Times New Roman" w:hAnsi="Times New Roman" w:cs="Times New Roman"/>
                <w:color w:val="auto"/>
                <w:sz w:val="28"/>
                <w:szCs w:val="28"/>
                <w:lang w:bidi="ar-SA"/>
              </w:rPr>
            </w:pPr>
            <w:r w:rsidRPr="0026626B">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r>
              <w:rPr>
                <w:rFonts w:ascii="Times New Roman" w:eastAsia="Times New Roman" w:hAnsi="Times New Roman" w:cs="Times New Roman"/>
                <w:color w:val="auto"/>
                <w:sz w:val="28"/>
                <w:szCs w:val="28"/>
                <w:lang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ecp</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33541E">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33541E" w:rsidRPr="0033541E">
              <w:rPr>
                <w:rFonts w:ascii="Times New Roman" w:eastAsia="Calibri" w:hAnsi="Times New Roman" w:cs="Times New Roman"/>
                <w:b/>
                <w:color w:val="auto"/>
                <w:sz w:val="28"/>
                <w:szCs w:val="28"/>
                <w:lang w:bidi="ar-SA"/>
              </w:rPr>
              <w:t>12</w:t>
            </w:r>
            <w:r w:rsidR="005E61D6">
              <w:rPr>
                <w:rFonts w:ascii="Times New Roman" w:eastAsia="Calibri" w:hAnsi="Times New Roman" w:cs="Times New Roman"/>
                <w:b/>
                <w:color w:val="auto"/>
                <w:sz w:val="28"/>
                <w:szCs w:val="28"/>
                <w:lang w:bidi="ar-SA"/>
              </w:rPr>
              <w:t>.</w:t>
            </w:r>
            <w:r w:rsidR="0033541E">
              <w:rPr>
                <w:rFonts w:ascii="Times New Roman" w:eastAsia="Calibri" w:hAnsi="Times New Roman" w:cs="Times New Roman"/>
                <w:b/>
                <w:color w:val="auto"/>
                <w:sz w:val="28"/>
                <w:szCs w:val="28"/>
                <w:lang w:bidi="ar-SA"/>
              </w:rPr>
              <w:t>12</w:t>
            </w:r>
            <w:r w:rsidRPr="003235FB">
              <w:rPr>
                <w:rFonts w:ascii="Times New Roman" w:eastAsia="Calibri" w:hAnsi="Times New Roman" w:cs="Times New Roman"/>
                <w:b/>
                <w:color w:val="auto"/>
                <w:sz w:val="28"/>
                <w:szCs w:val="28"/>
                <w:lang w:bidi="ar-SA"/>
              </w:rPr>
              <w:t>.202</w:t>
            </w:r>
            <w:r w:rsidR="0026626B">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33541E">
              <w:rPr>
                <w:rFonts w:ascii="Times New Roman" w:eastAsia="Calibri" w:hAnsi="Times New Roman" w:cs="Times New Roman"/>
                <w:b/>
                <w:color w:val="auto"/>
                <w:sz w:val="28"/>
                <w:szCs w:val="28"/>
                <w:lang w:bidi="ar-SA"/>
              </w:rPr>
              <w:t>19</w:t>
            </w:r>
            <w:r w:rsidR="005E61D6">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0040A3"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Pr="003235FB">
        <w:rPr>
          <w:rFonts w:ascii="Times New Roman" w:eastAsia="Calibri" w:hAnsi="Times New Roman" w:cs="Times New Roman"/>
          <w:b/>
          <w:color w:val="auto"/>
          <w:sz w:val="28"/>
          <w:szCs w:val="28"/>
          <w:lang w:bidi="ar-SA"/>
        </w:rPr>
        <w:t xml:space="preserve">, расположенного по адресу: </w:t>
      </w:r>
      <w:r w:rsidR="0026626B" w:rsidRPr="0026626B">
        <w:rPr>
          <w:rFonts w:ascii="Times New Roman" w:eastAsia="Calibri" w:hAnsi="Times New Roman" w:cs="Times New Roman"/>
          <w:b/>
          <w:bCs/>
          <w:color w:val="auto"/>
          <w:spacing w:val="-1"/>
          <w:sz w:val="28"/>
          <w:szCs w:val="28"/>
          <w:lang w:bidi="ar-SA"/>
        </w:rPr>
        <w:t xml:space="preserve">Красноярский край, г. Зеленогорск, ул. </w:t>
      </w:r>
      <w:r w:rsidR="0033541E">
        <w:rPr>
          <w:rFonts w:ascii="Times New Roman" w:eastAsia="Calibri" w:hAnsi="Times New Roman" w:cs="Times New Roman"/>
          <w:b/>
          <w:bCs/>
          <w:color w:val="auto"/>
          <w:spacing w:val="-1"/>
          <w:sz w:val="28"/>
          <w:szCs w:val="28"/>
          <w:lang w:bidi="ar-SA"/>
        </w:rPr>
        <w:t>Первая Промышленная, 1Г</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26626B">
        <w:rPr>
          <w:rFonts w:ascii="Times New Roman" w:eastAsia="Calibri" w:hAnsi="Times New Roman" w:cs="Times New Roman"/>
          <w:bCs/>
          <w:color w:val="auto"/>
          <w:spacing w:val="-1"/>
          <w:sz w:val="28"/>
          <w:szCs w:val="28"/>
          <w:lang w:bidi="ar-SA"/>
        </w:rPr>
        <w:t xml:space="preserve">, </w:t>
      </w:r>
      <w:r w:rsidR="0026626B" w:rsidRPr="0026626B">
        <w:rPr>
          <w:rFonts w:ascii="Times New Roman" w:eastAsia="Calibri" w:hAnsi="Times New Roman" w:cs="Times New Roman"/>
          <w:bCs/>
          <w:color w:val="auto"/>
          <w:spacing w:val="-1"/>
          <w:sz w:val="28"/>
          <w:szCs w:val="28"/>
          <w:lang w:bidi="ar-SA"/>
        </w:rPr>
        <w:t xml:space="preserve">расположенный по адресу: Россия, Красноярский край, г. Зеленогорск, ул. </w:t>
      </w:r>
      <w:r w:rsidR="0033541E">
        <w:rPr>
          <w:rFonts w:ascii="Times New Roman" w:eastAsia="Calibri" w:hAnsi="Times New Roman" w:cs="Times New Roman"/>
          <w:bCs/>
          <w:color w:val="auto"/>
          <w:spacing w:val="-1"/>
          <w:sz w:val="28"/>
          <w:szCs w:val="28"/>
          <w:lang w:bidi="ar-SA"/>
        </w:rPr>
        <w:t>Первая Промышленная, 1Г</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3260"/>
        <w:gridCol w:w="1701"/>
        <w:gridCol w:w="3817"/>
        <w:gridCol w:w="30"/>
      </w:tblGrid>
      <w:tr w:rsidR="0033541E" w:rsidRPr="00005495" w:rsidTr="0033541E">
        <w:trPr>
          <w:gridAfter w:val="1"/>
          <w:wAfter w:w="30" w:type="dxa"/>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3541E" w:rsidRPr="00005495" w:rsidRDefault="0033541E" w:rsidP="0033541E">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п/п</w:t>
            </w: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3541E" w:rsidRPr="00005495" w:rsidRDefault="0033541E" w:rsidP="0033541E">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33541E" w:rsidRPr="00005495" w:rsidTr="0033541E">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3541E" w:rsidRPr="00005495" w:rsidRDefault="0033541E" w:rsidP="0033541E">
            <w:pPr>
              <w:widowControl/>
              <w:numPr>
                <w:ilvl w:val="0"/>
                <w:numId w:val="50"/>
              </w:numPr>
              <w:spacing w:after="200" w:line="276" w:lineRule="auto"/>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widowControl/>
              <w:jc w:val="both"/>
              <w:rPr>
                <w:rFonts w:ascii="Times New Roman" w:eastAsia="Calibri" w:hAnsi="Times New Roman" w:cs="Times New Roman"/>
                <w:color w:val="FF0000"/>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204</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255,8</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Г/204</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652</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203</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литер В - 2</w:t>
            </w:r>
            <w:r w:rsidRPr="00005495">
              <w:rPr>
                <w:rFonts w:ascii="Times New Roman" w:eastAsia="Calibri" w:hAnsi="Times New Roman" w:cs="Times New Roman"/>
                <w:color w:val="auto"/>
                <w:lang w:eastAsia="en-US" w:bidi="ar-SA"/>
              </w:rPr>
              <w:t>-этажный</w:t>
            </w:r>
            <w:r>
              <w:rPr>
                <w:rFonts w:ascii="Times New Roman" w:eastAsia="Calibri" w:hAnsi="Times New Roman" w:cs="Times New Roman"/>
                <w:color w:val="auto"/>
                <w:lang w:eastAsia="en-US" w:bidi="ar-SA"/>
              </w:rPr>
              <w:t>, литер</w:t>
            </w:r>
            <w:r w:rsidRPr="00005495">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 xml:space="preserve">В1, В2, В3, В4, В5 – 1-этажный, </w:t>
            </w:r>
            <w:r w:rsidRPr="00005495">
              <w:rPr>
                <w:rFonts w:ascii="Times New Roman" w:eastAsia="Calibri" w:hAnsi="Times New Roman" w:cs="Times New Roman"/>
                <w:color w:val="auto"/>
                <w:lang w:eastAsia="en-US" w:bidi="ar-SA"/>
              </w:rPr>
              <w:t xml:space="preserve">общая площадь </w:t>
            </w:r>
            <w:r>
              <w:rPr>
                <w:rFonts w:ascii="Times New Roman" w:eastAsia="Calibri" w:hAnsi="Times New Roman" w:cs="Times New Roman"/>
                <w:color w:val="auto"/>
                <w:lang w:eastAsia="en-US" w:bidi="ar-SA"/>
              </w:rPr>
              <w:t>3580,7</w:t>
            </w:r>
            <w:r w:rsidRPr="00005495">
              <w:rPr>
                <w:rFonts w:ascii="Times New Roman" w:eastAsia="Calibri" w:hAnsi="Times New Roman" w:cs="Times New Roman"/>
                <w:color w:val="auto"/>
                <w:lang w:eastAsia="en-US" w:bidi="ar-SA"/>
              </w:rPr>
              <w:t xml:space="preserve"> кв.м., год постройки: </w:t>
            </w:r>
            <w:r>
              <w:rPr>
                <w:rFonts w:ascii="Times New Roman" w:eastAsia="Calibri" w:hAnsi="Times New Roman" w:cs="Times New Roman"/>
                <w:color w:val="auto"/>
                <w:lang w:eastAsia="en-US" w:bidi="ar-SA"/>
              </w:rPr>
              <w:t>1967</w:t>
            </w:r>
            <w:r w:rsidRPr="00005495">
              <w:rPr>
                <w:rFonts w:ascii="Times New Roman" w:eastAsia="Calibri" w:hAnsi="Times New Roman" w:cs="Times New Roman"/>
                <w:color w:val="auto"/>
                <w:lang w:eastAsia="en-US" w:bidi="ar-SA"/>
              </w:rPr>
              <w:t xml:space="preserve">, материал стен: </w:t>
            </w:r>
            <w:r>
              <w:rPr>
                <w:rFonts w:ascii="Times New Roman" w:eastAsia="Calibri" w:hAnsi="Times New Roman" w:cs="Times New Roman"/>
                <w:color w:val="auto"/>
                <w:lang w:eastAsia="en-US" w:bidi="ar-SA"/>
              </w:rPr>
              <w:t xml:space="preserve">литер В, В1, В2, В5, В6 – кирпич, литер В3 – металлические,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 xml:space="preserve">203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653</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AC0979">
              <w:rPr>
                <w:rFonts w:ascii="Times New Roman" w:eastAsia="Calibri" w:hAnsi="Times New Roman" w:cs="Times New Roman"/>
                <w:color w:val="auto"/>
                <w:lang w:eastAsia="en-US" w:bidi="ar-SA"/>
              </w:rPr>
              <w:t xml:space="preserve">Здание 201; назначение: нежилое; 3-этажный (подземных этажей – 1), общая площадь 7552,7 кв.м., лит.В, В1, В2, В3, В4, В5, В6, год постройки: 1972, материал стен: литер В, В1, В3, В4, В5, В6 - кирпич, литер В2 – металлические, адрес: </w:t>
            </w:r>
            <w:r w:rsidRPr="00AC0979">
              <w:rPr>
                <w:rFonts w:ascii="Times New Roman" w:eastAsia="Calibri" w:hAnsi="Times New Roman" w:cs="Times New Roman"/>
                <w:color w:val="auto"/>
                <w:kern w:val="24"/>
                <w:lang w:bidi="ar-SA"/>
              </w:rPr>
              <w:t xml:space="preserve">Красноярский край, г. Зеленогорск, ул. Первая Промышленная, 1Г/201 (свидетельство о </w:t>
            </w:r>
            <w:r w:rsidRPr="00AC0979">
              <w:rPr>
                <w:rFonts w:ascii="Times New Roman" w:eastAsia="Times New Roman" w:hAnsi="Times New Roman" w:cs="Times New Roman"/>
                <w:color w:val="auto"/>
                <w:kern w:val="24"/>
                <w:lang w:bidi="ar-SA"/>
              </w:rPr>
              <w:t>государственной регистрации права</w:t>
            </w:r>
            <w:r w:rsidRPr="00AC0979">
              <w:rPr>
                <w:rFonts w:ascii="Times New Roman" w:eastAsia="Calibri" w:hAnsi="Times New Roman" w:cs="Times New Roman"/>
                <w:color w:val="auto"/>
                <w:kern w:val="24"/>
                <w:lang w:bidi="ar-SA"/>
              </w:rPr>
              <w:t xml:space="preserve"> серии 24 ЕИ № 772943 от 14.10.2010).</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склада пиломатериалов цеха № 35</w:t>
            </w:r>
            <w:r w:rsidRPr="00005495">
              <w:rPr>
                <w:rFonts w:ascii="Times New Roman" w:eastAsia="Calibri" w:hAnsi="Times New Roman" w:cs="Times New Roman"/>
                <w:color w:val="auto"/>
                <w:lang w:eastAsia="en-US" w:bidi="ar-SA"/>
              </w:rPr>
              <w:t xml:space="preserve">; назначение: </w:t>
            </w:r>
            <w:r>
              <w:rPr>
                <w:rFonts w:ascii="Times New Roman" w:eastAsia="Calibri" w:hAnsi="Times New Roman" w:cs="Times New Roman"/>
                <w:color w:val="auto"/>
                <w:lang w:eastAsia="en-US" w:bidi="ar-SA"/>
              </w:rPr>
              <w:t>промышленное</w:t>
            </w:r>
            <w:r w:rsidRPr="00005495">
              <w:rPr>
                <w:rFonts w:ascii="Times New Roman" w:eastAsia="Calibri" w:hAnsi="Times New Roman" w:cs="Times New Roman"/>
                <w:color w:val="auto"/>
                <w:lang w:eastAsia="en-US" w:bidi="ar-SA"/>
              </w:rPr>
              <w:t>; 1-этажный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802,9</w:t>
            </w:r>
            <w:r w:rsidRPr="00005495">
              <w:rPr>
                <w:rFonts w:ascii="Times New Roman" w:eastAsia="Calibri" w:hAnsi="Times New Roman" w:cs="Times New Roman"/>
                <w:color w:val="auto"/>
                <w:lang w:eastAsia="en-US" w:bidi="ar-SA"/>
              </w:rPr>
              <w:t xml:space="preserve"> кв.м., лит.В</w:t>
            </w:r>
            <w:r>
              <w:rPr>
                <w:rFonts w:ascii="Times New Roman" w:eastAsia="Calibri" w:hAnsi="Times New Roman" w:cs="Times New Roman"/>
                <w:color w:val="auto"/>
                <w:lang w:eastAsia="en-US" w:bidi="ar-SA"/>
              </w:rPr>
              <w:t>17</w:t>
            </w:r>
            <w:r w:rsidRPr="00005495">
              <w:rPr>
                <w:rFonts w:ascii="Times New Roman" w:eastAsia="Calibri" w:hAnsi="Times New Roman" w:cs="Times New Roman"/>
                <w:color w:val="auto"/>
                <w:lang w:eastAsia="en-US" w:bidi="ar-SA"/>
              </w:rPr>
              <w:t xml:space="preserve">, год постройки: </w:t>
            </w:r>
            <w:r>
              <w:rPr>
                <w:rFonts w:ascii="Times New Roman" w:eastAsia="Calibri" w:hAnsi="Times New Roman" w:cs="Times New Roman"/>
                <w:color w:val="auto"/>
                <w:lang w:eastAsia="en-US" w:bidi="ar-SA"/>
              </w:rPr>
              <w:t>2002</w:t>
            </w:r>
            <w:r w:rsidRPr="00005495">
              <w:rPr>
                <w:rFonts w:ascii="Times New Roman" w:eastAsia="Calibri" w:hAnsi="Times New Roman" w:cs="Times New Roman"/>
                <w:color w:val="auto"/>
                <w:lang w:eastAsia="en-US" w:bidi="ar-SA"/>
              </w:rPr>
              <w:t xml:space="preserve">, материал стен: </w:t>
            </w:r>
            <w:r w:rsidRPr="00992F64">
              <w:rPr>
                <w:rFonts w:ascii="Times New Roman" w:eastAsia="Calibri" w:hAnsi="Times New Roman" w:cs="Times New Roman"/>
                <w:color w:val="auto"/>
                <w:lang w:eastAsia="en-US" w:bidi="ar-SA"/>
              </w:rPr>
              <w:t>металлический профиль по сборному металлическому каркасу</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206</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630</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холодного склада заготовок РМЦ</w:t>
            </w:r>
            <w:r w:rsidRPr="00005495">
              <w:rPr>
                <w:rFonts w:ascii="Times New Roman" w:eastAsia="Calibri" w:hAnsi="Times New Roman" w:cs="Times New Roman"/>
                <w:color w:val="auto"/>
                <w:lang w:eastAsia="en-US" w:bidi="ar-SA"/>
              </w:rPr>
              <w:t>; назначение: нежилое; 1-этажный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734,5</w:t>
            </w:r>
            <w:r w:rsidRPr="00005495">
              <w:rPr>
                <w:rFonts w:ascii="Times New Roman" w:eastAsia="Calibri" w:hAnsi="Times New Roman" w:cs="Times New Roman"/>
                <w:color w:val="auto"/>
                <w:lang w:eastAsia="en-US" w:bidi="ar-SA"/>
              </w:rPr>
              <w:t xml:space="preserve"> кв.м., лит.В,  год постройки: </w:t>
            </w:r>
            <w:r>
              <w:rPr>
                <w:rFonts w:ascii="Times New Roman" w:eastAsia="Calibri" w:hAnsi="Times New Roman" w:cs="Times New Roman"/>
                <w:color w:val="auto"/>
                <w:lang w:eastAsia="en-US" w:bidi="ar-SA"/>
              </w:rPr>
              <w:t>2001</w:t>
            </w:r>
            <w:r w:rsidRPr="00005495">
              <w:rPr>
                <w:rFonts w:ascii="Times New Roman" w:eastAsia="Calibri" w:hAnsi="Times New Roman" w:cs="Times New Roman"/>
                <w:color w:val="auto"/>
                <w:lang w:eastAsia="en-US" w:bidi="ar-SA"/>
              </w:rPr>
              <w:t xml:space="preserve">, материал стен: </w:t>
            </w:r>
            <w:r w:rsidRPr="00992F64">
              <w:rPr>
                <w:rFonts w:ascii="Times New Roman" w:eastAsia="Calibri" w:hAnsi="Times New Roman" w:cs="Times New Roman"/>
                <w:color w:val="auto"/>
                <w:lang w:eastAsia="en-US" w:bidi="ar-SA"/>
              </w:rPr>
              <w:t>металлический штампнастил</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207</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628</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205</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3</w:t>
            </w:r>
            <w:r w:rsidRPr="00005495">
              <w:rPr>
                <w:rFonts w:ascii="Times New Roman" w:eastAsia="Calibri" w:hAnsi="Times New Roman" w:cs="Times New Roman"/>
                <w:color w:val="auto"/>
                <w:lang w:eastAsia="en-US" w:bidi="ar-SA"/>
              </w:rPr>
              <w:t>-этажный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816,8</w:t>
            </w:r>
            <w:r w:rsidRPr="00005495">
              <w:rPr>
                <w:rFonts w:ascii="Times New Roman" w:eastAsia="Calibri" w:hAnsi="Times New Roman" w:cs="Times New Roman"/>
                <w:color w:val="auto"/>
                <w:lang w:eastAsia="en-US" w:bidi="ar-SA"/>
              </w:rPr>
              <w:t xml:space="preserve"> кв.м., лит.В,</w:t>
            </w:r>
            <w:r>
              <w:rPr>
                <w:rFonts w:ascii="Times New Roman" w:eastAsia="Calibri" w:hAnsi="Times New Roman" w:cs="Times New Roman"/>
                <w:color w:val="auto"/>
                <w:lang w:eastAsia="en-US" w:bidi="ar-SA"/>
              </w:rPr>
              <w:t xml:space="preserve"> В1,</w:t>
            </w:r>
            <w:r w:rsidRPr="00005495">
              <w:rPr>
                <w:rFonts w:ascii="Times New Roman" w:eastAsia="Calibri" w:hAnsi="Times New Roman" w:cs="Times New Roman"/>
                <w:color w:val="auto"/>
                <w:lang w:eastAsia="en-US" w:bidi="ar-SA"/>
              </w:rPr>
              <w:t xml:space="preserve"> год постройки: </w:t>
            </w:r>
            <w:r>
              <w:rPr>
                <w:rFonts w:ascii="Times New Roman" w:eastAsia="Calibri" w:hAnsi="Times New Roman" w:cs="Times New Roman"/>
                <w:color w:val="auto"/>
                <w:lang w:eastAsia="en-US" w:bidi="ar-SA"/>
              </w:rPr>
              <w:t>2000</w:t>
            </w:r>
            <w:r w:rsidRPr="00005495">
              <w:rPr>
                <w:rFonts w:ascii="Times New Roman" w:eastAsia="Calibri" w:hAnsi="Times New Roman" w:cs="Times New Roman"/>
                <w:color w:val="auto"/>
                <w:lang w:eastAsia="en-US" w:bidi="ar-SA"/>
              </w:rPr>
              <w:t xml:space="preserve">, материал стен: </w:t>
            </w:r>
            <w:r>
              <w:rPr>
                <w:rFonts w:ascii="Times New Roman" w:eastAsia="Calibri" w:hAnsi="Times New Roman" w:cs="Times New Roman"/>
                <w:color w:val="auto"/>
                <w:lang w:eastAsia="en-US" w:bidi="ar-SA"/>
              </w:rPr>
              <w:t xml:space="preserve">литер В - </w:t>
            </w:r>
            <w:r w:rsidRPr="00005495">
              <w:rPr>
                <w:rFonts w:ascii="Times New Roman" w:eastAsia="Calibri" w:hAnsi="Times New Roman" w:cs="Times New Roman"/>
                <w:color w:val="auto"/>
                <w:lang w:eastAsia="en-US" w:bidi="ar-SA"/>
              </w:rPr>
              <w:t>кирпич,</w:t>
            </w:r>
            <w:r>
              <w:rPr>
                <w:rFonts w:ascii="Times New Roman" w:eastAsia="Calibri" w:hAnsi="Times New Roman" w:cs="Times New Roman"/>
                <w:color w:val="auto"/>
                <w:lang w:eastAsia="en-US" w:bidi="ar-SA"/>
              </w:rPr>
              <w:t xml:space="preserve"> литер В1 - </w:t>
            </w:r>
            <w:r w:rsidRPr="00992F64">
              <w:rPr>
                <w:rFonts w:ascii="Times New Roman" w:eastAsia="Calibri" w:hAnsi="Times New Roman" w:cs="Times New Roman"/>
                <w:color w:val="auto"/>
                <w:lang w:eastAsia="en-US" w:bidi="ar-SA"/>
              </w:rPr>
              <w:t>каркас из с</w:t>
            </w:r>
            <w:r>
              <w:rPr>
                <w:rFonts w:ascii="Times New Roman" w:eastAsia="Calibri" w:hAnsi="Times New Roman" w:cs="Times New Roman"/>
                <w:color w:val="auto"/>
                <w:lang w:eastAsia="en-US" w:bidi="ar-SA"/>
              </w:rPr>
              <w:t xml:space="preserve">тальных арок, обшитый металлич. </w:t>
            </w:r>
            <w:r w:rsidRPr="00992F64">
              <w:rPr>
                <w:rFonts w:ascii="Times New Roman" w:eastAsia="Calibri" w:hAnsi="Times New Roman" w:cs="Times New Roman"/>
                <w:color w:val="auto"/>
                <w:lang w:eastAsia="en-US" w:bidi="ar-SA"/>
              </w:rPr>
              <w:t>листами с утепл</w:t>
            </w:r>
            <w:r>
              <w:rPr>
                <w:rFonts w:ascii="Times New Roman" w:eastAsia="Calibri" w:hAnsi="Times New Roman" w:cs="Times New Roman"/>
                <w:color w:val="auto"/>
                <w:lang w:eastAsia="en-US" w:bidi="ar-SA"/>
              </w:rPr>
              <w:t>ением,</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 xml:space="preserve">205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651</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209</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146</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w:t>
            </w:r>
            <w:r>
              <w:rPr>
                <w:rFonts w:ascii="Times New Roman" w:eastAsia="Calibri" w:hAnsi="Times New Roman" w:cs="Times New Roman"/>
                <w:color w:val="auto"/>
                <w:lang w:eastAsia="en-US" w:bidi="ar-SA"/>
              </w:rPr>
              <w:t>кирпич</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583</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206А</w:t>
            </w:r>
            <w:r w:rsidRPr="00005495">
              <w:rPr>
                <w:rFonts w:ascii="Times New Roman" w:eastAsia="Calibri" w:hAnsi="Times New Roman" w:cs="Times New Roman"/>
                <w:color w:val="auto"/>
                <w:lang w:eastAsia="en-US" w:bidi="ar-SA"/>
              </w:rPr>
              <w:t>; назначение: нежилое; 1-этажный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233,2</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206А</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629</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202</w:t>
            </w:r>
            <w:r w:rsidRPr="00005495">
              <w:rPr>
                <w:rFonts w:ascii="Times New Roman" w:eastAsia="Calibri" w:hAnsi="Times New Roman" w:cs="Times New Roman"/>
                <w:color w:val="auto"/>
                <w:lang w:eastAsia="en-US" w:bidi="ar-SA"/>
              </w:rPr>
              <w:t>; назначение: нежилое; 1-этажный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490,5</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90</w:t>
            </w:r>
            <w:r w:rsidRPr="00005495">
              <w:rPr>
                <w:rFonts w:ascii="Times New Roman" w:eastAsia="Calibri" w:hAnsi="Times New Roman" w:cs="Times New Roman"/>
                <w:color w:val="auto"/>
                <w:lang w:eastAsia="en-US" w:bidi="ar-SA"/>
              </w:rPr>
              <w:t xml:space="preserve">, материал стен: </w:t>
            </w:r>
            <w:r w:rsidRPr="002C6659">
              <w:rPr>
                <w:rFonts w:ascii="Times New Roman" w:eastAsia="Calibri" w:hAnsi="Times New Roman" w:cs="Times New Roman"/>
                <w:color w:val="auto"/>
                <w:lang w:eastAsia="en-US" w:bidi="ar-SA"/>
              </w:rPr>
              <w:t>металлический профилированный настил с утеплением</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202</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589</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13</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211</w:t>
            </w:r>
            <w:r w:rsidRPr="00005495">
              <w:rPr>
                <w:rFonts w:ascii="Times New Roman" w:eastAsia="Calibri" w:hAnsi="Times New Roman" w:cs="Times New Roman"/>
                <w:color w:val="auto"/>
                <w:lang w:eastAsia="en-US" w:bidi="ar-SA"/>
              </w:rPr>
              <w:t>; назначение: нежилое; 1-этажный</w:t>
            </w:r>
            <w:r>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10,8</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70</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211</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626</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208</w:t>
            </w:r>
            <w:r w:rsidRPr="00005495">
              <w:rPr>
                <w:rFonts w:ascii="Times New Roman" w:eastAsia="Calibri" w:hAnsi="Times New Roman" w:cs="Times New Roman"/>
                <w:color w:val="auto"/>
                <w:lang w:eastAsia="en-US" w:bidi="ar-SA"/>
              </w:rPr>
              <w:t xml:space="preserve">; назначение: нежилое; 1-этажный: общая площадь </w:t>
            </w:r>
            <w:r>
              <w:rPr>
                <w:rFonts w:ascii="Times New Roman" w:eastAsia="Calibri" w:hAnsi="Times New Roman" w:cs="Times New Roman"/>
                <w:color w:val="auto"/>
                <w:lang w:eastAsia="en-US" w:bidi="ar-SA"/>
              </w:rPr>
              <w:t>34,7</w:t>
            </w:r>
            <w:r w:rsidRPr="00005495">
              <w:rPr>
                <w:rFonts w:ascii="Times New Roman" w:eastAsia="Calibri" w:hAnsi="Times New Roman" w:cs="Times New Roman"/>
                <w:color w:val="auto"/>
                <w:lang w:eastAsia="en-US" w:bidi="ar-SA"/>
              </w:rPr>
              <w:t xml:space="preserve"> кв.м., лит.В, год постройки: 19</w:t>
            </w:r>
            <w:r>
              <w:rPr>
                <w:rFonts w:ascii="Times New Roman" w:eastAsia="Calibri" w:hAnsi="Times New Roman" w:cs="Times New Roman"/>
                <w:color w:val="auto"/>
                <w:lang w:eastAsia="en-US" w:bidi="ar-SA"/>
              </w:rPr>
              <w:t>74</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Pr>
                <w:rFonts w:ascii="Times New Roman" w:eastAsia="Calibri" w:hAnsi="Times New Roman" w:cs="Times New Roman"/>
                <w:color w:val="auto"/>
                <w:kern w:val="24"/>
                <w:lang w:bidi="ar-SA"/>
              </w:rPr>
              <w:t>208</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w:t>
            </w:r>
            <w:r>
              <w:rPr>
                <w:rFonts w:ascii="Times New Roman" w:eastAsia="Calibri" w:hAnsi="Times New Roman" w:cs="Times New Roman"/>
                <w:color w:val="auto"/>
                <w:kern w:val="24"/>
                <w:lang w:bidi="ar-SA"/>
              </w:rPr>
              <w:t>И</w:t>
            </w:r>
            <w:r w:rsidRPr="00005495">
              <w:rPr>
                <w:rFonts w:ascii="Times New Roman" w:eastAsia="Calibri" w:hAnsi="Times New Roman" w:cs="Times New Roman"/>
                <w:color w:val="auto"/>
                <w:kern w:val="24"/>
                <w:lang w:bidi="ar-SA"/>
              </w:rPr>
              <w:t xml:space="preserve"> № </w:t>
            </w:r>
            <w:r>
              <w:rPr>
                <w:rFonts w:ascii="Times New Roman" w:eastAsia="Calibri" w:hAnsi="Times New Roman" w:cs="Times New Roman"/>
                <w:color w:val="auto"/>
                <w:kern w:val="24"/>
                <w:lang w:bidi="ar-SA"/>
              </w:rPr>
              <w:t>054633</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29</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200</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2</w:t>
            </w:r>
            <w:r w:rsidRPr="00005495">
              <w:rPr>
                <w:rFonts w:ascii="Times New Roman" w:eastAsia="Calibri" w:hAnsi="Times New Roman" w:cs="Times New Roman"/>
                <w:color w:val="auto"/>
                <w:lang w:eastAsia="en-US" w:bidi="ar-SA"/>
              </w:rPr>
              <w:t xml:space="preserve">-этажный: общая площадь </w:t>
            </w:r>
            <w:r>
              <w:rPr>
                <w:rFonts w:ascii="Times New Roman" w:eastAsia="Calibri" w:hAnsi="Times New Roman" w:cs="Times New Roman"/>
                <w:color w:val="auto"/>
                <w:lang w:eastAsia="en-US" w:bidi="ar-SA"/>
              </w:rPr>
              <w:t>586</w:t>
            </w:r>
            <w:r w:rsidRPr="00005495">
              <w:rPr>
                <w:rFonts w:ascii="Times New Roman" w:eastAsia="Calibri" w:hAnsi="Times New Roman" w:cs="Times New Roman"/>
                <w:color w:val="auto"/>
                <w:lang w:eastAsia="en-US" w:bidi="ar-SA"/>
              </w:rPr>
              <w:t xml:space="preserve"> кв.м., лит.</w:t>
            </w:r>
            <w:r>
              <w:rPr>
                <w:rFonts w:ascii="Times New Roman" w:eastAsia="Calibri" w:hAnsi="Times New Roman" w:cs="Times New Roman"/>
                <w:color w:val="auto"/>
                <w:lang w:eastAsia="en-US" w:bidi="ar-SA"/>
              </w:rPr>
              <w:t>Б, б</w:t>
            </w:r>
            <w:r w:rsidRPr="00005495">
              <w:rPr>
                <w:rFonts w:ascii="Times New Roman" w:eastAsia="Calibri" w:hAnsi="Times New Roman" w:cs="Times New Roman"/>
                <w:color w:val="auto"/>
                <w:lang w:eastAsia="en-US" w:bidi="ar-SA"/>
              </w:rPr>
              <w:t>, год постройки: 19</w:t>
            </w:r>
            <w:r>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 xml:space="preserve">Г/200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282</w:t>
            </w:r>
            <w:r w:rsidRPr="00005495">
              <w:rPr>
                <w:rFonts w:ascii="Times New Roman" w:eastAsia="Calibri" w:hAnsi="Times New Roman" w:cs="Times New Roman"/>
                <w:color w:val="auto"/>
                <w:kern w:val="24"/>
                <w:lang w:bidi="ar-SA"/>
              </w:rPr>
              <w:t xml:space="preserve"> от 0</w:t>
            </w:r>
            <w:r>
              <w:rPr>
                <w:rFonts w:ascii="Times New Roman" w:eastAsia="Calibri" w:hAnsi="Times New Roman" w:cs="Times New Roman"/>
                <w:color w:val="auto"/>
                <w:kern w:val="24"/>
                <w:lang w:bidi="ar-SA"/>
              </w:rPr>
              <w:t>1</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3541E" w:rsidRPr="00005495" w:rsidRDefault="0033541E" w:rsidP="0033541E">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212</w:t>
            </w:r>
            <w:r w:rsidRPr="00005495">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Pr>
                <w:rFonts w:ascii="Times New Roman" w:eastAsia="Calibri" w:hAnsi="Times New Roman" w:cs="Times New Roman"/>
                <w:color w:val="auto"/>
                <w:lang w:eastAsia="en-US" w:bidi="ar-SA"/>
              </w:rPr>
              <w:t xml:space="preserve"> (подземных этажей – 1),</w:t>
            </w:r>
            <w:r w:rsidRPr="00005495">
              <w:rPr>
                <w:rFonts w:ascii="Times New Roman" w:eastAsia="Calibri" w:hAnsi="Times New Roman" w:cs="Times New Roman"/>
                <w:color w:val="auto"/>
                <w:lang w:eastAsia="en-US" w:bidi="ar-SA"/>
              </w:rPr>
              <w:t xml:space="preserve"> общая площадь </w:t>
            </w:r>
            <w:r>
              <w:rPr>
                <w:rFonts w:ascii="Times New Roman" w:eastAsia="Calibri" w:hAnsi="Times New Roman" w:cs="Times New Roman"/>
                <w:color w:val="auto"/>
                <w:lang w:eastAsia="en-US" w:bidi="ar-SA"/>
              </w:rPr>
              <w:t xml:space="preserve">174,6 </w:t>
            </w:r>
            <w:r w:rsidRPr="00005495">
              <w:rPr>
                <w:rFonts w:ascii="Times New Roman" w:eastAsia="Calibri" w:hAnsi="Times New Roman" w:cs="Times New Roman"/>
                <w:color w:val="auto"/>
                <w:lang w:eastAsia="en-US" w:bidi="ar-SA"/>
              </w:rPr>
              <w:t>кв.м., лит.</w:t>
            </w:r>
            <w:r>
              <w:rPr>
                <w:rFonts w:ascii="Times New Roman" w:eastAsia="Calibri" w:hAnsi="Times New Roman" w:cs="Times New Roman"/>
                <w:color w:val="auto"/>
                <w:lang w:eastAsia="en-US" w:bidi="ar-SA"/>
              </w:rPr>
              <w:t>В, В1</w:t>
            </w:r>
            <w:r w:rsidRPr="00005495">
              <w:rPr>
                <w:rFonts w:ascii="Times New Roman" w:eastAsia="Calibri" w:hAnsi="Times New Roman" w:cs="Times New Roman"/>
                <w:color w:val="auto"/>
                <w:lang w:eastAsia="en-US" w:bidi="ar-SA"/>
              </w:rPr>
              <w:t>, год постройки: 19</w:t>
            </w:r>
            <w:r>
              <w:rPr>
                <w:rFonts w:ascii="Times New Roman" w:eastAsia="Calibri" w:hAnsi="Times New Roman" w:cs="Times New Roman"/>
                <w:color w:val="auto"/>
                <w:lang w:eastAsia="en-US" w:bidi="ar-SA"/>
              </w:rPr>
              <w:t>72</w:t>
            </w:r>
            <w:r w:rsidRPr="00005495">
              <w:rPr>
                <w:rFonts w:ascii="Times New Roman" w:eastAsia="Calibri" w:hAnsi="Times New Roman" w:cs="Times New Roman"/>
                <w:color w:val="auto"/>
                <w:lang w:eastAsia="en-US" w:bidi="ar-SA"/>
              </w:rPr>
              <w:t>, материал стен:</w:t>
            </w:r>
            <w:r>
              <w:rPr>
                <w:rFonts w:ascii="Times New Roman" w:eastAsia="Calibri" w:hAnsi="Times New Roman" w:cs="Times New Roman"/>
                <w:color w:val="auto"/>
                <w:lang w:eastAsia="en-US" w:bidi="ar-SA"/>
              </w:rPr>
              <w:t xml:space="preserve"> литер В -</w:t>
            </w:r>
            <w:r w:rsidRPr="00005495">
              <w:rPr>
                <w:rFonts w:ascii="Times New Roman" w:eastAsia="Calibri" w:hAnsi="Times New Roman" w:cs="Times New Roman"/>
                <w:color w:val="auto"/>
                <w:lang w:eastAsia="en-US" w:bidi="ar-SA"/>
              </w:rPr>
              <w:t xml:space="preserve"> кирпич, </w:t>
            </w:r>
            <w:r>
              <w:rPr>
                <w:rFonts w:ascii="Times New Roman" w:eastAsia="Calibri" w:hAnsi="Times New Roman" w:cs="Times New Roman"/>
                <w:color w:val="auto"/>
                <w:lang w:eastAsia="en-US" w:bidi="ar-SA"/>
              </w:rPr>
              <w:t xml:space="preserve">литер В1 – блоки,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 xml:space="preserve">Г/212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Pr>
                <w:rFonts w:ascii="Times New Roman" w:eastAsia="Calibri" w:hAnsi="Times New Roman" w:cs="Times New Roman"/>
                <w:color w:val="auto"/>
                <w:kern w:val="24"/>
                <w:lang w:bidi="ar-SA"/>
              </w:rPr>
              <w:t>625</w:t>
            </w:r>
            <w:r w:rsidRPr="00005495">
              <w:rPr>
                <w:rFonts w:ascii="Times New Roman" w:eastAsia="Calibri" w:hAnsi="Times New Roman" w:cs="Times New Roman"/>
                <w:color w:val="auto"/>
                <w:kern w:val="24"/>
                <w:lang w:bidi="ar-SA"/>
              </w:rPr>
              <w:t xml:space="preserve"> от </w:t>
            </w:r>
            <w:r>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33541E" w:rsidRPr="00005495" w:rsidTr="0033541E">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005495" w:rsidRDefault="0033541E" w:rsidP="0033541E">
            <w:pPr>
              <w:widowControl/>
              <w:numPr>
                <w:ilvl w:val="0"/>
                <w:numId w:val="50"/>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FD3722" w:rsidRDefault="0033541E" w:rsidP="0033541E">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№п/п</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Инвентарный номер/код ОЗМ/Номенклатурный номер/ОЗОС</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D3722" w:rsidRDefault="0033541E" w:rsidP="0033541E">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FD3722" w:rsidRDefault="0033541E" w:rsidP="0033541E">
            <w:pPr>
              <w:widowControl/>
              <w:numPr>
                <w:ilvl w:val="0"/>
                <w:numId w:val="51"/>
              </w:numPr>
              <w:ind w:left="0" w:firstLine="0"/>
              <w:contextualSpacing/>
              <w:jc w:val="center"/>
              <w:rPr>
                <w:rFonts w:ascii="Times New Roman" w:eastAsia="Calibri" w:hAnsi="Times New Roman" w:cs="Times New Roman"/>
                <w:color w:val="auto"/>
                <w:lang w:eastAsia="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Пожарная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013100044012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Передатчик-коммуникатор RS-202_TD-RR, Антенна АВ-433, Прибор Сигнал-10, Пульт контроля и управления С2000М,Резервный источник питания РИП-12-2/7П2-Р-RS, устройство шлейфное контрольное УКШ-2 (3шт),Коробка разделительная JB-720(10шт), ручной пожарный извещатель ИПР-513-3М (3шт), оповещатель охранно-пожарный Маяк-12-КП (2шт), извещатель пожарно-дымовой ИП 212-41М (38шт)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Охранная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900000023014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Сигнализатор охранно-пожарный "Рубин-6А", сигнализатор микроволновый СМВ-15-01, стационарный аппарат "Клен-55", прибор Сигнал ВК-6</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электрический мостовой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900000001732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г/п 3т.; пролет крана - 12м.; высота подъ</w:t>
            </w:r>
            <w:r>
              <w:rPr>
                <w:rFonts w:ascii="Times New Roman" w:hAnsi="Times New Roman" w:cs="Times New Roman"/>
              </w:rPr>
              <w:t>е</w:t>
            </w:r>
            <w:r w:rsidRPr="00F80685">
              <w:rPr>
                <w:rFonts w:ascii="Times New Roman" w:hAnsi="Times New Roman" w:cs="Times New Roman"/>
              </w:rPr>
              <w:t>ма - 6м.; подвесной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Узел учета тепловой энергии в здании ангара</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013100043157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Теплосчетчик ТСРВ-024М, расходомер счетчик УРСВ-510Ц, термопреобразователь сопротивления ТПС (2шт)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Стеллаж арочного склада</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900000005921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Состоит из 2-х ярусов по 6 стеллажей в ярусе, размер 1 стеллажа 0,65х3х2. Материал - сталь листовая ɗ 3мм, труба профильная № 40, уголок стальной 30х30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Установка сушильная вакуумная ВС-1 № 158</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1553860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состоит из двух сушильных камер V-22  куб.м  в обмуровке, оборудованных ваккумными насосами, шкафом управления</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Насос К 20/30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900000016099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Насос К 20/30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Насос BBHI-6</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900000019628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Насос BBHI-6</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 xml:space="preserve">Внешнее электроснабжение склада </w:t>
            </w:r>
            <w:r w:rsidRPr="00A32013">
              <w:rPr>
                <w:rFonts w:ascii="Times New Roman" w:hAnsi="Times New Roman" w:cs="Times New Roman"/>
                <w:bCs/>
              </w:rPr>
              <w:t>пиломатериалов цех 35</w:t>
            </w:r>
            <w:r w:rsidR="00806733" w:rsidRPr="00A32013">
              <w:rPr>
                <w:rFonts w:ascii="Times New Roman" w:hAnsi="Times New Roman" w:cs="Times New Roman"/>
                <w:bCs/>
              </w:rPr>
              <w:t xml:space="preserve"> ПО «ЭХЗ»</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9000147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Пускатель ПМ 12-010 640 380В(3шт), Пускатель ПМЕ 122 220В 1А(1шт), распредпункт ПР 8503-1206 УХл3(1шт), пост управления ПКУ 15-21-131,54(3шт)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Кран-балка подвесная 1т L=4,2м</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900000027617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1т; пролет крана - 4,2 м.; высота подъема - 6 м, однобалочный.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Подстанция №5 зд.201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1400702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Щит 0,4 кВ на 6 панелей, ЩО (6шт), сборка РПСУ 250, автоматы А3144 (7шт), трансформатор тока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Молот пневматический МБ-415</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1501956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МБ-415</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эл. мостовой Э-5 тн.</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900000027125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г/п - 5т.; пролет крана - 16,5 м.; высота подъема - 6 м.;  двухбалочный, опорный, управление с кабины</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эл. мостовой Э-5 тн.</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900000027127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- 5т.; пролет крана - 16,5 м.; высота подъема - 6 м.;  двухбалочный, опорный, управление с кабины</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Кран-балка с эл. талью ТЭ-3Д</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900000027129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-0,5 т  пролет - 6 м.;  высота подъема - 12м.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В/Ч У-КА ЛП-32-67</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900000027131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ЛП-32-67 состоит из 4-х ячеек</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Печь Н-60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1502036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 xml:space="preserve">Н-60 ,металл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Электропечь Н-30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900000027137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 xml:space="preserve">Н-30 ,металл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Кран-балка подвесная 2Т 10,2м</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900000027611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2т., пролет крана - 12 м.; высота подъ</w:t>
            </w:r>
            <w:r>
              <w:rPr>
                <w:rFonts w:ascii="Times New Roman" w:hAnsi="Times New Roman" w:cs="Times New Roman"/>
              </w:rPr>
              <w:t>е</w:t>
            </w:r>
            <w:r w:rsidRPr="00786068">
              <w:rPr>
                <w:rFonts w:ascii="Times New Roman" w:hAnsi="Times New Roman" w:cs="Times New Roman"/>
              </w:rPr>
              <w:t>ма - 6м.;  однобалочный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Кран-балка 2т 10,2м</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900000029405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2т.; про</w:t>
            </w:r>
            <w:r>
              <w:rPr>
                <w:rFonts w:ascii="Times New Roman" w:hAnsi="Times New Roman" w:cs="Times New Roman"/>
              </w:rPr>
              <w:t>л</w:t>
            </w:r>
            <w:r w:rsidRPr="00786068">
              <w:rPr>
                <w:rFonts w:ascii="Times New Roman" w:hAnsi="Times New Roman" w:cs="Times New Roman"/>
              </w:rPr>
              <w:t>ет - 10,2 м.; высота подъема - 6м.; подвесной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Рессивер емкость 10 куб.м</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900000029582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V= 10 мᶾ</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Компрессор 103ВП-20/8</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900000029633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103ВП-20/8</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Молот пневматический М-413 2А</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1519954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М-413 2А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Таль эл. ТЭ3-612 3Т, 6м с микропр.</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900000030167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2 т.; пролет крана - 9м.; высота подъ</w:t>
            </w:r>
            <w:r>
              <w:rPr>
                <w:rFonts w:ascii="Times New Roman" w:hAnsi="Times New Roman" w:cs="Times New Roman"/>
              </w:rPr>
              <w:t>е</w:t>
            </w:r>
            <w:r w:rsidRPr="00786068">
              <w:rPr>
                <w:rFonts w:ascii="Times New Roman" w:hAnsi="Times New Roman" w:cs="Times New Roman"/>
              </w:rPr>
              <w:t>ма - 12м.; однобалочный, подвесной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штабелер опорный КШО г/р 0,5т</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900000030180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0,5т;  пролет крана - 11 м.; высот</w:t>
            </w:r>
            <w:r>
              <w:rPr>
                <w:rFonts w:ascii="Times New Roman" w:hAnsi="Times New Roman" w:cs="Times New Roman"/>
              </w:rPr>
              <w:t>а</w:t>
            </w:r>
            <w:r w:rsidRPr="00786068">
              <w:rPr>
                <w:rFonts w:ascii="Times New Roman" w:hAnsi="Times New Roman" w:cs="Times New Roman"/>
              </w:rPr>
              <w:t xml:space="preserve"> подъема - 4м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Пресс П-6330Б 100ТС</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1540805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П-6330Б 100ТС</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подвесной г/п 1т-5.4-4.2-6</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900000001210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1т..; пролет крана -0 1 м.; высота подъема - 6 м.; однобалочный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Электропечь СН3 6х12х4/10м1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1544668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СН3 6х12х4/10м1</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Электропечь СНО 4.8.25/1342</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900000002706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СНО 4.8.25/1342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A32013">
              <w:rPr>
                <w:rFonts w:ascii="Times New Roman" w:hAnsi="Times New Roman" w:cs="Times New Roman"/>
                <w:bCs/>
              </w:rPr>
              <w:t xml:space="preserve">Стеллаж </w:t>
            </w:r>
            <w:r w:rsidR="00806733" w:rsidRPr="00A32013">
              <w:rPr>
                <w:rFonts w:ascii="Times New Roman" w:hAnsi="Times New Roman" w:cs="Times New Roman"/>
                <w:bCs/>
              </w:rPr>
              <w:t>механиз</w:t>
            </w:r>
            <w:r w:rsidRPr="00A32013">
              <w:rPr>
                <w:rFonts w:ascii="Times New Roman" w:hAnsi="Times New Roman" w:cs="Times New Roman"/>
                <w:bCs/>
              </w:rPr>
              <w:t>.528.000</w:t>
            </w:r>
            <w:r w:rsidRPr="00786068">
              <w:rPr>
                <w:rFonts w:ascii="Times New Roman" w:hAnsi="Times New Roman" w:cs="Times New Roman"/>
                <w:bCs/>
              </w:rPr>
              <w:t>.00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900000003493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 xml:space="preserve">Стеллаж карусельного типа. Материал-стальной лист ɗ 3 мм, размер стеллажа 4х1х6.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Воздухосборник В-10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900000004271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В-10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Электрованны СВС-2,5/13-42</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900000005144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СВС-2,5/13-42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Компрессор 6вв 20/9 без эл/двигателя</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1550516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6вв 20/9</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Устройство тиристор. пуск УПТ-2,6</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900000007774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УПТ-2,6</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электрический подвесной G=1ТС, Н=6м</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900000005616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г/п 1т, пролет крана - 9 м.;  высота подъема -6 м, однобалочный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Компрессор 6ВВ 20/9-0.1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1552014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6ВВ 20/9-0.1</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Электропечь СНО-6,12,4/10Н2</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1553048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СНО-6,124/10Н2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Кондиционер RС25Fugi</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1553544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RС25Fugi</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Прибор компрес.устан.</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900000011712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 состав входит: реле потока РП-6 (6шт), дифманометры ДП (3шт) в диапазонах о-16 м/ч (1шт),; 0-320 м/ч (1шт); 0-50 м/ч (1шт); манометр технический ОБМ-160 (4шт)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Стеллаж</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900000005914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Материал-металл. швеллер №5, размер стеллажа 4,5х2х3, 40 ячеек, с ручной лебедкой г/п -0,2 тн.</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Электропечь СНО-6 1,24/10И2</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9018415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СНО-6 1,24/10И2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900000017995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ВГ-ТПЕ-100/100-12/12-0УХЛ4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900000017998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 ТПЕ-400-12-0УХЛ4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900000018001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 ТПЕ-400-12-0УХЛ4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900000018004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 ТПЕ-400-12-0УХЛ4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9029419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ВГ-ТПЕ-800-12-0УХЛ4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ВГ-ТПЕ-800-12-0УХЛ4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ВГ-ТПЕ-800-12-0УХЛ4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ВГ-ТПВ-3,15/3,15-12/12-0УХЛ4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ВГ-ТПВ-3,15/3,15-12/12-0УХЛ4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ВГ-ТПЕ-630-12-0УХЛ4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ВГ-ТПЕ-630-12-0УХЛ4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900000018006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ВГ-ТПЕ-100/100-12/12-0УХЛ4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900000018009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ВГ-ТПЕ-100/100-12/12-0УХЛ4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ВГ-ТПЕ-200/200-12/12-0УХЛ4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900000018012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ВГ-ТПЕ-200/200-12/12-0УХЛ4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ВГ-ТПЕ-630/630-12/12-0УХЛ4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ВГ-ТПЕ-630/630-12/12-0УХЛ4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Выпрямитель реверсивный  ВГ-ТПВ-1,6квт/1,6квт-12/12-0УХЛ4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9029429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ВГ-ТПВ-1,6квт/1,6квт-12/12-0УХЛ</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Коммутатор 24-порта Matrix V2</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900000019193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 xml:space="preserve"> Matrix V2 24-порта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Расходомер УРСВ-510 В-101, Ду80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900000022291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УРСВ-510 В-101, Ду80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Устройство автоматического резерва питания компрессоров</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9044905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Шкаф АВР</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900000024586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АХ 100-65-316-К-СД</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900000024588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АХ 100-65-316-К-СД</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900000026270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FRICO AC-212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900000026271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FRICO AC-212</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Установка приточной вентиляции ТА 450ELв комплекте с автоматикой</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9059567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ТА 450EL</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Сеть пожарной сигнализации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9060245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Щитк ЩКПС, извещатель ДИП-34А (80шт), извещатель пожарный дымовой ИП 212-3СУ (11шт), оповещатель "Корбу" (11шт), извещатель ИПР513-3А (11шт), извещатель пожарный тепловой С2000-ИП (10шт), извещатель взрывозащищенный  ИП 103-4/1 А2 ИБ (15шт), извещатель пожарный тепловой ИП-105-1D "сауна" (13шт), извещатель тепловой ИП 103-4/1 (31шт), РИП-24.</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Внешнее электроснабжение окрасочно-сушильной камеры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9070515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КТПН 35 зд.201, тимп "Сэндвич" , трансформатор ТС-630 6/0,4 кВ, панель 3шт, рубильник РЕ-19-41 (3шт), автоматический выключатель ВА 51-41 1000А (1шт) , ВА 51-41 100А (2шт)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Кабина для зачистки поверхностей Т.0126-2145. 00.00.00 СБ</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9071478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изготовлена из профлиста, ра</w:t>
            </w:r>
            <w:r>
              <w:rPr>
                <w:rFonts w:ascii="Times New Roman" w:hAnsi="Times New Roman" w:cs="Times New Roman"/>
              </w:rPr>
              <w:t>з</w:t>
            </w:r>
            <w:r w:rsidRPr="00F80685">
              <w:rPr>
                <w:rFonts w:ascii="Times New Roman" w:hAnsi="Times New Roman" w:cs="Times New Roman"/>
              </w:rPr>
              <w:t>мер 4,5мх2мх3,5м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Камера мойки контейнеров Н.10.00-4387. 00.00.00 СБ</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9071479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два ограждение из оргстекла и металлически</w:t>
            </w:r>
            <w:r>
              <w:rPr>
                <w:rFonts w:ascii="Times New Roman" w:hAnsi="Times New Roman" w:cs="Times New Roman"/>
              </w:rPr>
              <w:t xml:space="preserve">й </w:t>
            </w:r>
            <w:r w:rsidRPr="00F80685">
              <w:rPr>
                <w:rFonts w:ascii="Times New Roman" w:hAnsi="Times New Roman" w:cs="Times New Roman"/>
              </w:rPr>
              <w:t>стоек, размером 6мх5м, металлический трап для стока воды из металлических листов ɗ 5мм  шириной 2м, длиной 6м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мостовой электрический Q-5тн.</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9071689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г/п 5 тн.; пролет крана 16,5 м.;  высота подъема - 6м.; двухбалочный, опорный, управление с кабины</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Кран эл. подвесной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900000004701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г/п 1т., наход</w:t>
            </w:r>
            <w:r>
              <w:rPr>
                <w:rFonts w:ascii="Times New Roman" w:hAnsi="Times New Roman" w:cs="Times New Roman"/>
              </w:rPr>
              <w:t>и</w:t>
            </w:r>
            <w:r w:rsidRPr="00F80685">
              <w:rPr>
                <w:rFonts w:ascii="Times New Roman" w:hAnsi="Times New Roman" w:cs="Times New Roman"/>
              </w:rPr>
              <w:t>тся в складе метизов (улица рядом с 201 зд). Пролет крана - 6 м.; высота подъема - 6 м.; однобалочный</w:t>
            </w:r>
          </w:p>
        </w:tc>
      </w:tr>
      <w:tr w:rsidR="0033541E" w:rsidRPr="009A3DEE"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lang w:val="en-US"/>
              </w:rPr>
            </w:pPr>
            <w:r w:rsidRPr="00786068">
              <w:rPr>
                <w:rFonts w:ascii="Times New Roman" w:hAnsi="Times New Roman" w:cs="Times New Roman"/>
                <w:bCs/>
              </w:rPr>
              <w:t>Концентратор</w:t>
            </w:r>
            <w:r w:rsidRPr="00786068">
              <w:rPr>
                <w:rFonts w:ascii="Times New Roman" w:hAnsi="Times New Roman" w:cs="Times New Roman"/>
                <w:bCs/>
                <w:lang w:val="en-US"/>
              </w:rPr>
              <w:t xml:space="preserve"> COMPEX RS220 A/B 8port.10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eastAsia="Calibri" w:hAnsi="Times New Roman" w:cs="Times New Roman"/>
                <w:color w:val="auto"/>
                <w:lang w:val="en-US" w:eastAsia="en-US" w:bidi="ar-SA"/>
              </w:rPr>
            </w:pPr>
            <w:r w:rsidRPr="00786068">
              <w:rPr>
                <w:rFonts w:ascii="Times New Roman" w:hAnsi="Times New Roman" w:cs="Times New Roman"/>
                <w:bCs/>
                <w:lang w:val="en-US"/>
              </w:rPr>
              <w:t> </w:t>
            </w:r>
            <w:r w:rsidRPr="00786068">
              <w:rPr>
                <w:rFonts w:ascii="Times New Roman" w:hAnsi="Times New Roman" w:cs="Times New Roman"/>
                <w:bCs/>
              </w:rPr>
              <w:fldChar w:fldCharType="begin"/>
            </w:r>
            <w:r w:rsidRPr="00786068">
              <w:rPr>
                <w:rFonts w:ascii="Times New Roman" w:hAnsi="Times New Roman" w:cs="Times New Roman"/>
                <w:bCs/>
                <w:lang w:val="en-US"/>
              </w:rPr>
              <w:instrText xml:space="preserve"> LINK </w:instrText>
            </w:r>
            <w:r w:rsidR="00217633">
              <w:rPr>
                <w:rFonts w:ascii="Times New Roman" w:hAnsi="Times New Roman" w:cs="Times New Roman"/>
                <w:bCs/>
                <w:lang w:val="en-US"/>
              </w:rPr>
              <w:instrText xml:space="preserve">Excel.Sheet.12 "\\\\asup\\shares\\База ДИ-НЧ\\!!! Единая базаДИ-НЧ.xlsx" база!R1135C7 </w:instrText>
            </w:r>
            <w:r w:rsidRPr="00786068">
              <w:rPr>
                <w:rFonts w:ascii="Times New Roman" w:hAnsi="Times New Roman" w:cs="Times New Roman"/>
                <w:bCs/>
                <w:lang w:val="en-US"/>
              </w:rPr>
              <w:instrText xml:space="preserve">\a \f 5 \h  \* MERGEFORMAT </w:instrText>
            </w:r>
            <w:r w:rsidRPr="00786068">
              <w:rPr>
                <w:rFonts w:ascii="Times New Roman" w:hAnsi="Times New Roman" w:cs="Times New Roman"/>
                <w:bCs/>
              </w:rPr>
              <w:fldChar w:fldCharType="separate"/>
            </w:r>
          </w:p>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fldChar w:fldCharType="end"/>
            </w:r>
            <w:r w:rsidRPr="00786068">
              <w:rPr>
                <w:rFonts w:ascii="Times New Roman" w:hAnsi="Times New Roman" w:cs="Times New Roman"/>
                <w:bCs/>
              </w:rPr>
              <w:t>1000229572</w:t>
            </w:r>
          </w:p>
          <w:p w:rsidR="0033541E" w:rsidRPr="00786068" w:rsidRDefault="0033541E" w:rsidP="0033541E">
            <w:pPr>
              <w:jc w:val="center"/>
              <w:outlineLvl w:val="0"/>
              <w:rPr>
                <w:rFonts w:ascii="Times New Roman" w:hAnsi="Times New Roman" w:cs="Times New Roman"/>
                <w:bCs/>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lang w:val="en-US"/>
              </w:rPr>
            </w:pPr>
            <w:r w:rsidRPr="00F80685">
              <w:rPr>
                <w:rFonts w:ascii="Times New Roman" w:hAnsi="Times New Roman" w:cs="Times New Roman"/>
                <w:lang w:val="en-US"/>
              </w:rPr>
              <w:t>COMPEX RS220 A/B 8port.10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D13B18"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val="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Теплосеть площадки № 2 здание 201.</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1300023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 xml:space="preserve">стальной трубопровод теплосети d.n. 200  L-0,5 км; d.n. 80  L-0,1 км; d.n.                                                           </w:t>
            </w:r>
            <w:r w:rsidRPr="00786068">
              <w:rPr>
                <w:rFonts w:ascii="Times New Roman" w:hAnsi="Times New Roman" w:cs="Times New Roman"/>
              </w:rPr>
              <w:br/>
              <w:t xml:space="preserve">стальной трубопровод паропровода d.n. 150/80  L-0,5 км; 80/50  L-0,1 км                                                </w:t>
            </w:r>
            <w:r w:rsidRPr="00786068">
              <w:rPr>
                <w:rFonts w:ascii="Times New Roman" w:hAnsi="Times New Roman" w:cs="Times New Roman"/>
              </w:rPr>
              <w:br/>
              <w:t xml:space="preserve">трубопровод уложен в канал тепловая изоляция подвесная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Таль ТЭ-0,5-521, Н-12, 0,5т.</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900000045757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outlineLvl w:val="0"/>
              <w:rPr>
                <w:rFonts w:ascii="Times New Roman" w:hAnsi="Times New Roman" w:cs="Times New Roman"/>
              </w:rPr>
            </w:pPr>
            <w:r w:rsidRPr="00786068">
              <w:rPr>
                <w:rFonts w:ascii="Times New Roman" w:hAnsi="Times New Roman" w:cs="Times New Roman"/>
              </w:rPr>
              <w:t>г/п - 0,5т.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Исполн. Орган ПИО-017 с датчиками</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900000012857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ПИО-017</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Гардероб</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3132581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помещение №1 S= 31,7 обшито вагоннкой и покрытое лаком = 4 деревянные лакированные вешалки с крючками длинной 2м и высотой 1,5м.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outlineLvl w:val="0"/>
              <w:rPr>
                <w:rFonts w:ascii="Times New Roman" w:hAnsi="Times New Roman" w:cs="Times New Roman"/>
                <w:bCs/>
              </w:rPr>
            </w:pPr>
            <w:r w:rsidRPr="00786068">
              <w:rPr>
                <w:rFonts w:ascii="Times New Roman" w:hAnsi="Times New Roman" w:cs="Times New Roman"/>
                <w:bCs/>
              </w:rPr>
              <w:t>Машина посудомоечная ММУ-2000</w:t>
            </w: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33541E" w:rsidP="0033541E">
            <w:pPr>
              <w:jc w:val="center"/>
              <w:outlineLvl w:val="0"/>
              <w:rPr>
                <w:rFonts w:ascii="Times New Roman" w:hAnsi="Times New Roman" w:cs="Times New Roman"/>
                <w:bCs/>
              </w:rPr>
            </w:pPr>
            <w:r w:rsidRPr="00786068">
              <w:rPr>
                <w:rFonts w:ascii="Times New Roman" w:hAnsi="Times New Roman" w:cs="Times New Roman"/>
                <w:bCs/>
              </w:rPr>
              <w:t>3500012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ММУ-2000</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3541E" w:rsidRPr="00786068" w:rsidRDefault="0033541E" w:rsidP="0033541E">
            <w:pPr>
              <w:jc w:val="both"/>
              <w:outlineLvl w:val="0"/>
              <w:rPr>
                <w:rFonts w:ascii="Times New Roman" w:hAnsi="Times New Roman" w:cs="Times New Roman"/>
                <w:bCs/>
              </w:rPr>
            </w:pPr>
            <w:r w:rsidRPr="00786068">
              <w:rPr>
                <w:rFonts w:ascii="Times New Roman" w:hAnsi="Times New Roman" w:cs="Times New Roman"/>
                <w:bCs/>
              </w:rPr>
              <w:t>Электрооборудование здания 200</w:t>
            </w:r>
          </w:p>
          <w:p w:rsidR="0033541E" w:rsidRPr="00786068" w:rsidRDefault="0033541E" w:rsidP="0033541E">
            <w:pPr>
              <w:widowControl/>
              <w:jc w:val="both"/>
              <w:rPr>
                <w:rFonts w:ascii="Times New Roman" w:eastAsia="Calibri"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33541E" w:rsidRPr="00786068" w:rsidRDefault="001B62E5" w:rsidP="0033541E">
            <w:pPr>
              <w:jc w:val="center"/>
              <w:outlineLvl w:val="0"/>
              <w:rPr>
                <w:rFonts w:ascii="Times New Roman" w:hAnsi="Times New Roman" w:cs="Times New Roman"/>
                <w:bCs/>
              </w:rPr>
            </w:pPr>
            <w:r>
              <w:rPr>
                <w:rFonts w:ascii="Times New Roman" w:hAnsi="Times New Roman" w:cs="Times New Roman"/>
                <w:bCs/>
              </w:rPr>
              <w:t>1000962870</w:t>
            </w:r>
          </w:p>
          <w:p w:rsidR="0033541E" w:rsidRPr="00786068" w:rsidRDefault="0033541E" w:rsidP="0033541E">
            <w:pPr>
              <w:widowControl/>
              <w:jc w:val="center"/>
              <w:rPr>
                <w:rFonts w:ascii="Times New Roman" w:eastAsia="Calibri" w:hAnsi="Times New Roman" w:cs="Times New Roman"/>
                <w:lang w:bidi="ar-SA"/>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33541E" w:rsidRPr="00F80685" w:rsidRDefault="0033541E" w:rsidP="0033541E">
            <w:pPr>
              <w:outlineLvl w:val="0"/>
              <w:rPr>
                <w:rFonts w:ascii="Times New Roman" w:hAnsi="Times New Roman" w:cs="Times New Roman"/>
              </w:rPr>
            </w:pPr>
            <w:r w:rsidRPr="00F80685">
              <w:rPr>
                <w:rFonts w:ascii="Times New Roman" w:hAnsi="Times New Roman" w:cs="Times New Roman"/>
              </w:rPr>
              <w:t>Силовые пункты СП (5шт) на 5 групп и 7 групп с предохранителями НПН-2. Щитки освещения ЩО (3шт) с автоматами А3161 (18шт) и А3163 (7шт), автоматические выключатели АП-50 (6шт), силовые кабеля, 2 рубильника 380В</w:t>
            </w:r>
          </w:p>
          <w:p w:rsidR="0033541E" w:rsidRPr="00F80685" w:rsidRDefault="0033541E" w:rsidP="0033541E">
            <w:pPr>
              <w:outlineLvl w:val="0"/>
              <w:rPr>
                <w:rFonts w:ascii="Times New Roman" w:hAnsi="Times New Roman" w:cs="Times New Roman"/>
              </w:rPr>
            </w:pP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Сеть пожарной сигнализации здания 200</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9070204</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80685" w:rsidRDefault="0033541E" w:rsidP="0033541E">
            <w:pPr>
              <w:rPr>
                <w:rFonts w:ascii="Times New Roman" w:hAnsi="Times New Roman" w:cs="Times New Roman"/>
              </w:rPr>
            </w:pPr>
            <w:r w:rsidRPr="00F80685">
              <w:rPr>
                <w:rFonts w:ascii="Times New Roman" w:hAnsi="Times New Roman" w:cs="Times New Roman"/>
              </w:rPr>
              <w:t>Оповещатель "Корбу"(4шт), извещатель пожарный ручной ИПР 513-3А (4шт), извещатель дымовой ДИП-34А (12шт), Извещатель пожарный тепловой С2000-ИП (19шт), блок индикации С2000-БИ, щит контрольный ЩКПС-1, щит управления ЩУПС-1</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FD3722" w:rsidRDefault="0033541E" w:rsidP="0033541E">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Распылительная камера со съемной перегородкой</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900000027013</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80685" w:rsidRDefault="0033541E" w:rsidP="0033541E">
            <w:pPr>
              <w:rPr>
                <w:rFonts w:ascii="Times New Roman" w:hAnsi="Times New Roman" w:cs="Times New Roman"/>
              </w:rPr>
            </w:pPr>
            <w:r w:rsidRPr="00F80685">
              <w:rPr>
                <w:rFonts w:ascii="Times New Roman" w:hAnsi="Times New Roman" w:cs="Times New Roman"/>
              </w:rPr>
              <w:t xml:space="preserve">010100000384 - Металлоконструкция 4м х3 м  с местной вытяжной системой В-7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Кабель эстакада и кабель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900000018792</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80685" w:rsidRDefault="0033541E" w:rsidP="0033541E">
            <w:pPr>
              <w:rPr>
                <w:rFonts w:ascii="Times New Roman" w:hAnsi="Times New Roman" w:cs="Times New Roman"/>
              </w:rPr>
            </w:pPr>
            <w:r w:rsidRPr="00F80685">
              <w:rPr>
                <w:rFonts w:ascii="Times New Roman" w:hAnsi="Times New Roman" w:cs="Times New Roman"/>
              </w:rPr>
              <w:t>КТПН с 2-мя трансформаторами ТМ-400 6/0,4 кВ</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Кабель 0,4 кв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900000000264</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80685" w:rsidRDefault="0033541E" w:rsidP="0033541E">
            <w:pPr>
              <w:rPr>
                <w:rFonts w:ascii="Times New Roman" w:hAnsi="Times New Roman" w:cs="Times New Roman"/>
              </w:rPr>
            </w:pPr>
            <w:r w:rsidRPr="00F80685">
              <w:rPr>
                <w:rFonts w:ascii="Times New Roman" w:hAnsi="Times New Roman" w:cs="Times New Roman"/>
              </w:rPr>
              <w:t>Кабель АВВГ 4х185, L - 280 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Пожарная сигнализация здания 203</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9053565</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F80685" w:rsidRDefault="0033541E" w:rsidP="0033541E">
            <w:pPr>
              <w:rPr>
                <w:rFonts w:ascii="Times New Roman" w:hAnsi="Times New Roman" w:cs="Times New Roman"/>
              </w:rPr>
            </w:pPr>
            <w:r w:rsidRPr="00F80685">
              <w:rPr>
                <w:rFonts w:ascii="Times New Roman" w:hAnsi="Times New Roman" w:cs="Times New Roman"/>
              </w:rPr>
              <w:t>Прибор Сигнал-20П, пульт контроля С 2000-М, информатор С2000-ИТ, РИП-12 (исп.04), УК-ВК/02, оповещатель "Корбу" (2шт), извещатель тепловой ИП103-4/1 (97шт), извещатель тепловой взрывозащищенный ИП103-4/1А2 (5шт), извещатель пожарный ручной ИПР-3СУ (4шт), извещатель дымовой ИП 212-3СУ (21)</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Внешние сети пожарной сигнализации здания 203</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9053571</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786068" w:rsidRDefault="0033541E" w:rsidP="0033541E">
            <w:pPr>
              <w:rPr>
                <w:rFonts w:ascii="Times New Roman" w:hAnsi="Times New Roman" w:cs="Times New Roman"/>
              </w:rPr>
            </w:pPr>
            <w:r w:rsidRPr="00786068">
              <w:rPr>
                <w:rFonts w:ascii="Times New Roman" w:hAnsi="Times New Roman" w:cs="Times New Roman"/>
              </w:rPr>
              <w:t>1. Сети пожарной сигнализации</w:t>
            </w:r>
          </w:p>
          <w:p w:rsidR="0033541E" w:rsidRPr="00786068" w:rsidRDefault="0033541E" w:rsidP="0033541E">
            <w:pPr>
              <w:rPr>
                <w:rFonts w:ascii="Times New Roman" w:hAnsi="Times New Roman" w:cs="Times New Roman"/>
              </w:rPr>
            </w:pPr>
            <w:r w:rsidRPr="00786068">
              <w:rPr>
                <w:rFonts w:ascii="Times New Roman" w:hAnsi="Times New Roman" w:cs="Times New Roman"/>
              </w:rPr>
              <w:t>1.1. от здания 203 до здания ГСМ, кабель СБВГ14х1х0.35 – 1 шт.</w:t>
            </w:r>
          </w:p>
          <w:p w:rsidR="0033541E" w:rsidRPr="00786068" w:rsidRDefault="0033541E" w:rsidP="0033541E">
            <w:pPr>
              <w:rPr>
                <w:rFonts w:ascii="Times New Roman" w:hAnsi="Times New Roman" w:cs="Times New Roman"/>
              </w:rPr>
            </w:pPr>
            <w:r w:rsidRPr="00786068">
              <w:rPr>
                <w:rFonts w:ascii="Times New Roman" w:hAnsi="Times New Roman" w:cs="Times New Roman"/>
              </w:rPr>
              <w:t>1.2. от здания 203 до здания 204, кабель ВВГ10х1 – 1 шт.</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Ливневая канализация мебельного цеха ТНП.</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900000000261</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асбоцементная труба  d.n. 600, 400, 300  колодцы из ж/б элементов</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 xml:space="preserve">Наружные сети канализации от КК 1 до здания ТНП ц. </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900000000266</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асбоцементная труба  d.n. 150 L-62 м  колодцы из ж/б элементов."</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Теплосети от ТК до ТНП.</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900000000265</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стальные трубы d.n. 100 уложены в лотки,  трасса  т/сети L-77 м , тепловая камера из сборного ж/бетона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Навес для хранения сухого пиломатериала для столяр.</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900000000119</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 xml:space="preserve"> Размер 26мх6мх3м. Изготовлен и3 стоек (труба стальная Ǿ 200 - 11шт., швеллер № 150 -38шт). Обшит профлистом кровля, задняя стенка и одна боковая стенка.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 xml:space="preserve"> Благоустройство промплощадки № 2</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1200009</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Общая площадь 20 675,0 кв.м., благоустройство в виде замощения из двух слоев асфальтобетонной</w:t>
            </w:r>
            <w:r>
              <w:rPr>
                <w:rFonts w:ascii="Times New Roman" w:hAnsi="Times New Roman" w:cs="Times New Roman"/>
              </w:rPr>
              <w:t xml:space="preserve"> </w:t>
            </w:r>
            <w:r w:rsidRPr="002C267F">
              <w:rPr>
                <w:rFonts w:ascii="Times New Roman" w:hAnsi="Times New Roman" w:cs="Times New Roman"/>
              </w:rPr>
              <w:t>смеси, бетонной подготовки и слоя щебня по уплотненному грунту</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Автодороги и площадки площадки №2</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1200198</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1. Автодороги бетонные 18 см  Б-4м - 6905м². 2. Площадки, проезды бетонные 18 см Б-10м - 4360м². 3. Дорожки, тротуары бетонные 18см - 2481м²</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Ограждение площадки № 2</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1200277</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протяженность 1400м, ограждение состоит из железобетонных столбов высотой Н-3м и колючего ограждения типа "Сосна"</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Склад металла с подкрановыми путями</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1200337</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входит1. склад хранения баллонов  с навесом размер склада 8мх5мх4,5м, материал стальной лист и профлист. 2 Склад хранения цветного металла 8мх2,5мх10м, материал листовой металл ɗ 3мм. 3. сооружение для приемщика металла 10мх5мх4,5м. стены -  брус покрытый сеткой, оштукатуренный и покрашенный, кровля - профлист, 4. стеллаж для хранения металлических заготовок 16мх2мх4м на 200 ячеек. Территория выложена плитами и часть залита бетоном. Подкрановые пути - 2 рельса марки Р50 по 138 м каждый</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Козловой кран ККС-10</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900000003244</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Пролет крана - 48 м., высота подъема-10 м.; тип металлоконструкции - фермерная сварная;  тип крана -козловой; управление с кабины</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Благоустройство холодного склада заготовок РМЦ</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1200430</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 xml:space="preserve">забетонированные  проезды, площадки S=903,5 м  </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Наружная сеть сжатого воздуха и теплосети здания 201 до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1300459</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Труба стальная Ǿ 89х35, L=140м, труба стальная Ǿ 65х4, L=70м. Опоры под трубопроводы на ж/б фундаментах</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Охранная сигнализация площадки №2 (кабели)</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900000019020</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Зарядно-распределительный щит ЗРЩ(1шт), выпрямитель ВСА-5К (1шт), Линейный блок системы "Клен" (9шт), кабели , провода L= 1850м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Теплосеть от ТК-28А до ТК-29, площадка №2.</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900000000330</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стальной трубопровод теплосети воздушной прокладки с подвесной теплоизоляцией  d.n. 80  L-50 м;</w:t>
            </w:r>
          </w:p>
        </w:tc>
      </w:tr>
      <w:tr w:rsidR="0033541E" w:rsidRPr="00005495" w:rsidTr="0033541E">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Закольцовка водопровода от ВК-4 до ВК-1 промплощадки №2.</w:t>
            </w:r>
          </w:p>
        </w:tc>
        <w:tc>
          <w:tcPr>
            <w:tcW w:w="1701" w:type="dxa"/>
            <w:tcBorders>
              <w:top w:val="single" w:sz="4" w:space="0" w:color="auto"/>
              <w:left w:val="single" w:sz="4" w:space="0" w:color="auto"/>
              <w:bottom w:val="single" w:sz="4" w:space="0" w:color="auto"/>
              <w:right w:val="single" w:sz="4" w:space="0" w:color="auto"/>
            </w:tcBorders>
          </w:tcPr>
          <w:p w:rsidR="0033541E" w:rsidRPr="00786068" w:rsidRDefault="0033541E" w:rsidP="0033541E">
            <w:pPr>
              <w:jc w:val="center"/>
              <w:rPr>
                <w:rFonts w:ascii="Times New Roman" w:hAnsi="Times New Roman" w:cs="Times New Roman"/>
              </w:rPr>
            </w:pPr>
            <w:r w:rsidRPr="00786068">
              <w:rPr>
                <w:rFonts w:ascii="Times New Roman" w:hAnsi="Times New Roman" w:cs="Times New Roman"/>
              </w:rPr>
              <w:t>9000258</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стальной трубопровод  d.n. 150 L-50 м.</w:t>
            </w:r>
          </w:p>
        </w:tc>
      </w:tr>
      <w:tr w:rsidR="0033541E" w:rsidRPr="00005495" w:rsidTr="00496812">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15650D" w:rsidRDefault="0033541E" w:rsidP="0033541E">
            <w:pPr>
              <w:widowControl/>
              <w:numPr>
                <w:ilvl w:val="0"/>
                <w:numId w:val="51"/>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3541E" w:rsidRPr="00786068" w:rsidRDefault="0033541E" w:rsidP="0033541E">
            <w:pPr>
              <w:rPr>
                <w:rFonts w:ascii="Times New Roman" w:hAnsi="Times New Roman" w:cs="Times New Roman"/>
              </w:rPr>
            </w:pPr>
            <w:r w:rsidRPr="00786068">
              <w:rPr>
                <w:rFonts w:ascii="Times New Roman" w:hAnsi="Times New Roman" w:cs="Times New Roman"/>
              </w:rPr>
              <w:t>Наружная сеть бытовой канализации от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541E" w:rsidRPr="00786068" w:rsidRDefault="0033541E" w:rsidP="0033541E">
            <w:pPr>
              <w:jc w:val="center"/>
              <w:rPr>
                <w:rFonts w:ascii="Times New Roman" w:hAnsi="Times New Roman" w:cs="Times New Roman"/>
              </w:rPr>
            </w:pPr>
            <w:r w:rsidRPr="00496812">
              <w:rPr>
                <w:rFonts w:ascii="Times New Roman" w:hAnsi="Times New Roman" w:cs="Times New Roman"/>
              </w:rPr>
              <w:t>1300458</w:t>
            </w:r>
          </w:p>
        </w:tc>
        <w:tc>
          <w:tcPr>
            <w:tcW w:w="3847" w:type="dxa"/>
            <w:gridSpan w:val="2"/>
            <w:tcBorders>
              <w:top w:val="single" w:sz="4" w:space="0" w:color="auto"/>
              <w:left w:val="single" w:sz="4" w:space="0" w:color="auto"/>
              <w:bottom w:val="single" w:sz="4" w:space="0" w:color="auto"/>
              <w:right w:val="single" w:sz="4" w:space="0" w:color="auto"/>
            </w:tcBorders>
          </w:tcPr>
          <w:p w:rsidR="0033541E" w:rsidRPr="002C267F" w:rsidRDefault="0033541E" w:rsidP="0033541E">
            <w:pPr>
              <w:rPr>
                <w:rFonts w:ascii="Times New Roman" w:hAnsi="Times New Roman" w:cs="Times New Roman"/>
              </w:rPr>
            </w:pPr>
            <w:r w:rsidRPr="002C267F">
              <w:rPr>
                <w:rFonts w:ascii="Times New Roman" w:hAnsi="Times New Roman" w:cs="Times New Roman"/>
              </w:rPr>
              <w:t>асбоцементная труба  d.n. 150 L-110 м  колодцы из ж/б элементов 4 шт.</w:t>
            </w:r>
          </w:p>
        </w:tc>
      </w:tr>
    </w:tbl>
    <w:p w:rsidR="0026626B" w:rsidRDefault="0026626B" w:rsidP="006C75BF">
      <w:pPr>
        <w:widowControl/>
        <w:ind w:firstLine="851"/>
        <w:jc w:val="both"/>
        <w:rPr>
          <w:rFonts w:ascii="Times New Roman" w:eastAsia="Calibri" w:hAnsi="Times New Roman" w:cs="Times New Roman"/>
          <w:color w:val="auto"/>
          <w:sz w:val="28"/>
          <w:szCs w:val="28"/>
          <w:lang w:bidi="ar-SA"/>
        </w:rPr>
      </w:pPr>
    </w:p>
    <w:p w:rsidR="001D3C76" w:rsidRPr="001D3C76" w:rsidRDefault="001D3C76" w:rsidP="006C56C7">
      <w:pPr>
        <w:pStyle w:val="2f"/>
        <w:ind w:left="709" w:right="-144"/>
        <w:jc w:val="both"/>
        <w:rPr>
          <w:rFonts w:eastAsia="Calibri"/>
          <w:sz w:val="28"/>
          <w:szCs w:val="28"/>
          <w:lang w:eastAsia="ru-RU"/>
        </w:rPr>
      </w:pPr>
      <w:bookmarkStart w:id="6" w:name="_Ref351114524"/>
      <w:bookmarkStart w:id="7" w:name="_Ref351114529"/>
      <w:bookmarkStart w:id="8" w:name="_Toc410998169"/>
      <w:bookmarkStart w:id="9" w:name="_Toc412648122"/>
      <w:r w:rsidRPr="001D3C76">
        <w:rPr>
          <w:rFonts w:eastAsia="Calibri"/>
          <w:sz w:val="28"/>
          <w:szCs w:val="28"/>
          <w:lang w:eastAsia="ru-RU"/>
        </w:rPr>
        <w:t>Имущество продается одним лотом.</w:t>
      </w:r>
    </w:p>
    <w:p w:rsidR="001D3C76" w:rsidRPr="001D3C76" w:rsidRDefault="001D3C76" w:rsidP="006C56C7">
      <w:pPr>
        <w:pStyle w:val="2f"/>
        <w:numPr>
          <w:ilvl w:val="1"/>
          <w:numId w:val="34"/>
        </w:numPr>
        <w:ind w:left="0" w:right="-1" w:firstLine="360"/>
        <w:jc w:val="both"/>
        <w:rPr>
          <w:rFonts w:eastAsia="Calibri"/>
          <w:sz w:val="28"/>
          <w:szCs w:val="28"/>
          <w:lang w:eastAsia="ru-RU"/>
        </w:rPr>
      </w:pPr>
      <w:r w:rsidRPr="001D3C76">
        <w:rPr>
          <w:rFonts w:eastAsia="Calibri"/>
          <w:sz w:val="28"/>
          <w:szCs w:val="28"/>
          <w:lang w:eastAsia="ru-RU"/>
        </w:rPr>
        <w:t xml:space="preserve">В отношении части объекта недвижимого имущества № 1.3 (площадью 391,2 кв.м.) существует </w:t>
      </w:r>
      <w:r w:rsidR="006C56C7" w:rsidRPr="006C56C7">
        <w:rPr>
          <w:rFonts w:eastAsia="Calibri"/>
          <w:sz w:val="28"/>
          <w:szCs w:val="28"/>
          <w:lang w:eastAsia="ru-RU"/>
        </w:rPr>
        <w:t>обременение в виде аренды, действие договора аренды возобновлено на неопределенный срок.</w:t>
      </w:r>
    </w:p>
    <w:p w:rsidR="00380EE1" w:rsidRPr="006C56C7" w:rsidRDefault="001D3C76" w:rsidP="001D3C76">
      <w:pPr>
        <w:pStyle w:val="2f"/>
        <w:numPr>
          <w:ilvl w:val="1"/>
          <w:numId w:val="34"/>
        </w:numPr>
        <w:shd w:val="clear" w:color="auto" w:fill="auto"/>
        <w:spacing w:line="240" w:lineRule="auto"/>
        <w:ind w:left="142" w:right="-1" w:firstLine="709"/>
        <w:jc w:val="both"/>
        <w:rPr>
          <w:rFonts w:eastAsia="Calibri"/>
          <w:b/>
          <w:bCs/>
          <w:sz w:val="28"/>
          <w:szCs w:val="28"/>
        </w:rPr>
      </w:pPr>
      <w:r w:rsidRPr="001D3C76">
        <w:rPr>
          <w:rFonts w:eastAsia="Calibri"/>
          <w:sz w:val="28"/>
          <w:szCs w:val="28"/>
          <w:lang w:eastAsia="ru-RU"/>
        </w:rPr>
        <w:t>Земельный участок под объектами недвижимого имущества предоставлен в аренду АО «ПО ЭХЗ» по договору аренды земельных участков № 59-15 от 30.12.2008 г. сроком по 29.12.2057г. Общая площадь участка 72896 кв.м., кадастровый № 24:59:0104001:0003, категория земель – земли населенных пунктов, разрешенное использование – для промплощадки №2, местоположение: Красноярский край, г. Зеленогорск, ул. Первая Промышленная, 1Г.</w:t>
      </w:r>
    </w:p>
    <w:p w:rsidR="006C56C7" w:rsidRDefault="006C56C7" w:rsidP="001D3C76">
      <w:pPr>
        <w:pStyle w:val="2f"/>
        <w:numPr>
          <w:ilvl w:val="1"/>
          <w:numId w:val="34"/>
        </w:numPr>
        <w:shd w:val="clear" w:color="auto" w:fill="auto"/>
        <w:spacing w:line="240" w:lineRule="auto"/>
        <w:ind w:left="142" w:right="-1" w:firstLine="709"/>
        <w:jc w:val="both"/>
        <w:rPr>
          <w:rFonts w:eastAsia="Calibri"/>
          <w:b/>
          <w:bCs/>
          <w:sz w:val="28"/>
          <w:szCs w:val="28"/>
        </w:rPr>
      </w:pPr>
    </w:p>
    <w:p w:rsidR="008F4351" w:rsidRDefault="008F4351" w:rsidP="001D3C76">
      <w:pPr>
        <w:pStyle w:val="2f"/>
        <w:shd w:val="clear" w:color="auto" w:fill="auto"/>
        <w:tabs>
          <w:tab w:val="left" w:pos="851"/>
        </w:tabs>
        <w:spacing w:line="240" w:lineRule="auto"/>
        <w:ind w:left="851" w:right="-1"/>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F30CF0" w:rsidRPr="00F30CF0" w:rsidRDefault="00F30CF0" w:rsidP="001D3C76">
      <w:pPr>
        <w:pStyle w:val="2f"/>
        <w:ind w:right="-1" w:firstLine="851"/>
        <w:jc w:val="both"/>
        <w:rPr>
          <w:rFonts w:eastAsia="Calibri"/>
          <w:sz w:val="28"/>
          <w:szCs w:val="28"/>
        </w:rPr>
      </w:pPr>
      <w:bookmarkStart w:id="10" w:name="_Toc410998170"/>
      <w:bookmarkStart w:id="11" w:name="_Toc412648123"/>
      <w:r w:rsidRPr="00F30CF0">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Pr="008F4351" w:rsidRDefault="00F30CF0" w:rsidP="001D3C76">
      <w:pPr>
        <w:pStyle w:val="2f"/>
        <w:shd w:val="clear" w:color="auto" w:fill="auto"/>
        <w:spacing w:line="240" w:lineRule="auto"/>
        <w:ind w:right="-1" w:firstLine="851"/>
        <w:jc w:val="both"/>
        <w:rPr>
          <w:rFonts w:eastAsia="Calibri"/>
          <w:b/>
          <w:bCs/>
          <w:sz w:val="28"/>
          <w:szCs w:val="28"/>
        </w:rPr>
      </w:pPr>
      <w:r w:rsidRPr="00F30CF0">
        <w:rPr>
          <w:rFonts w:eastAsia="Calibri"/>
          <w:sz w:val="28"/>
          <w:szCs w:val="28"/>
        </w:rPr>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8F4351" w:rsidRDefault="008F4351" w:rsidP="001D3C76">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F30CF0" w:rsidRPr="00F30CF0" w:rsidRDefault="00F30CF0" w:rsidP="001D3C76">
      <w:pPr>
        <w:ind w:right="-1" w:firstLine="851"/>
        <w:jc w:val="both"/>
        <w:rPr>
          <w:rFonts w:ascii="Times New Roman" w:eastAsia="Calibri" w:hAnsi="Times New Roman" w:cs="Times New Roman"/>
          <w:b/>
          <w:bCs/>
          <w:color w:val="auto"/>
          <w:sz w:val="28"/>
          <w:szCs w:val="28"/>
          <w:lang w:eastAsia="en-US" w:bidi="ar-SA"/>
        </w:rPr>
      </w:pPr>
      <w:r w:rsidRPr="00F30CF0">
        <w:rPr>
          <w:rFonts w:ascii="Times New Roman" w:eastAsia="Times New Roman" w:hAnsi="Times New Roman" w:cs="Times New Roman"/>
          <w:bCs/>
          <w:color w:val="auto"/>
          <w:spacing w:val="-1"/>
          <w:sz w:val="28"/>
          <w:szCs w:val="28"/>
          <w:lang w:eastAsia="en-US" w:bidi="ar-SA"/>
        </w:rPr>
        <w:t>1.3.1. 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1.3.2. 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1.3.3.В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F30CF0" w:rsidRPr="00F30CF0" w:rsidRDefault="00F30CF0" w:rsidP="00F30CF0">
      <w:pPr>
        <w:ind w:right="-144" w:firstLine="851"/>
        <w:jc w:val="both"/>
        <w:rPr>
          <w:rFonts w:ascii="Times New Roman" w:eastAsia="BatangChe" w:hAnsi="Times New Roman" w:cs="Times New Roman"/>
          <w:bCs/>
          <w:color w:val="auto"/>
          <w:spacing w:val="-1"/>
          <w:sz w:val="28"/>
          <w:szCs w:val="28"/>
          <w:lang w:eastAsia="en-US" w:bidi="ar-SA"/>
        </w:rPr>
      </w:pPr>
      <w:r w:rsidRPr="00F30CF0">
        <w:rPr>
          <w:rFonts w:ascii="Times New Roman" w:eastAsia="BatangChe" w:hAnsi="Times New Roman" w:cs="Times New Roman"/>
          <w:bCs/>
          <w:color w:val="auto"/>
          <w:spacing w:val="-1"/>
          <w:sz w:val="28"/>
          <w:szCs w:val="28"/>
          <w:lang w:eastAsia="en-US" w:bidi="ar-SA"/>
        </w:rPr>
        <w:t>1.3.4.В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1.4.1.Претендент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1.4.2.Претенденту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F30CF0" w:rsidRPr="00041E94" w:rsidRDefault="00F30CF0" w:rsidP="00F30CF0">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1.5.1.Собственник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1.5.2.Извещение об отказе от проведения аукциона подлежит опубликованию на сайте в сети «Интернет», указанном в п. 9.1. Извещения о проведении аукциона.</w:t>
      </w:r>
    </w:p>
    <w:p w:rsidR="00F30CF0" w:rsidRPr="00041E94" w:rsidRDefault="00F30CF0" w:rsidP="00F30CF0">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37" w:name="_Toc410998176"/>
      <w:bookmarkEnd w:id="32"/>
      <w:bookmarkEnd w:id="33"/>
      <w:r>
        <w:rPr>
          <w:rFonts w:ascii="Times New Roman" w:eastAsia="Calibri" w:hAnsi="Times New Roman" w:cs="Times New Roman"/>
          <w:bCs/>
          <w:color w:val="auto"/>
          <w:spacing w:val="-1"/>
          <w:sz w:val="28"/>
          <w:szCs w:val="28"/>
          <w:lang w:eastAsia="en-US" w:bidi="ar-SA"/>
        </w:rPr>
        <w:t>2.1.1.</w:t>
      </w:r>
      <w:r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Pr="00041E94">
        <w:rPr>
          <w:rFonts w:ascii="Times New Roman" w:eastAsia="Calibri" w:hAnsi="Times New Roman" w:cs="Times New Roman"/>
          <w:bCs/>
          <w:color w:val="auto"/>
          <w:spacing w:val="-1"/>
          <w:sz w:val="28"/>
          <w:szCs w:val="28"/>
          <w:lang w:eastAsia="en-US" w:bidi="ar-SA"/>
        </w:rPr>
        <w:t>Для юридических лиц:</w:t>
      </w:r>
    </w:p>
    <w:p w:rsidR="00F30CF0"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(Приложение 1. Форма № 1);</w:t>
      </w:r>
    </w:p>
    <w:p w:rsidR="00F30CF0" w:rsidRPr="00166045"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F30CF0" w:rsidRPr="00166045" w:rsidRDefault="00F30CF0" w:rsidP="00F30CF0">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F30CF0" w:rsidRPr="00041E94" w:rsidRDefault="00F30CF0" w:rsidP="00F30CF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Pr>
          <w:rFonts w:ascii="Times New Roman" w:eastAsia="Calibri" w:hAnsi="Times New Roman" w:cs="Times New Roman"/>
          <w:color w:val="auto"/>
          <w:sz w:val="28"/>
          <w:szCs w:val="28"/>
          <w:lang w:bidi="ar-SA"/>
        </w:rPr>
        <w:t>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r w:rsidRPr="00041E94">
        <w:rPr>
          <w:rFonts w:ascii="Times New Roman" w:eastAsia="Calibri" w:hAnsi="Times New Roman" w:cs="Times New Roman"/>
          <w:color w:val="auto"/>
          <w:sz w:val="28"/>
          <w:szCs w:val="28"/>
          <w:lang w:bidi="ar-SA"/>
        </w:rPr>
        <w:t xml:space="preserve">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Pr="00041E94">
        <w:rPr>
          <w:rFonts w:ascii="Times New Roman" w:eastAsia="Calibri" w:hAnsi="Times New Roman" w:cs="Times New Roman"/>
          <w:bCs/>
          <w:color w:val="auto"/>
          <w:spacing w:val="-1"/>
          <w:sz w:val="28"/>
          <w:szCs w:val="28"/>
          <w:lang w:eastAsia="en-US" w:bidi="ar-SA"/>
        </w:rPr>
        <w:t>Для физических лиц:</w:t>
      </w:r>
    </w:p>
    <w:p w:rsidR="00F30CF0"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(Приложение 1. Форма № 1);</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30CF0" w:rsidRPr="00672CFB"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680BDC" w:rsidRDefault="00F30CF0" w:rsidP="00F30CF0">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F30CF0" w:rsidRPr="00041E94" w:rsidRDefault="00F30CF0" w:rsidP="00F30CF0">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Pr="00041E94">
        <w:rPr>
          <w:rFonts w:ascii="Times New Roman" w:eastAsia="Calibri" w:hAnsi="Times New Roman" w:cs="Times New Roman"/>
          <w:color w:val="auto"/>
          <w:spacing w:val="-1"/>
          <w:sz w:val="28"/>
          <w:szCs w:val="28"/>
          <w:lang w:eastAsia="en-US" w:bidi="ar-SA"/>
        </w:rPr>
        <w:t>З</w:t>
      </w:r>
      <w:r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891F27" w:rsidRPr="00041E94" w:rsidRDefault="00891F27" w:rsidP="00891F27">
      <w:pPr>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891F27" w:rsidRPr="00041E94" w:rsidRDefault="00891F27" w:rsidP="00891F27">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24" w:name="_Toc412648133"/>
      <w:bookmarkStart w:id="125" w:name="_Toc410998183"/>
      <w:bookmarkEnd w:id="115"/>
      <w:bookmarkEnd w:id="116"/>
      <w:r>
        <w:rPr>
          <w:rFonts w:ascii="Times New Roman" w:eastAsia="Calibri" w:hAnsi="Times New Roman" w:cs="Times New Roman"/>
          <w:bCs/>
          <w:color w:val="auto"/>
          <w:spacing w:val="-1"/>
          <w:sz w:val="28"/>
          <w:szCs w:val="28"/>
          <w:lang w:eastAsia="en-US" w:bidi="ar-SA"/>
        </w:rPr>
        <w:t>2.6.1.</w:t>
      </w:r>
      <w:r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Pr>
          <w:rFonts w:ascii="Times New Roman" w:eastAsia="Calibri" w:hAnsi="Times New Roman" w:cs="Times New Roman"/>
          <w:bCs/>
          <w:color w:val="auto"/>
          <w:spacing w:val="-1"/>
          <w:sz w:val="28"/>
          <w:szCs w:val="28"/>
          <w:lang w:eastAsia="en-US" w:bidi="ar-SA"/>
        </w:rPr>
        <w:t>,</w:t>
      </w:r>
      <w:r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Pr="009F6D21">
        <w:rPr>
          <w:rFonts w:ascii="Times New Roman" w:eastAsia="Calibri" w:hAnsi="Times New Roman" w:cs="Times New Roman"/>
          <w:bCs/>
          <w:color w:val="auto"/>
          <w:spacing w:val="-1"/>
          <w:sz w:val="28"/>
          <w:szCs w:val="28"/>
          <w:lang w:eastAsia="en-US" w:bidi="ar-SA"/>
        </w:rPr>
        <w:t xml:space="preserve"> </w:t>
      </w:r>
      <w:r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Pr="00041E94">
        <w:rPr>
          <w:rFonts w:ascii="Times New Roman" w:eastAsia="Calibri" w:hAnsi="Times New Roman" w:cs="Times New Roman"/>
          <w:b/>
          <w:bCs/>
          <w:i/>
          <w:color w:val="auto"/>
          <w:spacing w:val="-1"/>
          <w:sz w:val="28"/>
          <w:szCs w:val="28"/>
          <w:lang w:bidi="ar-SA"/>
        </w:rPr>
        <w:t xml:space="preserve"> </w:t>
      </w:r>
      <w:r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Pr="008F4351">
        <w:rPr>
          <w:rFonts w:ascii="Times New Roman" w:eastAsia="Calibri" w:hAnsi="Times New Roman" w:cs="Times New Roman"/>
          <w:bCs/>
          <w:color w:val="auto"/>
          <w:spacing w:val="-1"/>
          <w:sz w:val="28"/>
          <w:szCs w:val="28"/>
          <w:lang w:bidi="ar-SA"/>
        </w:rPr>
        <w:t>аукциона и/или договора;</w:t>
      </w:r>
    </w:p>
    <w:p w:rsidR="00891F27" w:rsidRPr="00041E94" w:rsidRDefault="00891F27" w:rsidP="00891F27">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891F27" w:rsidRPr="00041E94" w:rsidRDefault="00891F27" w:rsidP="00891F27">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891F27" w:rsidRPr="00041E94" w:rsidRDefault="00891F27" w:rsidP="00891F27">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891F27" w:rsidRPr="00041E94"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Pr>
          <w:rFonts w:ascii="Times New Roman" w:eastAsia="Times New Roman" w:hAnsi="Times New Roman" w:cs="Times New Roman"/>
          <w:color w:val="auto"/>
          <w:sz w:val="28"/>
          <w:szCs w:val="28"/>
          <w:lang w:bidi="ar-SA"/>
        </w:rPr>
        <w:t xml:space="preserve"> </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891F27" w:rsidRDefault="00891F27" w:rsidP="00891F27">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bookmarkStart w:id="132" w:name="_Toc410998182"/>
      <w:bookmarkStart w:id="133" w:name="_Toc412648135"/>
      <w:bookmarkEnd w:id="131"/>
      <w:r>
        <w:rPr>
          <w:rFonts w:ascii="Times New Roman" w:hAnsi="Times New Roman"/>
          <w:bCs/>
          <w:spacing w:val="-1"/>
          <w:sz w:val="28"/>
          <w:szCs w:val="28"/>
          <w:lang w:eastAsia="en-US"/>
        </w:rPr>
        <w:t>3.1.1.</w:t>
      </w:r>
      <w:r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4" w:name="_Ref350353678"/>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4"/>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проведении аукциона,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заявка на участие в аукционе получена по истечении срока завершения приема заявок, указанного в п. 6.2. Извещения о проведении аукциона; </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91F27"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w:t>
      </w:r>
      <w:bookmarkStart w:id="135" w:name="_Ref405989881"/>
      <w:r>
        <w:rPr>
          <w:rFonts w:ascii="Times New Roman" w:hAnsi="Times New Roman"/>
          <w:sz w:val="28"/>
          <w:szCs w:val="28"/>
        </w:rPr>
        <w:t xml:space="preserve"> процедуры и/или договора;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Pr="00041E94">
        <w:rPr>
          <w:rFonts w:ascii="Times New Roman" w:hAnsi="Times New Roman"/>
          <w:bCs/>
          <w:spacing w:val="-1"/>
          <w:sz w:val="28"/>
          <w:szCs w:val="28"/>
          <w:lang w:eastAsia="en-US"/>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5"/>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3.1.9.</w:t>
      </w:r>
      <w:r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Pr="00041E94">
        <w:rPr>
          <w:rFonts w:ascii="Times New Roman" w:hAnsi="Times New Roman"/>
          <w:bCs/>
          <w:spacing w:val="-1"/>
          <w:sz w:val="28"/>
          <w:szCs w:val="28"/>
          <w:lang w:eastAsia="en-US"/>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2"/>
      <w:bookmarkEnd w:id="133"/>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bookmarkStart w:id="136" w:name="_Toc412648136"/>
      <w:r>
        <w:rPr>
          <w:rFonts w:ascii="Times New Roman" w:hAnsi="Times New Roman"/>
          <w:bCs/>
          <w:spacing w:val="-1"/>
          <w:sz w:val="28"/>
          <w:szCs w:val="28"/>
          <w:lang w:eastAsia="en-US"/>
        </w:rPr>
        <w:t>3.2.1.</w:t>
      </w:r>
      <w:r w:rsidRPr="00041E94">
        <w:rPr>
          <w:rFonts w:ascii="Times New Roman" w:hAnsi="Times New Roman"/>
          <w:bCs/>
          <w:spacing w:val="-1"/>
          <w:sz w:val="28"/>
          <w:szCs w:val="28"/>
          <w:lang w:eastAsia="en-US"/>
        </w:rPr>
        <w:t>Аукцион проводится в день, указанный в Извещении о проведении аукциона.</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91F27" w:rsidRPr="00AB6513" w:rsidRDefault="00891F27" w:rsidP="00891F27">
      <w:pPr>
        <w:pStyle w:val="af3"/>
        <w:tabs>
          <w:tab w:val="left" w:pos="-6379"/>
          <w:tab w:val="left" w:pos="1418"/>
        </w:tabs>
        <w:ind w:firstLine="851"/>
      </w:pPr>
      <w:r>
        <w:rPr>
          <w:bCs/>
          <w:spacing w:val="-1"/>
          <w:szCs w:val="28"/>
          <w:lang w:eastAsia="en-US"/>
        </w:rPr>
        <w:t>3.2.4.</w:t>
      </w:r>
      <w:bookmarkStart w:id="137" w:name="_Ref350258876"/>
      <w:r w:rsidRPr="006A01A8">
        <w:t xml:space="preserve"> </w:t>
      </w:r>
      <w:r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Pr="00041E94">
        <w:rPr>
          <w:rFonts w:ascii="Times New Roman" w:hAnsi="Times New Roman"/>
          <w:bCs/>
          <w:spacing w:val="-1"/>
          <w:sz w:val="28"/>
          <w:szCs w:val="28"/>
          <w:lang w:eastAsia="en-US"/>
        </w:rPr>
        <w:t>Аукцион признается несостоявшимся в случаях, если:</w:t>
      </w:r>
      <w:bookmarkEnd w:id="137"/>
      <w:r>
        <w:rPr>
          <w:rFonts w:ascii="Times New Roman" w:hAnsi="Times New Roman"/>
          <w:bCs/>
          <w:spacing w:val="-1"/>
          <w:sz w:val="28"/>
          <w:szCs w:val="28"/>
          <w:lang w:eastAsia="en-US"/>
        </w:rPr>
        <w:t xml:space="preserve"> </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победитель аукциона или его полномочный представитель уклонились/отказались от подписания протокола об итогах аукциона;</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891F27" w:rsidRPr="00041E94" w:rsidRDefault="00891F27" w:rsidP="00891F27">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8" w:name="_Ref369263601"/>
      <w:r>
        <w:rPr>
          <w:rFonts w:ascii="Times New Roman" w:eastAsia="Calibri" w:hAnsi="Times New Roman" w:cs="Times New Roman"/>
          <w:bCs/>
          <w:color w:val="auto"/>
          <w:spacing w:val="-1"/>
          <w:sz w:val="28"/>
          <w:szCs w:val="28"/>
          <w:lang w:eastAsia="en-US" w:bidi="ar-SA"/>
        </w:rPr>
        <w:t>3.2.6.</w:t>
      </w:r>
      <w:r w:rsidRPr="00041E94">
        <w:rPr>
          <w:rFonts w:ascii="Times New Roman" w:eastAsia="Calibri" w:hAnsi="Times New Roman" w:cs="Times New Roman"/>
          <w:bCs/>
          <w:color w:val="auto"/>
          <w:spacing w:val="-1"/>
          <w:sz w:val="28"/>
          <w:szCs w:val="28"/>
          <w:lang w:eastAsia="en-US" w:bidi="ar-SA"/>
        </w:rPr>
        <w:t xml:space="preserve">Победителем </w:t>
      </w:r>
      <w:bookmarkEnd w:id="138"/>
      <w:r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891F27" w:rsidRPr="00041E94" w:rsidRDefault="00891F27" w:rsidP="00891F27">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9" w:name="_Ref349315183"/>
      <w:r>
        <w:rPr>
          <w:rFonts w:ascii="Times New Roman" w:eastAsia="Calibri" w:hAnsi="Times New Roman" w:cs="Times New Roman"/>
          <w:bCs/>
          <w:color w:val="auto"/>
          <w:spacing w:val="-1"/>
          <w:sz w:val="28"/>
          <w:szCs w:val="28"/>
          <w:lang w:eastAsia="en-US" w:bidi="ar-SA"/>
        </w:rPr>
        <w:t>3.2.7.</w:t>
      </w:r>
      <w:r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9"/>
    </w:p>
    <w:p w:rsidR="00891F27" w:rsidRPr="00041E94" w:rsidRDefault="00891F27" w:rsidP="00891F27">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891F27" w:rsidRPr="00041E94" w:rsidRDefault="00891F27" w:rsidP="00891F27">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891F27" w:rsidRPr="00BD739F"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Pr="00BD739F">
        <w:rPr>
          <w:rFonts w:ascii="Times New Roman" w:eastAsia="Calibri" w:hAnsi="Times New Roman" w:cs="Times New Roman"/>
          <w:bCs/>
          <w:color w:val="auto"/>
          <w:sz w:val="28"/>
          <w:szCs w:val="28"/>
          <w:lang w:bidi="ar-SA"/>
        </w:rPr>
        <w:t>: в случае уклонения или отказа от подписания договора купли-продажи - отказ от возврата внесенного задатка;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891F27"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Pr>
          <w:rFonts w:ascii="Times New Roman" w:eastAsia="Calibri" w:hAnsi="Times New Roman" w:cs="Times New Roman"/>
          <w:bCs/>
          <w:color w:val="auto"/>
          <w:sz w:val="28"/>
          <w:szCs w:val="28"/>
          <w:lang w:bidi="ar-SA"/>
        </w:rPr>
        <w:t>ия протокола об итогах аукциона,</w:t>
      </w:r>
      <w:r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Pr="006A01A8">
        <w:rPr>
          <w:rFonts w:ascii="Times New Roman" w:eastAsia="Calibri" w:hAnsi="Times New Roman" w:cs="Times New Roman"/>
          <w:bCs/>
          <w:color w:val="auto"/>
          <w:sz w:val="28"/>
          <w:szCs w:val="28"/>
          <w:lang w:bidi="ar-SA"/>
        </w:rPr>
        <w:t>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3.2.7, а также следующие сведения:</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Pr="00041E94">
        <w:rPr>
          <w:rFonts w:ascii="Times New Roman" w:eastAsia="Calibri" w:hAnsi="Times New Roman" w:cs="Times New Roman"/>
          <w:bCs/>
          <w:spacing w:val="-1"/>
          <w:sz w:val="28"/>
          <w:szCs w:val="28"/>
          <w:lang w:eastAsia="en-US" w:bidi="ar-SA"/>
        </w:rPr>
        <w:t xml:space="preserve">Признание аукциона несостоявшимся фиксируется </w:t>
      </w:r>
      <w:r>
        <w:rPr>
          <w:rFonts w:ascii="Times New Roman" w:eastAsia="Calibri" w:hAnsi="Times New Roman" w:cs="Times New Roman"/>
          <w:bCs/>
          <w:spacing w:val="-1"/>
          <w:sz w:val="28"/>
          <w:szCs w:val="28"/>
          <w:lang w:eastAsia="en-US" w:bidi="ar-SA"/>
        </w:rPr>
        <w:t>К</w:t>
      </w:r>
      <w:r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041E94">
        <w:rPr>
          <w:rFonts w:ascii="Times New Roman" w:eastAsia="Calibri" w:hAnsi="Times New Roman" w:cs="Times New Roman"/>
          <w:bCs/>
          <w:color w:val="auto"/>
          <w:spacing w:val="-1"/>
          <w:sz w:val="28"/>
          <w:szCs w:val="28"/>
          <w:lang w:eastAsia="en-US" w:bidi="ar-SA"/>
        </w:rPr>
        <w:t>трех</w:t>
      </w:r>
      <w:r w:rsidRPr="00041E94">
        <w:rPr>
          <w:rFonts w:ascii="Times New Roman" w:eastAsia="Calibri" w:hAnsi="Times New Roman" w:cs="Times New Roman"/>
          <w:bCs/>
          <w:spacing w:val="-1"/>
          <w:sz w:val="28"/>
          <w:szCs w:val="28"/>
          <w:lang w:eastAsia="en-US" w:bidi="ar-SA"/>
        </w:rPr>
        <w:t xml:space="preserve"> лет.</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0" w:name="_Toc350259883"/>
      <w:bookmarkStart w:id="141" w:name="_Toc350260029"/>
      <w:bookmarkStart w:id="142" w:name="_Toc350260187"/>
      <w:bookmarkStart w:id="143" w:name="_Toc350260330"/>
      <w:bookmarkStart w:id="144" w:name="_Toc350261455"/>
      <w:bookmarkEnd w:id="140"/>
      <w:bookmarkEnd w:id="141"/>
      <w:bookmarkEnd w:id="142"/>
      <w:bookmarkEnd w:id="143"/>
      <w:bookmarkEnd w:id="144"/>
      <w:r>
        <w:rPr>
          <w:rFonts w:ascii="Times New Roman" w:eastAsia="Calibri" w:hAnsi="Times New Roman" w:cs="Times New Roman"/>
          <w:bCs/>
          <w:spacing w:val="-1"/>
          <w:sz w:val="28"/>
          <w:szCs w:val="28"/>
          <w:lang w:eastAsia="en-US" w:bidi="ar-SA"/>
        </w:rPr>
        <w:t>3.2.10.</w:t>
      </w:r>
      <w:r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Pr="00041E94">
        <w:rPr>
          <w:rFonts w:ascii="Times New Roman" w:eastAsia="Calibri" w:hAnsi="Times New Roman" w:cs="Times New Roman"/>
          <w:bCs/>
          <w:color w:val="auto"/>
          <w:spacing w:val="-1"/>
          <w:sz w:val="28"/>
          <w:szCs w:val="28"/>
          <w:lang w:eastAsia="en-US" w:bidi="ar-SA"/>
        </w:rPr>
        <w:t xml:space="preserve">или </w:t>
      </w:r>
      <w:r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5" w:name="_Ref349316611"/>
      <w:r w:rsidRPr="00041E94">
        <w:rPr>
          <w:rFonts w:ascii="Times New Roman" w:eastAsia="Calibri" w:hAnsi="Times New Roman" w:cs="Times New Roman"/>
          <w:bCs/>
          <w:spacing w:val="-1"/>
          <w:sz w:val="28"/>
          <w:szCs w:val="28"/>
          <w:lang w:eastAsia="en-US" w:bidi="ar-SA"/>
        </w:rPr>
        <w:t xml:space="preserve"> </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6" w:name="_Toc350259886"/>
      <w:bookmarkStart w:id="147" w:name="_Toc350260032"/>
      <w:bookmarkStart w:id="148" w:name="_Toc350260190"/>
      <w:bookmarkStart w:id="149" w:name="_Toc350260333"/>
      <w:bookmarkStart w:id="150" w:name="_Toc350261458"/>
      <w:bookmarkStart w:id="151" w:name="_Toc350259887"/>
      <w:bookmarkStart w:id="152" w:name="_Toc350260033"/>
      <w:bookmarkStart w:id="153" w:name="_Toc350260191"/>
      <w:bookmarkStart w:id="154" w:name="_Toc350260334"/>
      <w:bookmarkStart w:id="155" w:name="_Toc350261459"/>
      <w:bookmarkStart w:id="156" w:name="_Toc350259888"/>
      <w:bookmarkStart w:id="157" w:name="_Toc350260034"/>
      <w:bookmarkStart w:id="158" w:name="_Toc350260192"/>
      <w:bookmarkStart w:id="159" w:name="_Toc350260335"/>
      <w:bookmarkStart w:id="160" w:name="_Toc350261460"/>
      <w:bookmarkStart w:id="161" w:name="_Toc350259889"/>
      <w:bookmarkStart w:id="162" w:name="_Toc350260035"/>
      <w:bookmarkStart w:id="163" w:name="_Toc350260193"/>
      <w:bookmarkStart w:id="164" w:name="_Toc350260336"/>
      <w:bookmarkStart w:id="165" w:name="_Toc350261461"/>
      <w:bookmarkStart w:id="166" w:name="_Toc350259890"/>
      <w:bookmarkStart w:id="167" w:name="_Toc350260036"/>
      <w:bookmarkStart w:id="168" w:name="_Toc350260194"/>
      <w:bookmarkStart w:id="169" w:name="_Toc350260337"/>
      <w:bookmarkStart w:id="170" w:name="_Toc350261462"/>
      <w:bookmarkStart w:id="171" w:name="_Toc350259891"/>
      <w:bookmarkStart w:id="172" w:name="_Toc350260037"/>
      <w:bookmarkStart w:id="173" w:name="_Toc350260195"/>
      <w:bookmarkStart w:id="174" w:name="_Toc350260338"/>
      <w:bookmarkStart w:id="175" w:name="_Toc3502614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eastAsia="Calibri" w:hAnsi="Times New Roman" w:cs="Times New Roman"/>
          <w:bCs/>
          <w:spacing w:val="-1"/>
          <w:sz w:val="28"/>
          <w:szCs w:val="28"/>
          <w:lang w:eastAsia="en-US" w:bidi="ar-SA"/>
        </w:rPr>
        <w:t>3.2.11.</w:t>
      </w:r>
      <w:r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размещается на сайте АО «ПО ЭХЗ»  и на сайте ЭТП в течение 3 (трех) рабочих дней после подписания протокола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891F27"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36"/>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bookmarkEnd w:id="125"/>
    <w:p w:rsidR="00A02C7B" w:rsidRPr="00041E94"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A02C7B" w:rsidRPr="00130C67" w:rsidRDefault="00A02C7B" w:rsidP="00A02C7B">
      <w:pPr>
        <w:pStyle w:val="af3"/>
        <w:tabs>
          <w:tab w:val="left" w:pos="-6379"/>
        </w:tabs>
        <w:ind w:firstLine="851"/>
        <w:rPr>
          <w:szCs w:val="28"/>
        </w:rPr>
      </w:pPr>
      <w:r>
        <w:rPr>
          <w:rFonts w:eastAsia="Calibri"/>
          <w:bCs/>
          <w:spacing w:val="-1"/>
          <w:szCs w:val="28"/>
          <w:lang w:eastAsia="en-US"/>
        </w:rPr>
        <w:t>4.1.2.</w:t>
      </w:r>
      <w:r w:rsidRPr="00130C67">
        <w:t xml:space="preserve"> </w:t>
      </w:r>
      <w:r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Pr="00130C67">
        <w:rPr>
          <w:color w:val="000000"/>
          <w:szCs w:val="28"/>
        </w:rPr>
        <w:t>:</w:t>
      </w:r>
    </w:p>
    <w:p w:rsidR="00A02C7B" w:rsidRPr="00130C67" w:rsidRDefault="00A02C7B" w:rsidP="00A02C7B">
      <w:pPr>
        <w:pStyle w:val="af3"/>
        <w:tabs>
          <w:tab w:val="left" w:pos="-6379"/>
        </w:tabs>
        <w:ind w:firstLine="851"/>
        <w:rPr>
          <w:szCs w:val="28"/>
        </w:rPr>
      </w:pPr>
      <w:r w:rsidRPr="00130C67">
        <w:rPr>
          <w:szCs w:val="28"/>
        </w:rPr>
        <w:t>по основаниям, установленным законом;</w:t>
      </w:r>
    </w:p>
    <w:p w:rsidR="00A02C7B" w:rsidRPr="00130C67"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A02C7B" w:rsidRPr="00454AE7" w:rsidRDefault="00A02C7B" w:rsidP="00A02C7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78"/>
      <w:bookmarkEnd w:id="179"/>
      <w:bookmarkEnd w:id="180"/>
      <w:bookmarkEnd w:id="181"/>
      <w:bookmarkEnd w:id="182"/>
      <w:r>
        <w:rPr>
          <w:rFonts w:eastAsia="Calibri"/>
          <w:bCs/>
          <w:spacing w:val="-1"/>
          <w:szCs w:val="28"/>
          <w:lang w:eastAsia="en-US"/>
        </w:rPr>
        <w:t>4.1.</w:t>
      </w:r>
      <w:r w:rsidRPr="00454AE7">
        <w:rPr>
          <w:rFonts w:eastAsia="Calibri"/>
          <w:bCs/>
          <w:spacing w:val="-1"/>
          <w:szCs w:val="28"/>
          <w:lang w:eastAsia="en-US"/>
        </w:rPr>
        <w:t xml:space="preserve">3. В случае </w:t>
      </w:r>
      <w:r w:rsidRPr="00ED3857">
        <w:rPr>
          <w:rFonts w:eastAsia="Calibri"/>
          <w:bCs/>
          <w:spacing w:val="-1"/>
          <w:szCs w:val="28"/>
          <w:lang w:eastAsia="en-US"/>
        </w:rPr>
        <w:t>уклонения или отказа победителя аукциона от заключения договора в установленный срок/в случае неисполнения им условий договора, Собственник вправе обратиться в суд с требованием о понуждении заключить договор/исполнить договор, и/или</w:t>
      </w:r>
      <w:r w:rsidRPr="00ED3857">
        <w:rPr>
          <w:rFonts w:eastAsia="Calibri"/>
          <w:szCs w:val="28"/>
        </w:rPr>
        <w:t xml:space="preserve"> о возмещении убытков, причиненных уклонением от заключения договора,</w:t>
      </w:r>
      <w:r w:rsidRPr="00ED3857">
        <w:rPr>
          <w:rFonts w:eastAsia="Calibri"/>
          <w:bCs/>
          <w:spacing w:val="-1"/>
          <w:szCs w:val="28"/>
          <w:lang w:eastAsia="en-US"/>
        </w:rPr>
        <w:t xml:space="preserve"> либо заключить договор с участником аукциона, сделавшим предпоследнее предложение</w:t>
      </w:r>
      <w:r w:rsidRPr="00454AE7">
        <w:rPr>
          <w:rFonts w:eastAsia="Calibri"/>
          <w:bCs/>
          <w:spacing w:val="-1"/>
          <w:szCs w:val="28"/>
          <w:lang w:eastAsia="en-US"/>
        </w:rPr>
        <w:t xml:space="preserve"> о цене договора. При этом задаток победителю аукциона не возвращается, и он утрачивает право на заключение указанного договора. </w:t>
      </w:r>
    </w:p>
    <w:p w:rsidR="00A02C7B" w:rsidRPr="00430909" w:rsidRDefault="00A02C7B" w:rsidP="00A02C7B">
      <w:pPr>
        <w:pStyle w:val="af3"/>
        <w:widowControl w:val="0"/>
        <w:tabs>
          <w:tab w:val="left" w:pos="-6379"/>
        </w:tabs>
        <w:ind w:firstLine="851"/>
        <w:rPr>
          <w:rFonts w:eastAsia="Calibri"/>
          <w:szCs w:val="28"/>
        </w:rPr>
      </w:pPr>
      <w:r w:rsidRPr="00454AE7">
        <w:rPr>
          <w:rFonts w:eastAsia="Calibri"/>
          <w:szCs w:val="28"/>
        </w:rPr>
        <w:t xml:space="preserve">Отказ победителя аукциона от заключения (подписания) в установленный срок договора купли-продажи фиксируется в протоколе, который формируется в </w:t>
      </w:r>
      <w:r w:rsidRPr="00430909">
        <w:rPr>
          <w:rFonts w:eastAsia="Calibri"/>
          <w:szCs w:val="28"/>
        </w:rPr>
        <w:t>течение 2 (двух) рабочих дней с даты отказа победителя аукциона от заключения договора. Протокол подписывается членами аукционной комиссии.</w:t>
      </w:r>
    </w:p>
    <w:p w:rsidR="00A02C7B" w:rsidRPr="00430909" w:rsidRDefault="00A02C7B" w:rsidP="00A02C7B">
      <w:pPr>
        <w:pStyle w:val="af3"/>
        <w:widowControl w:val="0"/>
        <w:tabs>
          <w:tab w:val="left" w:pos="-6379"/>
        </w:tabs>
        <w:ind w:firstLine="851"/>
        <w:rPr>
          <w:rFonts w:eastAsia="Calibri"/>
          <w:szCs w:val="28"/>
        </w:rPr>
      </w:pPr>
      <w:r w:rsidRPr="00430909">
        <w:rPr>
          <w:rFonts w:eastAsia="Calibri"/>
          <w:bCs/>
          <w:spacing w:val="-1"/>
          <w:szCs w:val="28"/>
          <w:lang w:eastAsia="en-US"/>
        </w:rPr>
        <w:t xml:space="preserve">Уклонившимся от заключения договора Победитель признается в соответствии с п. 4.1.6. Документации. Протокол о признании победителя аукциона уклонившимся от заключения (подписания) договора </w:t>
      </w:r>
      <w:r w:rsidRPr="00430909">
        <w:rPr>
          <w:rFonts w:eastAsia="Calibri"/>
          <w:szCs w:val="28"/>
        </w:rPr>
        <w:t>формируется в течение 2 (двух) рабочих дней после истечения срока, указанного в п. 4.1.5. Документации.</w:t>
      </w:r>
    </w:p>
    <w:p w:rsidR="00A02C7B" w:rsidRPr="0029589D" w:rsidRDefault="00A02C7B" w:rsidP="00A02C7B">
      <w:pPr>
        <w:pStyle w:val="af3"/>
        <w:widowControl w:val="0"/>
        <w:tabs>
          <w:tab w:val="left" w:pos="-6379"/>
        </w:tabs>
        <w:ind w:firstLine="851"/>
        <w:rPr>
          <w:rFonts w:eastAsia="Calibri"/>
          <w:szCs w:val="28"/>
        </w:rPr>
      </w:pPr>
      <w:r w:rsidRPr="00430909">
        <w:rPr>
          <w:rFonts w:eastAsia="Calibri"/>
          <w:szCs w:val="28"/>
        </w:rPr>
        <w:t>Собственник Имущества в течение 3 (трех) рабочих дней с даты подписания протокола об отказе/об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A02C7B" w:rsidRDefault="00A02C7B" w:rsidP="00A02C7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A02C7B" w:rsidRDefault="00A02C7B" w:rsidP="00A02C7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02C7B"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02C7B" w:rsidRPr="00ED3857"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ED3857">
          <w:rPr>
            <w:rFonts w:eastAsia="Calibri"/>
            <w:szCs w:val="28"/>
          </w:rPr>
          <w:t>Кодексом</w:t>
        </w:r>
      </w:hyperlink>
      <w:r w:rsidRPr="00ED3857">
        <w:rPr>
          <w:rFonts w:eastAsia="Calibri"/>
          <w:szCs w:val="28"/>
        </w:rPr>
        <w:t xml:space="preserve"> Российской Федерации об административных правонарушениях;</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A02C7B" w:rsidRPr="00ED3857" w:rsidRDefault="00A02C7B" w:rsidP="00A02C7B">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возмещении убытков, причиненных отказом.</w:t>
      </w:r>
    </w:p>
    <w:p w:rsidR="00F02706" w:rsidRPr="00041E94"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bookmarkStart w:id="183" w:name="_Ref369263673"/>
      <w:bookmarkStart w:id="184" w:name="_Toc410998185"/>
      <w:bookmarkStart w:id="185" w:name="_Toc412648138"/>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F02706" w:rsidRPr="00041E94" w:rsidRDefault="00F02706" w:rsidP="00F02706">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F02706"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C0285D" w:rsidRDefault="00C0285D"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sidRPr="00C0285D">
        <w:rPr>
          <w:rFonts w:ascii="Times New Roman" w:eastAsia="Calibri" w:hAnsi="Times New Roman" w:cs="Times New Roman"/>
          <w:bCs/>
          <w:color w:val="auto"/>
          <w:spacing w:val="-1"/>
          <w:sz w:val="28"/>
          <w:szCs w:val="28"/>
          <w:lang w:eastAsia="en-US" w:bidi="ar-SA"/>
        </w:rPr>
        <w:t>Договор купли-продажи по итогам аукциона заключается с условием предоставления рассрочки оплаты Имущества.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но не ранее 10 (Десять) календарных дней со дня опубликования протокола о результатах аукциона.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F02706" w:rsidRPr="00DB4E95"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5E61D6">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02706"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аукцион признан несостоявшимся по причине, указанной в п.п.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rsidR="00482174" w:rsidRPr="008677B1" w:rsidRDefault="00482174" w:rsidP="005C51D6">
      <w:pPr>
        <w:numPr>
          <w:ilvl w:val="2"/>
          <w:numId w:val="0"/>
        </w:numPr>
        <w:ind w:firstLine="851"/>
        <w:jc w:val="both"/>
        <w:rPr>
          <w:rFonts w:ascii="Times New Roman" w:eastAsia="Calibri" w:hAnsi="Times New Roman" w:cs="Times New Roman"/>
          <w:b/>
          <w:bCs/>
          <w:caps/>
          <w:sz w:val="28"/>
          <w:szCs w:val="28"/>
          <w:lang w:eastAsia="en-US"/>
        </w:rPr>
      </w:pPr>
      <w:r w:rsidRPr="008677B1">
        <w:rPr>
          <w:rFonts w:ascii="Times New Roman" w:eastAsia="Calibri" w:hAnsi="Times New Roman" w:cs="Times New Roman"/>
          <w:b/>
          <w:bCs/>
          <w:spacing w:val="-1"/>
          <w:sz w:val="28"/>
          <w:szCs w:val="28"/>
          <w:lang w:eastAsia="en-US"/>
        </w:rPr>
        <w:t>5.</w:t>
      </w:r>
      <w:r w:rsidRPr="008677B1">
        <w:rPr>
          <w:rFonts w:ascii="Times New Roman" w:eastAsia="Calibri" w:hAnsi="Times New Roman" w:cs="Times New Roman"/>
          <w:bCs/>
          <w:spacing w:val="-1"/>
          <w:sz w:val="28"/>
          <w:szCs w:val="28"/>
          <w:lang w:eastAsia="en-US"/>
        </w:rPr>
        <w:t xml:space="preserve"> </w:t>
      </w:r>
      <w:r w:rsidR="00041E94" w:rsidRPr="008677B1">
        <w:rPr>
          <w:rFonts w:ascii="Times New Roman" w:eastAsia="Calibri" w:hAnsi="Times New Roman" w:cs="Times New Roman"/>
          <w:b/>
          <w:bCs/>
          <w:caps/>
          <w:sz w:val="28"/>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5C51D6" w:rsidRPr="005C51D6" w:rsidRDefault="005C51D6" w:rsidP="005C51D6">
      <w:pPr>
        <w:keepNext/>
        <w:keepLines/>
        <w:widowControl/>
        <w:numPr>
          <w:ilvl w:val="1"/>
          <w:numId w:val="0"/>
        </w:numPr>
        <w:ind w:firstLine="851"/>
        <w:jc w:val="both"/>
        <w:outlineLvl w:val="1"/>
        <w:rPr>
          <w:rFonts w:ascii="Times New Roman" w:eastAsia="Times New Roman" w:hAnsi="Times New Roman" w:cs="Times New Roman"/>
          <w:bCs/>
          <w:color w:val="auto"/>
          <w:sz w:val="28"/>
          <w:szCs w:val="28"/>
          <w:lang w:eastAsia="en-US" w:bidi="ar-SA"/>
        </w:rPr>
      </w:pPr>
      <w:bookmarkStart w:id="188" w:name="_Toc412648141"/>
      <w:bookmarkEnd w:id="186"/>
      <w:bookmarkEnd w:id="187"/>
      <w:r w:rsidRPr="005C51D6">
        <w:rPr>
          <w:rFonts w:ascii="Times New Roman" w:eastAsia="Times New Roman" w:hAnsi="Times New Roman" w:cs="Times New Roman"/>
          <w:bCs/>
          <w:color w:val="auto"/>
          <w:sz w:val="28"/>
          <w:szCs w:val="28"/>
          <w:lang w:eastAsia="en-US" w:bidi="ar-SA"/>
        </w:rPr>
        <w:t>Порядок обжалования.</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20" w:history="1">
        <w:r w:rsidRPr="005C51D6">
          <w:rPr>
            <w:rFonts w:ascii="Times New Roman" w:eastAsia="Times New Roman" w:hAnsi="Times New Roman" w:cs="Times New Roman"/>
            <w:color w:val="auto"/>
            <w:sz w:val="28"/>
            <w:szCs w:val="28"/>
            <w:lang w:bidi="ar-SA"/>
          </w:rPr>
          <w:t>arbitration@rosatom.ru</w:t>
        </w:r>
      </w:hyperlink>
      <w:r w:rsidRPr="005C51D6">
        <w:rPr>
          <w:rFonts w:ascii="Times New Roman" w:eastAsia="Times New Roman" w:hAnsi="Times New Roman" w:cs="Times New Roman"/>
          <w:color w:val="auto"/>
          <w:sz w:val="28"/>
          <w:szCs w:val="28"/>
          <w:lang w:bidi="ar-SA"/>
        </w:rPr>
        <w:t xml:space="preserve"> или почтовому адресу: 119017, г. Москва, ул. Б.Ордынка, д. 24.</w:t>
      </w:r>
    </w:p>
    <w:p w:rsidR="005C51D6" w:rsidRPr="005C51D6" w:rsidRDefault="005C51D6" w:rsidP="005C51D6">
      <w:pPr>
        <w:keepNext/>
        <w:keepLines/>
        <w:widowControl/>
        <w:numPr>
          <w:ilvl w:val="1"/>
          <w:numId w:val="0"/>
        </w:numPr>
        <w:tabs>
          <w:tab w:val="left" w:pos="-6379"/>
        </w:tabs>
        <w:ind w:firstLine="851"/>
        <w:jc w:val="both"/>
        <w:outlineLvl w:val="1"/>
        <w:rPr>
          <w:rFonts w:ascii="Times New Roman" w:eastAsia="Times New Roman" w:hAnsi="Times New Roman" w:cs="Times New Roman"/>
          <w:bCs/>
          <w:color w:val="auto"/>
          <w:sz w:val="28"/>
          <w:szCs w:val="28"/>
          <w:lang w:eastAsia="en-US" w:bidi="ar-SA"/>
        </w:rPr>
      </w:pPr>
      <w:bookmarkStart w:id="189" w:name="_Toc410998187"/>
      <w:bookmarkStart w:id="190" w:name="_Toc412648140"/>
      <w:r w:rsidRPr="005C51D6">
        <w:rPr>
          <w:rFonts w:ascii="Times New Roman" w:eastAsia="Times New Roman" w:hAnsi="Times New Roman" w:cs="Times New Roman"/>
          <w:bCs/>
          <w:color w:val="auto"/>
          <w:sz w:val="28"/>
          <w:szCs w:val="28"/>
          <w:lang w:eastAsia="en-US" w:bidi="ar-SA"/>
        </w:rPr>
        <w:t>Срок обжалования.</w:t>
      </w:r>
      <w:bookmarkEnd w:id="189"/>
      <w:bookmarkEnd w:id="190"/>
    </w:p>
    <w:p w:rsidR="005C51D6" w:rsidRPr="005C51D6" w:rsidRDefault="005C51D6" w:rsidP="005C51D6">
      <w:pPr>
        <w:keepNext/>
        <w:keepLines/>
        <w:widowControl/>
        <w:numPr>
          <w:ilvl w:val="2"/>
          <w:numId w:val="56"/>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допускается в любое время с момента размещения извещения о проведении аукциона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p>
    <w:p w:rsidR="005E61D6" w:rsidRPr="005E61D6" w:rsidRDefault="005E61D6" w:rsidP="005E61D6">
      <w:pPr>
        <w:widowControl/>
        <w:jc w:val="right"/>
        <w:rPr>
          <w:rFonts w:ascii="Times New Roman" w:eastAsia="Calibri" w:hAnsi="Times New Roman" w:cs="Times New Roman"/>
          <w:b/>
          <w:color w:val="auto"/>
          <w:sz w:val="28"/>
          <w:szCs w:val="28"/>
          <w:lang w:bidi="ar-SA"/>
        </w:rPr>
      </w:pPr>
      <w:bookmarkStart w:id="191" w:name="_Ref369539383"/>
      <w:bookmarkStart w:id="192" w:name="_Ref369539544"/>
      <w:bookmarkStart w:id="193" w:name="_Toc410998188"/>
    </w:p>
    <w:tbl>
      <w:tblPr>
        <w:tblW w:w="0" w:type="auto"/>
        <w:tblLook w:val="04A0" w:firstRow="1" w:lastRow="0" w:firstColumn="1" w:lastColumn="0" w:noHBand="0" w:noVBand="1"/>
      </w:tblPr>
      <w:tblGrid>
        <w:gridCol w:w="5211"/>
        <w:gridCol w:w="709"/>
        <w:gridCol w:w="851"/>
        <w:gridCol w:w="737"/>
        <w:gridCol w:w="738"/>
      </w:tblGrid>
      <w:tr w:rsidR="005E61D6" w:rsidRPr="005E61D6" w:rsidTr="005E61D6">
        <w:tc>
          <w:tcPr>
            <w:tcW w:w="5211" w:type="dxa"/>
            <w:shd w:val="clear" w:color="auto" w:fill="auto"/>
          </w:tcPr>
          <w:p w:rsidR="005E61D6" w:rsidRPr="005E61D6" w:rsidRDefault="005E61D6" w:rsidP="005E61D6">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5E61D6" w:rsidRPr="005E61D6" w:rsidRDefault="005E61D6" w:rsidP="005E61D6">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5E61D6" w:rsidRPr="005E61D6" w:rsidRDefault="005E61D6" w:rsidP="005E61D6">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5E61D6" w:rsidRPr="005E61D6" w:rsidRDefault="005E61D6" w:rsidP="005E61D6">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5E61D6" w:rsidRPr="005E61D6" w:rsidRDefault="005E61D6" w:rsidP="005E61D6">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2022</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p>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5E61D6" w:rsidRPr="005E61D6" w:rsidTr="007173DD">
        <w:trPr>
          <w:trHeight w:val="427"/>
        </w:trPr>
        <w:tc>
          <w:tcPr>
            <w:tcW w:w="5353" w:type="dxa"/>
            <w:tcBorders>
              <w:top w:val="nil"/>
              <w:left w:val="nil"/>
              <w:bottom w:val="nil"/>
              <w:right w:val="nil"/>
            </w:tcBorders>
            <w:shd w:val="clear" w:color="auto" w:fill="auto"/>
            <w:vAlign w:val="bottom"/>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sidR="00CF1453">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5E61D6" w:rsidRPr="005E61D6" w:rsidRDefault="005E61D6" w:rsidP="007173DD">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p>
    <w:p w:rsidR="005E61D6" w:rsidRPr="005E61D6" w:rsidRDefault="005E61D6" w:rsidP="005E61D6">
      <w:pPr>
        <w:widowControl/>
        <w:tabs>
          <w:tab w:val="left" w:pos="406"/>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t xml:space="preserve"> </w:t>
      </w:r>
    </w:p>
    <w:p w:rsidR="00CF1453" w:rsidRDefault="00CF1453"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8"/>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Pr="00091B71">
        <w:rPr>
          <w:rFonts w:ascii="Times New Roman" w:eastAsia="Calibri" w:hAnsi="Times New Roman" w:cs="Times New Roman"/>
          <w:color w:val="auto"/>
          <w:sz w:val="28"/>
          <w:szCs w:val="28"/>
          <w:lang w:bidi="ar-SA"/>
        </w:rPr>
        <w:t xml:space="preserve">, расположенного по адресу: </w:t>
      </w:r>
      <w:r w:rsidR="005C51D6" w:rsidRPr="005C51D6">
        <w:rPr>
          <w:rFonts w:ascii="Times New Roman" w:eastAsia="Calibri" w:hAnsi="Times New Roman" w:cs="Times New Roman"/>
          <w:bCs/>
          <w:color w:val="auto"/>
          <w:spacing w:val="-1"/>
          <w:sz w:val="28"/>
          <w:szCs w:val="28"/>
          <w:lang w:bidi="ar-SA"/>
        </w:rPr>
        <w:t xml:space="preserve">Красноярский край, г. Зеленогорск, ул. </w:t>
      </w:r>
      <w:r w:rsidR="007173DD">
        <w:rPr>
          <w:rFonts w:ascii="Times New Roman" w:eastAsia="Calibri" w:hAnsi="Times New Roman" w:cs="Times New Roman"/>
          <w:bCs/>
          <w:color w:val="auto"/>
          <w:spacing w:val="-1"/>
          <w:sz w:val="28"/>
          <w:szCs w:val="28"/>
          <w:lang w:bidi="ar-SA"/>
        </w:rPr>
        <w:t>Первая Промышленная, 1Г</w:t>
      </w:r>
      <w:r w:rsidRPr="00091B71">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5C51D6" w:rsidRPr="00041E94" w:rsidRDefault="005C51D6" w:rsidP="005C51D6">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5C51D6" w:rsidRPr="00041E94" w:rsidRDefault="005C51D6" w:rsidP="005C51D6">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Pr>
          <w:rFonts w:ascii="Times New Roman" w:eastAsia="Calibri" w:hAnsi="Times New Roman" w:cs="Times New Roman"/>
          <w:color w:val="auto"/>
          <w:sz w:val="28"/>
          <w:szCs w:val="28"/>
          <w:lang w:bidi="ar-SA"/>
        </w:rPr>
        <w:t>(Приложение № 4 к Документации).</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5C51D6" w:rsidRPr="00041E94" w:rsidRDefault="005C51D6" w:rsidP="005C51D6">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041E94" w:rsidRPr="00041E94" w:rsidRDefault="005C51D6" w:rsidP="005C51D6">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00041E94"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представляемых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имущественного комплекса</w:t>
      </w:r>
      <w:r w:rsidRPr="00041E94">
        <w:rPr>
          <w:rFonts w:ascii="Times New Roman" w:eastAsia="Calibri" w:hAnsi="Times New Roman" w:cs="Times New Roman"/>
          <w:color w:val="auto"/>
          <w:sz w:val="28"/>
          <w:szCs w:val="28"/>
          <w:lang w:bidi="ar-SA"/>
        </w:rPr>
        <w:t xml:space="preserve">, расположенного по адресу: </w:t>
      </w:r>
      <w:r w:rsidR="00430909" w:rsidRPr="00DA33D9">
        <w:rPr>
          <w:rFonts w:ascii="Times New Roman" w:eastAsia="Calibri" w:hAnsi="Times New Roman" w:cs="Times New Roman"/>
          <w:bCs/>
          <w:color w:val="auto"/>
          <w:spacing w:val="-1"/>
          <w:sz w:val="28"/>
          <w:szCs w:val="28"/>
          <w:lang w:bidi="ar-SA"/>
        </w:rPr>
        <w:t>Красноярский край, г. Зеленогорск, ул</w:t>
      </w:r>
      <w:r w:rsidR="00430909">
        <w:rPr>
          <w:rFonts w:ascii="Times New Roman" w:eastAsia="Calibri" w:hAnsi="Times New Roman" w:cs="Times New Roman"/>
          <w:bCs/>
          <w:color w:val="auto"/>
          <w:spacing w:val="-1"/>
          <w:sz w:val="28"/>
          <w:szCs w:val="28"/>
          <w:lang w:bidi="ar-SA"/>
        </w:rPr>
        <w:t>. Первая Промышленная, 1 Г</w:t>
      </w:r>
      <w:r w:rsidRPr="00091B71">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916C15" w:rsidRPr="00916C15" w:rsidRDefault="00916C15" w:rsidP="00916C1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916C15" w:rsidRPr="00916C15" w:rsidRDefault="00916C15" w:rsidP="007173DD">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7173DD" w:rsidRPr="007173DD" w:rsidRDefault="007173DD" w:rsidP="007173DD">
      <w:pPr>
        <w:pStyle w:val="a6"/>
        <w:numPr>
          <w:ilvl w:val="0"/>
          <w:numId w:val="8"/>
        </w:numPr>
        <w:spacing w:after="0" w:line="240" w:lineRule="auto"/>
        <w:ind w:left="0" w:firstLine="709"/>
        <w:jc w:val="both"/>
        <w:rPr>
          <w:rFonts w:ascii="Times New Roman" w:eastAsia="Times New Roman" w:hAnsi="Times New Roman"/>
          <w:sz w:val="24"/>
          <w:szCs w:val="24"/>
        </w:rPr>
      </w:pPr>
      <w:r w:rsidRPr="007173DD">
        <w:rPr>
          <w:rFonts w:ascii="Times New Roman" w:eastAsia="Times New Roman" w:hAnsi="Times New Roman"/>
          <w:sz w:val="24"/>
          <w:szCs w:val="24"/>
        </w:rPr>
        <w:t xml:space="preserve">Имущество расположено на земельном участке с кадастровым № 24:59:0104001:0003 по адресу: Красноярский край, г. Зеленогорск, ул. Первая Промышленная, 1Г, </w:t>
      </w:r>
      <w:r w:rsidR="006860EC">
        <w:rPr>
          <w:rFonts w:ascii="Times New Roman" w:eastAsia="Times New Roman" w:hAnsi="Times New Roman"/>
          <w:sz w:val="24"/>
          <w:szCs w:val="24"/>
        </w:rPr>
        <w:t>предоставленно</w:t>
      </w:r>
      <w:r w:rsidR="006860EC" w:rsidRPr="007173DD">
        <w:rPr>
          <w:rFonts w:ascii="Times New Roman" w:eastAsia="Times New Roman" w:hAnsi="Times New Roman"/>
          <w:sz w:val="24"/>
          <w:szCs w:val="24"/>
        </w:rPr>
        <w:t>м</w:t>
      </w:r>
      <w:r w:rsidRPr="007173DD">
        <w:rPr>
          <w:rFonts w:ascii="Times New Roman" w:eastAsia="Times New Roman" w:hAnsi="Times New Roman"/>
          <w:sz w:val="24"/>
          <w:szCs w:val="24"/>
        </w:rPr>
        <w:t xml:space="preserve"> продавцу в аренду. </w:t>
      </w: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16C15" w:rsidRPr="00916C15" w:rsidRDefault="00916C15" w:rsidP="00916C1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916C15" w:rsidRPr="00916C15" w:rsidRDefault="00916C15" w:rsidP="00916C15">
      <w:pPr>
        <w:widowControl/>
        <w:tabs>
          <w:tab w:val="left" w:pos="284"/>
        </w:tabs>
        <w:contextualSpacing/>
        <w:rPr>
          <w:rFonts w:ascii="Times New Roman" w:eastAsia="Times New Roman" w:hAnsi="Times New Roman" w:cs="Times New Roman"/>
          <w:color w:val="auto"/>
          <w:lang w:bidi="ar-SA"/>
        </w:rPr>
      </w:pP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r w:rsidRPr="00916C15">
        <w:rPr>
          <w:rFonts w:ascii="Times New Roman" w:eastAsia="Times New Roman" w:hAnsi="Times New Roman" w:cs="Times New Roman"/>
          <w:bCs/>
          <w:color w:val="auto"/>
          <w:lang w:bidi="ar-SA"/>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 xml:space="preserve">и соответствующей условиям, установленным в Приложении № 8 к Договору </w:t>
      </w:r>
      <w:r w:rsidRPr="00916C15">
        <w:rPr>
          <w:rFonts w:ascii="Times New Roman" w:eastAsia="Times New Roman" w:hAnsi="Times New Roman" w:cs="Times New Roman"/>
          <w:bCs/>
          <w:color w:val="auto"/>
          <w:lang w:eastAsia="en-US" w:bidi="ar-SA"/>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916C15">
        <w:rPr>
          <w:rFonts w:ascii="Times New Roman" w:eastAsia="Times New Roman" w:hAnsi="Times New Roman" w:cs="Times New Roman"/>
          <w:bCs/>
          <w:color w:val="auto"/>
          <w:lang w:eastAsia="en-US" w:bidi="ar-SA"/>
        </w:rPr>
        <w:t>.</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Цена Имущества составляет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с учетом НДС </w:t>
      </w:r>
      <w:r w:rsidR="006C75BF">
        <w:rPr>
          <w:rFonts w:ascii="Times New Roman" w:eastAsia="Times New Roman" w:hAnsi="Times New Roman" w:cs="Times New Roman"/>
          <w:iCs/>
          <w:shd w:val="clear" w:color="auto" w:fill="FFFFFF"/>
        </w:rPr>
        <w:t>20</w:t>
      </w:r>
      <w:r w:rsidRPr="00916C15">
        <w:rPr>
          <w:rFonts w:ascii="Times New Roman" w:eastAsia="Times New Roman" w:hAnsi="Times New Roman" w:cs="Times New Roman"/>
          <w:iCs/>
          <w:shd w:val="clear" w:color="auto" w:fill="FFFFFF"/>
        </w:rPr>
        <w:t>%</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916C15" w:rsidRPr="00916C15" w:rsidRDefault="00916C15" w:rsidP="00916C1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916C15" w:rsidRPr="00916C15" w:rsidTr="0095002B">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п/п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bl>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p>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Договору указаны в Приложении № 8 к настоящему Договору.</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916C15">
        <w:rPr>
          <w:rFonts w:ascii="Times New Roman" w:eastAsia="Times New Roman" w:hAnsi="Times New Roman" w:cs="Times New Roman"/>
          <w:b/>
          <w:i/>
          <w:color w:val="auto"/>
          <w:lang w:bidi="ar-SA"/>
        </w:rPr>
        <w:t>(выбрать нужное)</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16C15" w:rsidRPr="00916C15" w:rsidRDefault="00916C15" w:rsidP="003D7516">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r w:rsidRPr="00916C15">
        <w:rPr>
          <w:rFonts w:ascii="Times New Roman" w:eastAsia="Times New Roman" w:hAnsi="Times New Roman" w:cs="Times New Roman"/>
          <w:color w:val="auto"/>
          <w:lang w:bidi="ar-SA"/>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16C15">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916C15" w:rsidRPr="00916C15" w:rsidRDefault="00916C15" w:rsidP="00916C1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16C15" w:rsidRPr="00916C15" w:rsidRDefault="00916C15" w:rsidP="00916C1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916C15" w:rsidRPr="00916C15" w:rsidRDefault="00916C15" w:rsidP="00916C15">
      <w:pPr>
        <w:widowControl/>
        <w:contextualSpacing/>
        <w:rPr>
          <w:rFonts w:ascii="Times New Roman" w:eastAsia="Times New Roman" w:hAnsi="Times New Roman" w:cs="Times New Roman"/>
          <w:color w:val="auto"/>
          <w:lang w:bidi="ar-SA"/>
        </w:rPr>
      </w:pPr>
    </w:p>
    <w:p w:rsidR="00916C15" w:rsidRPr="00916C15" w:rsidRDefault="00916C15" w:rsidP="00916C1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r w:rsidRPr="00916C15">
        <w:rPr>
          <w:rFonts w:ascii="Times New Roman" w:eastAsia="Times New Roman" w:hAnsi="Times New Roman" w:cs="Times New Roman"/>
          <w:color w:val="auto"/>
          <w:szCs w:val="28"/>
          <w:lang w:bidi="ar-SA"/>
        </w:rPr>
        <w:t xml:space="preserve"> </w:t>
      </w:r>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916C15" w:rsidRPr="00916C15" w:rsidRDefault="00916C15" w:rsidP="00916C1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916C15" w:rsidRPr="00916C15" w:rsidRDefault="00916C15" w:rsidP="00916C1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r w:rsidRPr="00916C15">
        <w:rPr>
          <w:rFonts w:ascii="Times New Roman" w:eastAsia="Times New Roman" w:hAnsi="Times New Roman" w:cs="Times New Roman"/>
          <w:lang w:val="en-US" w:bidi="ar-SA"/>
        </w:rPr>
        <w:t>taifun</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ecp</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5A227D33040B4711B172A29AA98120D7"/>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6C15" w:rsidRPr="00916C15" w:rsidRDefault="00916C15" w:rsidP="00916C1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16C15" w:rsidRPr="00916C15" w:rsidRDefault="00916C15" w:rsidP="00916C1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16C15" w:rsidRPr="00916C15" w:rsidRDefault="00916C15" w:rsidP="00916C1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916C15" w:rsidRPr="00916C15" w:rsidRDefault="00916C15" w:rsidP="00916C1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16C15" w:rsidRPr="003D7516"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Исполнение Сторонами обязательств по договору обусловлено наступлением отлагательного условия, а именно получением Покупателем от органа местного самоуправления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ненаступившим и действие настоящего Договора прекращается.</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(абзацы второй и третий включаются в договор, если покупатель не зарегистрирован на территории ЗАТО г. Зеленогорск)</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916C15" w:rsidRPr="00916C15" w:rsidRDefault="00916C15" w:rsidP="00916C15">
      <w:pPr>
        <w:widowControl/>
        <w:ind w:firstLine="709"/>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Приложения № 4, № 5, № 6, – Формы актов приема-передачи ОС-1а, ОС-1, накладной М-15;</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860EC">
        <w:rPr>
          <w:rFonts w:ascii="Times New Roman" w:eastAsia="Times New Roman" w:hAnsi="Times New Roman" w:cs="Times New Roman"/>
          <w:color w:val="auto"/>
          <w:lang w:bidi="ar-SA"/>
        </w:rPr>
        <w:t>7</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tabs>
                <w:tab w:val="left" w:leader="underscore" w:pos="2909"/>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both"/>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916C15" w:rsidRPr="00916C15" w:rsidRDefault="00916C15" w:rsidP="00916C15">
      <w:pPr>
        <w:widowControl/>
        <w:autoSpaceDE w:val="0"/>
        <w:autoSpaceDN w:val="0"/>
        <w:adjustRightInd w:val="0"/>
        <w:jc w:val="both"/>
        <w:rPr>
          <w:rFonts w:ascii="Times New Roman" w:hAnsi="Times New Roman" w:cs="Times New Roman"/>
        </w:rPr>
      </w:pPr>
    </w:p>
    <w:p w:rsidR="00916C15" w:rsidRPr="00916C15" w:rsidRDefault="00916C15" w:rsidP="00916C1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Недвижимое имущество:</w:t>
      </w:r>
    </w:p>
    <w:p w:rsidR="00916C15" w:rsidRPr="00916C15" w:rsidRDefault="00916C15" w:rsidP="00916C15">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Здания:</w:t>
      </w:r>
    </w:p>
    <w:p w:rsidR="00916C15" w:rsidRPr="00916C15" w:rsidRDefault="00916C15" w:rsidP="00916C1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 xml:space="preserve">Здание ______________ </w:t>
      </w:r>
      <w:r w:rsidRPr="00916C15">
        <w:rPr>
          <w:rFonts w:ascii="Times New Roman" w:eastAsia="Times New Roman" w:hAnsi="Times New Roman" w:cs="Times New Roman"/>
          <w:i/>
          <w:color w:val="auto"/>
          <w:lang w:bidi="ar-SA"/>
        </w:rPr>
        <w:t>(точное наименование по свидетельству, например: здание гаража)</w:t>
      </w:r>
      <w:r w:rsidRPr="00916C15">
        <w:rPr>
          <w:rFonts w:ascii="Times New Roman" w:eastAsia="Times New Roman" w:hAnsi="Times New Roman" w:cs="Times New Roman"/>
          <w:color w:val="auto"/>
          <w:lang w:bidi="ar-SA"/>
        </w:rPr>
        <w:t xml:space="preserve">, общей площадью ___ кв. м, </w:t>
      </w:r>
      <w:r w:rsidRPr="00916C15">
        <w:rPr>
          <w:rFonts w:ascii="Times New Roman" w:eastAsia="Times New Roman" w:hAnsi="Times New Roman" w:cs="Times New Roman"/>
          <w:i/>
          <w:color w:val="auto"/>
          <w:lang w:bidi="ar-SA"/>
        </w:rPr>
        <w:t>другие характеристики (при наличии</w:t>
      </w:r>
      <w:r w:rsidRPr="00916C15">
        <w:rPr>
          <w:rFonts w:ascii="Times New Roman" w:eastAsia="Times New Roman" w:hAnsi="Times New Roman" w:cs="Times New Roman"/>
          <w:color w:val="auto"/>
          <w:lang w:bidi="ar-SA"/>
        </w:rPr>
        <w:t xml:space="preserve">), инв. № ____, расположенное по адресу  ________ </w:t>
      </w:r>
      <w:r w:rsidRPr="00916C15">
        <w:rPr>
          <w:rFonts w:ascii="Times New Roman" w:eastAsia="Times New Roman" w:hAnsi="Times New Roman" w:cs="Times New Roman"/>
          <w:i/>
          <w:color w:val="auto"/>
          <w:lang w:bidi="ar-SA"/>
        </w:rPr>
        <w:t>(точный адрес по свидетельству</w:t>
      </w:r>
      <w:r w:rsidRPr="00916C15">
        <w:rPr>
          <w:rFonts w:ascii="Times New Roman" w:eastAsia="Times New Roman" w:hAnsi="Times New Roman" w:cs="Times New Roman"/>
          <w:color w:val="auto"/>
          <w:lang w:bidi="ar-SA"/>
        </w:rPr>
        <w:t>) (далее – Здание-1).</w:t>
      </w:r>
    </w:p>
    <w:p w:rsidR="00916C15" w:rsidRPr="00916C15" w:rsidRDefault="00916C15" w:rsidP="00916C1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916C15" w:rsidRPr="00916C15" w:rsidRDefault="00916C15" w:rsidP="00916C1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 xml:space="preserve">Цена Здания-1 составляет ____________(______________) рублей, включая </w:t>
      </w:r>
      <w:r w:rsidR="006C75BF">
        <w:rPr>
          <w:rFonts w:ascii="Times New Roman" w:hAnsi="Times New Roman" w:cs="Times New Roman"/>
        </w:rPr>
        <w:t>20</w:t>
      </w:r>
      <w:r w:rsidRPr="00916C15">
        <w:rPr>
          <w:rFonts w:ascii="Times New Roman" w:hAnsi="Times New Roman" w:cs="Times New Roman"/>
        </w:rPr>
        <w:t>% НДС в размере ______________(__________________________) рублей.</w:t>
      </w:r>
    </w:p>
    <w:p w:rsidR="00916C15" w:rsidRPr="00916C15" w:rsidRDefault="00916C15" w:rsidP="00916C1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autoSpaceDE w:val="0"/>
        <w:autoSpaceDN w:val="0"/>
        <w:adjustRightInd w:val="0"/>
        <w:jc w:val="both"/>
        <w:rPr>
          <w:rFonts w:ascii="Times New Roman" w:hAnsi="Times New Roman" w:cs="Times New Roman"/>
        </w:rPr>
      </w:pPr>
    </w:p>
    <w:p w:rsidR="00916C15" w:rsidRPr="00916C15" w:rsidRDefault="00916C15" w:rsidP="00916C15">
      <w:pPr>
        <w:widowControl/>
        <w:autoSpaceDE w:val="0"/>
        <w:autoSpaceDN w:val="0"/>
        <w:adjustRightInd w:val="0"/>
        <w:ind w:firstLine="567"/>
        <w:jc w:val="both"/>
        <w:rPr>
          <w:rFonts w:ascii="Times New Roman" w:hAnsi="Times New Roman" w:cs="Times New Roman"/>
        </w:rPr>
      </w:pPr>
    </w:p>
    <w:p w:rsidR="00916C15" w:rsidRPr="00916C15" w:rsidRDefault="00916C15" w:rsidP="00916C1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916C15">
        <w:rPr>
          <w:rFonts w:ascii="Times New Roman" w:eastAsia="Times New Roman" w:hAnsi="Times New Roman" w:cs="Times New Roman"/>
          <w:i/>
          <w:color w:val="auto"/>
          <w:lang w:bidi="ar-SA"/>
        </w:rPr>
        <w:t>(при наличии)</w:t>
      </w:r>
      <w:r w:rsidRPr="00916C15">
        <w:rPr>
          <w:rFonts w:ascii="Times New Roman" w:eastAsia="Times New Roman" w:hAnsi="Times New Roman" w:cs="Times New Roman"/>
          <w:color w:val="auto"/>
          <w:lang w:bidi="ar-SA"/>
        </w:rPr>
        <w:t>:</w:t>
      </w:r>
    </w:p>
    <w:p w:rsidR="00916C15" w:rsidRPr="00916C15" w:rsidRDefault="00916C15" w:rsidP="00916C15">
      <w:pPr>
        <w:widowControl/>
        <w:autoSpaceDE w:val="0"/>
        <w:autoSpaceDN w:val="0"/>
        <w:adjustRightInd w:val="0"/>
        <w:jc w:val="both"/>
        <w:rPr>
          <w:rFonts w:ascii="Times New Roman" w:hAnsi="Times New Roman" w:cs="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62"/>
        <w:gridCol w:w="1437"/>
        <w:gridCol w:w="2551"/>
        <w:gridCol w:w="1682"/>
      </w:tblGrid>
      <w:tr w:rsidR="006860EC" w:rsidRPr="00916C15" w:rsidTr="006860EC">
        <w:trPr>
          <w:trHeight w:val="20"/>
        </w:trPr>
        <w:tc>
          <w:tcPr>
            <w:tcW w:w="1715" w:type="dxa"/>
            <w:tcBorders>
              <w:top w:val="single" w:sz="4" w:space="0" w:color="auto"/>
              <w:left w:val="single" w:sz="4" w:space="0" w:color="auto"/>
              <w:bottom w:val="single" w:sz="4" w:space="0" w:color="auto"/>
              <w:right w:val="single" w:sz="4" w:space="0" w:color="auto"/>
            </w:tcBorders>
            <w:vAlign w:val="center"/>
          </w:tcPr>
          <w:p w:rsidR="006860EC" w:rsidRPr="00916C15" w:rsidRDefault="006860EC"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п/п</w:t>
            </w:r>
          </w:p>
        </w:tc>
        <w:tc>
          <w:tcPr>
            <w:tcW w:w="2362" w:type="dxa"/>
            <w:tcBorders>
              <w:top w:val="single" w:sz="4" w:space="0" w:color="auto"/>
              <w:left w:val="single" w:sz="4" w:space="0" w:color="auto"/>
              <w:bottom w:val="single" w:sz="4" w:space="0" w:color="auto"/>
              <w:right w:val="single" w:sz="4" w:space="0" w:color="auto"/>
            </w:tcBorders>
            <w:vAlign w:val="center"/>
          </w:tcPr>
          <w:p w:rsidR="006860EC" w:rsidRPr="00916C15" w:rsidRDefault="006860EC"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Наименование объекта</w:t>
            </w:r>
          </w:p>
        </w:tc>
        <w:tc>
          <w:tcPr>
            <w:tcW w:w="1437" w:type="dxa"/>
            <w:tcBorders>
              <w:top w:val="single" w:sz="4" w:space="0" w:color="auto"/>
              <w:left w:val="single" w:sz="4" w:space="0" w:color="auto"/>
              <w:bottom w:val="single" w:sz="4" w:space="0" w:color="auto"/>
              <w:right w:val="single" w:sz="4" w:space="0" w:color="auto"/>
            </w:tcBorders>
            <w:vAlign w:val="center"/>
          </w:tcPr>
          <w:p w:rsidR="006860EC" w:rsidRPr="00916C15" w:rsidRDefault="006860EC"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2551" w:type="dxa"/>
            <w:tcBorders>
              <w:top w:val="single" w:sz="4" w:space="0" w:color="auto"/>
              <w:left w:val="single" w:sz="4" w:space="0" w:color="auto"/>
              <w:bottom w:val="single" w:sz="4" w:space="0" w:color="auto"/>
              <w:right w:val="single" w:sz="4" w:space="0" w:color="auto"/>
            </w:tcBorders>
            <w:vAlign w:val="center"/>
          </w:tcPr>
          <w:p w:rsidR="006860EC" w:rsidRPr="00916C15" w:rsidRDefault="006860EC"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Кол-во, шт.</w:t>
            </w:r>
          </w:p>
        </w:tc>
        <w:tc>
          <w:tcPr>
            <w:tcW w:w="1682" w:type="dxa"/>
            <w:tcBorders>
              <w:top w:val="single" w:sz="4" w:space="0" w:color="auto"/>
              <w:left w:val="single" w:sz="4" w:space="0" w:color="auto"/>
              <w:bottom w:val="single" w:sz="4" w:space="0" w:color="auto"/>
              <w:right w:val="single" w:sz="4" w:space="0" w:color="auto"/>
            </w:tcBorders>
            <w:vAlign w:val="center"/>
          </w:tcPr>
          <w:p w:rsidR="006860EC" w:rsidRPr="00916C15" w:rsidRDefault="006860EC" w:rsidP="006C75BF">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руб. (с учетом НДС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w:t>
            </w:r>
          </w:p>
        </w:tc>
      </w:tr>
      <w:tr w:rsidR="006860EC" w:rsidRPr="00916C15" w:rsidTr="006860EC">
        <w:trPr>
          <w:trHeight w:val="20"/>
        </w:trPr>
        <w:tc>
          <w:tcPr>
            <w:tcW w:w="1715"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2362"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1437"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2551"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r>
      <w:tr w:rsidR="006860EC" w:rsidRPr="00916C15" w:rsidTr="006860EC">
        <w:trPr>
          <w:trHeight w:val="20"/>
        </w:trPr>
        <w:tc>
          <w:tcPr>
            <w:tcW w:w="1715"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2362"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1437"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2551"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6860EC" w:rsidRPr="00916C15" w:rsidRDefault="006860EC" w:rsidP="00916C15">
            <w:pPr>
              <w:widowControl/>
              <w:autoSpaceDE w:val="0"/>
              <w:autoSpaceDN w:val="0"/>
              <w:adjustRightInd w:val="0"/>
              <w:contextualSpacing/>
              <w:rPr>
                <w:rFonts w:ascii="Times New Roman" w:eastAsia="Times New Roman" w:hAnsi="Times New Roman" w:cs="Times New Roman"/>
                <w:color w:val="auto"/>
                <w:lang w:bidi="ar-SA"/>
              </w:rPr>
            </w:pPr>
          </w:p>
        </w:tc>
      </w:tr>
      <w:tr w:rsidR="00916C15" w:rsidRPr="00916C15" w:rsidTr="006860EC">
        <w:trPr>
          <w:trHeight w:val="20"/>
        </w:trPr>
        <w:tc>
          <w:tcPr>
            <w:tcW w:w="8065" w:type="dxa"/>
            <w:gridSpan w:val="4"/>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autoSpaceDE w:val="0"/>
              <w:autoSpaceDN w:val="0"/>
              <w:adjustRightInd w:val="0"/>
              <w:contextualSpacing/>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Итого:</w:t>
            </w:r>
          </w:p>
        </w:tc>
        <w:tc>
          <w:tcPr>
            <w:tcW w:w="1682"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autoSpaceDE w:val="0"/>
              <w:autoSpaceDN w:val="0"/>
              <w:adjustRightInd w:val="0"/>
              <w:contextualSpacing/>
              <w:rPr>
                <w:rFonts w:ascii="Times New Roman" w:eastAsia="Times New Roman" w:hAnsi="Times New Roman" w:cs="Times New Roman"/>
                <w:color w:val="auto"/>
                <w:lang w:bidi="ar-SA"/>
              </w:rPr>
            </w:pPr>
          </w:p>
        </w:tc>
      </w:tr>
    </w:tbl>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имущества </w:t>
      </w:r>
      <w:r w:rsidRPr="00916C15">
        <w:rPr>
          <w:rFonts w:ascii="Times New Roman" w:eastAsia="Times New Roman" w:hAnsi="Times New Roman" w:cs="Times New Roman"/>
          <w:i/>
          <w:color w:val="auto"/>
          <w:lang w:bidi="ar-SA"/>
        </w:rPr>
        <w:t>либо</w:t>
      </w:r>
      <w:r w:rsidRPr="00916C15">
        <w:rPr>
          <w:rFonts w:ascii="Times New Roman" w:eastAsia="Times New Roman" w:hAnsi="Times New Roman" w:cs="Times New Roman"/>
          <w:color w:val="auto"/>
          <w:lang w:bidi="ar-SA"/>
        </w:rPr>
        <w:t xml:space="preserve"> имущественного комплекса составляет ___________(_____________) рублей, включая НДС </w:t>
      </w:r>
      <w:r w:rsidR="006C75BF">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 в размере _______________(_____________) рублей.</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916C15" w:rsidRPr="00916C15" w:rsidTr="0095002B">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916C15" w:rsidRPr="00916C15" w:rsidRDefault="00916C15" w:rsidP="00916C1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 xml:space="preserve">в соответствии с договором купли-продажи имущества № ____________ от «___»___20__г. имущество </w:t>
      </w:r>
      <w:r w:rsidRPr="00916C15">
        <w:rPr>
          <w:rFonts w:ascii="Times New Roman" w:hAnsi="Times New Roman" w:cs="Times New Roman"/>
          <w:i/>
        </w:rPr>
        <w:t>либо</w:t>
      </w:r>
      <w:r w:rsidRPr="00916C15">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916C15" w:rsidRPr="00916C15" w:rsidRDefault="00916C15" w:rsidP="00916C15">
      <w:pPr>
        <w:widowControl/>
        <w:jc w:val="right"/>
        <w:rPr>
          <w:rFonts w:ascii="Times New Roman" w:hAnsi="Times New Roman" w:cs="Times New Roman"/>
        </w:rPr>
      </w:pPr>
      <w:r w:rsidRPr="00916C15">
        <w:rPr>
          <w:rFonts w:ascii="Times New Roman" w:hAnsi="Times New Roman" w:cs="Times New Roman"/>
        </w:rPr>
        <w:t>от «___»_______г.</w:t>
      </w:r>
    </w:p>
    <w:p w:rsidR="00916C15" w:rsidRPr="00916C15" w:rsidRDefault="00916C15" w:rsidP="00916C15">
      <w:pPr>
        <w:widowControl/>
        <w:jc w:val="center"/>
        <w:rPr>
          <w:rFonts w:ascii="Times New Roman" w:hAnsi="Times New Roman" w:cs="Times New Roman"/>
        </w:rPr>
      </w:pPr>
    </w:p>
    <w:p w:rsidR="00916C15" w:rsidRPr="00916C15" w:rsidRDefault="00916C15" w:rsidP="00916C15">
      <w:pPr>
        <w:widowControl/>
        <w:jc w:val="center"/>
        <w:rPr>
          <w:rFonts w:ascii="Times New Roman" w:hAnsi="Times New Roman" w:cs="Times New Roman"/>
        </w:rPr>
      </w:pPr>
      <w:r w:rsidRPr="00916C15">
        <w:rPr>
          <w:rFonts w:ascii="Times New Roman" w:hAnsi="Times New Roman" w:cs="Times New Roman"/>
        </w:rPr>
        <w:t>Недвижимое имущество</w:t>
      </w:r>
    </w:p>
    <w:p w:rsidR="00916C15" w:rsidRPr="00916C15" w:rsidRDefault="00916C15" w:rsidP="00916C15">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916C15" w:rsidRPr="00916C15" w:rsidTr="0095002B">
        <w:tc>
          <w:tcPr>
            <w:tcW w:w="3119" w:type="dxa"/>
          </w:tcPr>
          <w:p w:rsidR="00916C15" w:rsidRPr="00916C15" w:rsidRDefault="00916C15" w:rsidP="00916C15">
            <w:pPr>
              <w:widowControl/>
              <w:jc w:val="center"/>
              <w:rPr>
                <w:rFonts w:ascii="Times New Roman" w:hAnsi="Times New Roman" w:cs="Times New Roman"/>
                <w:b/>
              </w:rPr>
            </w:pPr>
            <w:r w:rsidRPr="00916C15">
              <w:rPr>
                <w:rFonts w:ascii="Times New Roman" w:hAnsi="Times New Roman" w:cs="Times New Roman"/>
                <w:b/>
              </w:rPr>
              <w:t>Параметры</w:t>
            </w:r>
          </w:p>
        </w:tc>
        <w:tc>
          <w:tcPr>
            <w:tcW w:w="2173" w:type="dxa"/>
          </w:tcPr>
          <w:p w:rsidR="00916C15" w:rsidRPr="00916C15" w:rsidRDefault="00916C15" w:rsidP="00916C15">
            <w:pPr>
              <w:widowControl/>
              <w:jc w:val="center"/>
              <w:rPr>
                <w:rFonts w:ascii="Times New Roman" w:hAnsi="Times New Roman" w:cs="Times New Roman"/>
                <w:b/>
              </w:rPr>
            </w:pPr>
            <w:r w:rsidRPr="00916C15">
              <w:rPr>
                <w:rFonts w:ascii="Times New Roman" w:hAnsi="Times New Roman" w:cs="Times New Roman"/>
                <w:b/>
              </w:rPr>
              <w:t>Объект № 1</w:t>
            </w:r>
          </w:p>
        </w:tc>
        <w:tc>
          <w:tcPr>
            <w:tcW w:w="2173" w:type="dxa"/>
          </w:tcPr>
          <w:p w:rsidR="00916C15" w:rsidRPr="00916C15" w:rsidRDefault="00916C15" w:rsidP="00916C15">
            <w:pPr>
              <w:widowControl/>
              <w:jc w:val="center"/>
              <w:rPr>
                <w:rFonts w:ascii="Times New Roman" w:hAnsi="Times New Roman" w:cs="Times New Roman"/>
                <w:b/>
              </w:rPr>
            </w:pPr>
            <w:r w:rsidRPr="00916C15">
              <w:rPr>
                <w:rFonts w:ascii="Times New Roman" w:hAnsi="Times New Roman" w:cs="Times New Roman"/>
                <w:b/>
              </w:rPr>
              <w:t>Объект № 2</w:t>
            </w:r>
          </w:p>
        </w:tc>
        <w:tc>
          <w:tcPr>
            <w:tcW w:w="2174" w:type="dxa"/>
          </w:tcPr>
          <w:p w:rsidR="00916C15" w:rsidRPr="00916C15" w:rsidRDefault="00916C15" w:rsidP="00916C15">
            <w:pPr>
              <w:widowControl/>
              <w:jc w:val="center"/>
              <w:rPr>
                <w:rFonts w:ascii="Times New Roman" w:hAnsi="Times New Roman" w:cs="Times New Roman"/>
                <w:b/>
              </w:rPr>
            </w:pPr>
            <w:r w:rsidRPr="00916C15">
              <w:rPr>
                <w:rFonts w:ascii="Times New Roman" w:hAnsi="Times New Roman" w:cs="Times New Roman"/>
                <w:b/>
              </w:rPr>
              <w:t>Объект № …</w:t>
            </w: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Наименование</w:t>
            </w:r>
          </w:p>
        </w:tc>
        <w:tc>
          <w:tcPr>
            <w:tcW w:w="2173" w:type="dxa"/>
          </w:tcPr>
          <w:p w:rsidR="00916C15" w:rsidRPr="00916C15" w:rsidRDefault="00916C15" w:rsidP="00916C15">
            <w:pPr>
              <w:widowControl/>
              <w:jc w:val="center"/>
              <w:rPr>
                <w:rFonts w:ascii="Times New Roman" w:hAnsi="Times New Roman" w:cs="Times New Roman"/>
                <w:b/>
              </w:rPr>
            </w:pPr>
          </w:p>
        </w:tc>
        <w:tc>
          <w:tcPr>
            <w:tcW w:w="2173" w:type="dxa"/>
          </w:tcPr>
          <w:p w:rsidR="00916C15" w:rsidRPr="00916C15" w:rsidRDefault="00916C15" w:rsidP="00916C15">
            <w:pPr>
              <w:widowControl/>
              <w:jc w:val="center"/>
              <w:rPr>
                <w:rFonts w:ascii="Times New Roman" w:hAnsi="Times New Roman" w:cs="Times New Roman"/>
                <w:b/>
              </w:rPr>
            </w:pPr>
          </w:p>
        </w:tc>
        <w:tc>
          <w:tcPr>
            <w:tcW w:w="2174" w:type="dxa"/>
          </w:tcPr>
          <w:p w:rsidR="00916C15" w:rsidRPr="00916C15" w:rsidRDefault="00916C15" w:rsidP="00916C15">
            <w:pPr>
              <w:widowControl/>
              <w:jc w:val="center"/>
              <w:rPr>
                <w:rFonts w:ascii="Times New Roman" w:hAnsi="Times New Roman" w:cs="Times New Roman"/>
                <w:b/>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Адрес </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Общая площадь, кв.м.</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Инвентарный №</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Литер</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Фундамент</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Стены</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Перекрытия</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Крыша</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Потолок</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Полы</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Проемы оконные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Проемы дверные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Электроснабжение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Водопровод</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Горячее водоснабжение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Канализация</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Отопление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Телефон</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Вентиляция</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Другое оснащение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Внутренняя отделка</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Наличие дефектов</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r w:rsidR="00916C15" w:rsidRPr="00916C15" w:rsidTr="0095002B">
        <w:tc>
          <w:tcPr>
            <w:tcW w:w="3119" w:type="dxa"/>
          </w:tcPr>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Техническое состояние</w:t>
            </w:r>
          </w:p>
        </w:tc>
        <w:tc>
          <w:tcPr>
            <w:tcW w:w="2173" w:type="dxa"/>
          </w:tcPr>
          <w:p w:rsidR="00916C15" w:rsidRPr="00916C15" w:rsidRDefault="00916C15" w:rsidP="00916C15">
            <w:pPr>
              <w:widowControl/>
              <w:rPr>
                <w:rFonts w:ascii="Times New Roman" w:hAnsi="Times New Roman" w:cs="Times New Roman"/>
              </w:rPr>
            </w:pPr>
          </w:p>
        </w:tc>
        <w:tc>
          <w:tcPr>
            <w:tcW w:w="2173" w:type="dxa"/>
          </w:tcPr>
          <w:p w:rsidR="00916C15" w:rsidRPr="00916C15" w:rsidRDefault="00916C15" w:rsidP="00916C15">
            <w:pPr>
              <w:widowControl/>
              <w:rPr>
                <w:rFonts w:ascii="Times New Roman" w:hAnsi="Times New Roman" w:cs="Times New Roman"/>
              </w:rPr>
            </w:pPr>
          </w:p>
        </w:tc>
        <w:tc>
          <w:tcPr>
            <w:tcW w:w="2174" w:type="dxa"/>
          </w:tcPr>
          <w:p w:rsidR="00916C15" w:rsidRPr="00916C15" w:rsidRDefault="00916C15" w:rsidP="00916C15">
            <w:pPr>
              <w:widowControl/>
              <w:rPr>
                <w:rFonts w:ascii="Times New Roman" w:hAnsi="Times New Roman" w:cs="Times New Roman"/>
              </w:rPr>
            </w:pPr>
          </w:p>
        </w:tc>
      </w:tr>
    </w:tbl>
    <w:p w:rsidR="00916C15" w:rsidRPr="00916C15" w:rsidRDefault="00916C15" w:rsidP="00916C15">
      <w:pPr>
        <w:widowControl/>
        <w:ind w:firstLine="709"/>
        <w:jc w:val="both"/>
        <w:rPr>
          <w:rFonts w:ascii="Times New Roman" w:hAnsi="Times New Roman" w:cs="Times New Roman"/>
        </w:rPr>
      </w:pP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 xml:space="preserve">Объекты недвижимого имущества переданы в том виде, в каком они есть, </w:t>
      </w:r>
      <w:r w:rsidRPr="00916C15">
        <w:rPr>
          <w:rFonts w:ascii="Times New Roman" w:hAnsi="Times New Roman" w:cs="Times New Roman"/>
          <w:i/>
        </w:rPr>
        <w:t>со всеми принадлежностями и документами</w:t>
      </w:r>
      <w:r w:rsidRPr="00916C15">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916C15" w:rsidRPr="00916C15" w:rsidRDefault="00916C15" w:rsidP="00916C15">
      <w:pPr>
        <w:widowControl/>
        <w:suppressAutoHyphens/>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ind w:firstLine="709"/>
        <w:rPr>
          <w:rFonts w:ascii="Times New Roman" w:eastAsia="Times New Roman" w:hAnsi="Times New Roman" w:cs="Times New Roman"/>
        </w:rPr>
      </w:pPr>
      <w:r w:rsidRPr="00916C15">
        <w:rPr>
          <w:rFonts w:ascii="Times New Roman" w:eastAsia="Times New Roman" w:hAnsi="Times New Roman" w:cs="Times New Roman"/>
        </w:rPr>
        <w:t>Показания приборов учета энергоресурсов:</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hAnsi="Times New Roman" w:cs="Times New Roman"/>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hAnsi="Times New Roman" w:cs="Times New Roman"/>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rPr>
          <w:rFonts w:ascii="Times New Roman" w:eastAsia="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ind w:left="6044" w:firstLine="993"/>
        <w:jc w:val="right"/>
        <w:rPr>
          <w:rFonts w:ascii="Times New Roman" w:hAnsi="Times New Roman" w:cs="Times New Roman"/>
        </w:rPr>
      </w:pPr>
      <w:r w:rsidRPr="00916C15">
        <w:rPr>
          <w:rFonts w:ascii="Times New Roman" w:hAnsi="Times New Roman" w:cs="Times New Roman"/>
        </w:rPr>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акту приема-передачи имущества</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от «___» _____  года</w:t>
      </w:r>
    </w:p>
    <w:p w:rsidR="00916C15" w:rsidRPr="00916C15" w:rsidRDefault="00916C15" w:rsidP="00916C15">
      <w:pPr>
        <w:widowControl/>
        <w:autoSpaceDE w:val="0"/>
        <w:autoSpaceDN w:val="0"/>
        <w:adjustRightInd w:val="0"/>
        <w:ind w:firstLine="993"/>
        <w:jc w:val="center"/>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 xml:space="preserve">Прочее (движимое) имущество </w:t>
      </w:r>
      <w:r w:rsidRPr="00916C15">
        <w:rPr>
          <w:rFonts w:ascii="Times New Roman" w:hAnsi="Times New Roman" w:cs="Times New Roman"/>
          <w:i/>
        </w:rPr>
        <w:t>(при наличии)</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6860EC" w:rsidRPr="00916C15" w:rsidTr="006860EC">
        <w:tc>
          <w:tcPr>
            <w:tcW w:w="772" w:type="dxa"/>
            <w:shd w:val="clear" w:color="auto" w:fill="auto"/>
            <w:vAlign w:val="center"/>
          </w:tcPr>
          <w:p w:rsidR="006860EC" w:rsidRPr="00916C15" w:rsidRDefault="006860EC"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 п/п</w:t>
            </w:r>
          </w:p>
        </w:tc>
        <w:tc>
          <w:tcPr>
            <w:tcW w:w="1837" w:type="dxa"/>
            <w:shd w:val="clear" w:color="auto" w:fill="auto"/>
            <w:vAlign w:val="center"/>
          </w:tcPr>
          <w:p w:rsidR="006860EC" w:rsidRPr="00916C15" w:rsidRDefault="006860EC"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Инвентарный номер</w:t>
            </w:r>
            <w:r w:rsidRPr="00916C15">
              <w:rPr>
                <w:rFonts w:ascii="Times New Roman" w:eastAsia="Times New Roman" w:hAnsi="Times New Roman" w:cs="Times New Roman"/>
                <w:vertAlign w:val="superscript"/>
              </w:rPr>
              <w:footnoteReference w:id="1"/>
            </w:r>
            <w:r w:rsidRPr="00916C15">
              <w:rPr>
                <w:rFonts w:ascii="Times New Roman" w:eastAsia="Times New Roman" w:hAnsi="Times New Roman" w:cs="Times New Roman"/>
              </w:rPr>
              <w:t>/Код ОЗМ</w:t>
            </w:r>
            <w:r>
              <w:rPr>
                <w:rFonts w:ascii="Times New Roman" w:eastAsia="Times New Roman" w:hAnsi="Times New Roman" w:cs="Times New Roman"/>
              </w:rPr>
              <w:t>/ОЗОС</w:t>
            </w:r>
          </w:p>
        </w:tc>
        <w:tc>
          <w:tcPr>
            <w:tcW w:w="4092" w:type="dxa"/>
            <w:shd w:val="clear" w:color="auto" w:fill="auto"/>
            <w:vAlign w:val="center"/>
          </w:tcPr>
          <w:p w:rsidR="006860EC" w:rsidRPr="00916C15" w:rsidRDefault="006860EC"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Наименование объекта</w:t>
            </w:r>
          </w:p>
        </w:tc>
        <w:tc>
          <w:tcPr>
            <w:tcW w:w="3152" w:type="dxa"/>
            <w:vAlign w:val="center"/>
          </w:tcPr>
          <w:p w:rsidR="006860EC" w:rsidRPr="00916C15" w:rsidRDefault="006860EC"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Кол-во, шт.</w:t>
            </w:r>
          </w:p>
        </w:tc>
      </w:tr>
      <w:tr w:rsidR="00916C15" w:rsidRPr="00916C15" w:rsidTr="0095002B">
        <w:tc>
          <w:tcPr>
            <w:tcW w:w="772"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1</w:t>
            </w:r>
          </w:p>
        </w:tc>
        <w:tc>
          <w:tcPr>
            <w:tcW w:w="1837"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p>
        </w:tc>
        <w:tc>
          <w:tcPr>
            <w:tcW w:w="4092" w:type="dxa"/>
            <w:shd w:val="clear" w:color="auto" w:fill="auto"/>
            <w:vAlign w:val="center"/>
          </w:tcPr>
          <w:p w:rsidR="00916C15" w:rsidRPr="00916C15" w:rsidRDefault="00916C15" w:rsidP="00916C15">
            <w:pPr>
              <w:widowControl/>
              <w:rPr>
                <w:rFonts w:ascii="Times New Roman" w:eastAsia="Times New Roman" w:hAnsi="Times New Roman" w:cs="Times New Roman"/>
              </w:rPr>
            </w:pPr>
          </w:p>
        </w:tc>
        <w:tc>
          <w:tcPr>
            <w:tcW w:w="3152" w:type="dxa"/>
          </w:tcPr>
          <w:p w:rsidR="00916C15" w:rsidRPr="00916C15" w:rsidRDefault="00916C15" w:rsidP="00916C15">
            <w:pPr>
              <w:widowControl/>
              <w:rPr>
                <w:rFonts w:ascii="Times New Roman" w:eastAsia="Times New Roman" w:hAnsi="Times New Roman" w:cs="Times New Roman"/>
              </w:rPr>
            </w:pPr>
          </w:p>
        </w:tc>
      </w:tr>
      <w:tr w:rsidR="00916C15" w:rsidRPr="00916C15" w:rsidTr="0095002B">
        <w:tc>
          <w:tcPr>
            <w:tcW w:w="772"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2</w:t>
            </w:r>
          </w:p>
        </w:tc>
        <w:tc>
          <w:tcPr>
            <w:tcW w:w="1837"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p>
        </w:tc>
        <w:tc>
          <w:tcPr>
            <w:tcW w:w="4092" w:type="dxa"/>
            <w:shd w:val="clear" w:color="auto" w:fill="auto"/>
            <w:vAlign w:val="center"/>
          </w:tcPr>
          <w:p w:rsidR="00916C15" w:rsidRPr="00916C15" w:rsidRDefault="00916C15" w:rsidP="00916C15">
            <w:pPr>
              <w:widowControl/>
              <w:rPr>
                <w:rFonts w:ascii="Times New Roman" w:eastAsia="Times New Roman" w:hAnsi="Times New Roman" w:cs="Times New Roman"/>
              </w:rPr>
            </w:pPr>
          </w:p>
        </w:tc>
        <w:tc>
          <w:tcPr>
            <w:tcW w:w="3152" w:type="dxa"/>
          </w:tcPr>
          <w:p w:rsidR="00916C15" w:rsidRPr="00916C15" w:rsidRDefault="00916C15" w:rsidP="00916C15">
            <w:pPr>
              <w:widowControl/>
              <w:rPr>
                <w:rFonts w:ascii="Times New Roman" w:eastAsia="Times New Roman" w:hAnsi="Times New Roman" w:cs="Times New Roman"/>
              </w:rPr>
            </w:pPr>
          </w:p>
        </w:tc>
      </w:tr>
      <w:tr w:rsidR="00916C15" w:rsidRPr="00916C15" w:rsidTr="0095002B">
        <w:tc>
          <w:tcPr>
            <w:tcW w:w="772"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3</w:t>
            </w:r>
          </w:p>
        </w:tc>
        <w:tc>
          <w:tcPr>
            <w:tcW w:w="1837"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p>
        </w:tc>
        <w:tc>
          <w:tcPr>
            <w:tcW w:w="4092" w:type="dxa"/>
            <w:shd w:val="clear" w:color="auto" w:fill="auto"/>
            <w:vAlign w:val="center"/>
          </w:tcPr>
          <w:p w:rsidR="00916C15" w:rsidRPr="00916C15" w:rsidRDefault="00916C15" w:rsidP="00916C15">
            <w:pPr>
              <w:widowControl/>
              <w:rPr>
                <w:rFonts w:ascii="Times New Roman" w:eastAsia="Times New Roman" w:hAnsi="Times New Roman" w:cs="Times New Roman"/>
              </w:rPr>
            </w:pPr>
          </w:p>
        </w:tc>
        <w:tc>
          <w:tcPr>
            <w:tcW w:w="3152" w:type="dxa"/>
          </w:tcPr>
          <w:p w:rsidR="00916C15" w:rsidRPr="00916C15" w:rsidRDefault="00916C15" w:rsidP="00916C15">
            <w:pPr>
              <w:widowControl/>
              <w:rPr>
                <w:rFonts w:ascii="Times New Roman" w:eastAsia="Times New Roman" w:hAnsi="Times New Roman" w:cs="Times New Roman"/>
              </w:rPr>
            </w:pPr>
          </w:p>
        </w:tc>
      </w:tr>
      <w:tr w:rsidR="00916C15" w:rsidRPr="00916C15" w:rsidTr="0095002B">
        <w:tc>
          <w:tcPr>
            <w:tcW w:w="772"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4</w:t>
            </w:r>
          </w:p>
        </w:tc>
        <w:tc>
          <w:tcPr>
            <w:tcW w:w="1837"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p>
        </w:tc>
        <w:tc>
          <w:tcPr>
            <w:tcW w:w="4092" w:type="dxa"/>
            <w:shd w:val="clear" w:color="auto" w:fill="auto"/>
            <w:vAlign w:val="center"/>
          </w:tcPr>
          <w:p w:rsidR="00916C15" w:rsidRPr="00916C15" w:rsidRDefault="00916C15" w:rsidP="00916C15">
            <w:pPr>
              <w:widowControl/>
              <w:rPr>
                <w:rFonts w:ascii="Times New Roman" w:eastAsia="Times New Roman" w:hAnsi="Times New Roman" w:cs="Times New Roman"/>
              </w:rPr>
            </w:pPr>
          </w:p>
        </w:tc>
        <w:tc>
          <w:tcPr>
            <w:tcW w:w="3152" w:type="dxa"/>
          </w:tcPr>
          <w:p w:rsidR="00916C15" w:rsidRPr="00916C15" w:rsidRDefault="00916C15" w:rsidP="00916C15">
            <w:pPr>
              <w:widowControl/>
              <w:rPr>
                <w:rFonts w:ascii="Times New Roman" w:eastAsia="Times New Roman" w:hAnsi="Times New Roman" w:cs="Times New Roman"/>
              </w:rPr>
            </w:pPr>
          </w:p>
        </w:tc>
      </w:tr>
      <w:tr w:rsidR="00916C15" w:rsidRPr="00916C15" w:rsidTr="0095002B">
        <w:tc>
          <w:tcPr>
            <w:tcW w:w="772"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r w:rsidRPr="00916C15">
              <w:rPr>
                <w:rFonts w:ascii="Times New Roman" w:eastAsia="Times New Roman" w:hAnsi="Times New Roman" w:cs="Times New Roman"/>
              </w:rPr>
              <w:t>5</w:t>
            </w:r>
          </w:p>
        </w:tc>
        <w:tc>
          <w:tcPr>
            <w:tcW w:w="1837" w:type="dxa"/>
            <w:shd w:val="clear" w:color="auto" w:fill="auto"/>
            <w:vAlign w:val="center"/>
          </w:tcPr>
          <w:p w:rsidR="00916C15" w:rsidRPr="00916C15" w:rsidRDefault="00916C15" w:rsidP="00916C15">
            <w:pPr>
              <w:widowControl/>
              <w:jc w:val="center"/>
              <w:rPr>
                <w:rFonts w:ascii="Times New Roman" w:eastAsia="Times New Roman" w:hAnsi="Times New Roman" w:cs="Times New Roman"/>
              </w:rPr>
            </w:pPr>
          </w:p>
        </w:tc>
        <w:tc>
          <w:tcPr>
            <w:tcW w:w="4092" w:type="dxa"/>
            <w:shd w:val="clear" w:color="auto" w:fill="auto"/>
            <w:vAlign w:val="center"/>
          </w:tcPr>
          <w:p w:rsidR="00916C15" w:rsidRPr="00916C15" w:rsidRDefault="00916C15" w:rsidP="00916C15">
            <w:pPr>
              <w:widowControl/>
              <w:rPr>
                <w:rFonts w:ascii="Times New Roman" w:eastAsia="Times New Roman" w:hAnsi="Times New Roman" w:cs="Times New Roman"/>
              </w:rPr>
            </w:pPr>
          </w:p>
        </w:tc>
        <w:tc>
          <w:tcPr>
            <w:tcW w:w="3152" w:type="dxa"/>
          </w:tcPr>
          <w:p w:rsidR="00916C15" w:rsidRPr="00916C15" w:rsidRDefault="00916C15" w:rsidP="00916C15">
            <w:pPr>
              <w:widowControl/>
              <w:rPr>
                <w:rFonts w:ascii="Times New Roman" w:eastAsia="Times New Roman" w:hAnsi="Times New Roman" w:cs="Times New Roman"/>
              </w:rPr>
            </w:pPr>
          </w:p>
        </w:tc>
      </w:tr>
    </w:tbl>
    <w:p w:rsidR="00916C15" w:rsidRPr="00916C15" w:rsidRDefault="00916C15" w:rsidP="00916C15">
      <w:pPr>
        <w:widowControl/>
        <w:ind w:firstLine="426"/>
        <w:jc w:val="both"/>
        <w:rPr>
          <w:rFonts w:ascii="Times New Roman" w:eastAsia="Times New Roman" w:hAnsi="Times New Roman" w:cs="Times New Roman"/>
        </w:rPr>
      </w:pPr>
    </w:p>
    <w:p w:rsidR="00916C15" w:rsidRPr="00916C15" w:rsidRDefault="00916C15" w:rsidP="00916C1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 xml:space="preserve">Объекты переданы в следующем техническом состоянии </w:t>
      </w:r>
      <w:r w:rsidRPr="00916C15">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916C15">
        <w:rPr>
          <w:rFonts w:ascii="Times New Roman" w:eastAsia="Times New Roman" w:hAnsi="Times New Roman" w:cs="Times New Roman"/>
        </w:rPr>
        <w:t>: ________________________________________________</w:t>
      </w:r>
    </w:p>
    <w:p w:rsidR="00916C15" w:rsidRPr="00916C15" w:rsidRDefault="00916C15" w:rsidP="00916C1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На момента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16C15" w:rsidRPr="00916C15" w:rsidRDefault="00916C15" w:rsidP="00916C1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916C15" w:rsidRPr="00916C15" w:rsidRDefault="00916C15" w:rsidP="00916C1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916C15" w:rsidRPr="00916C15" w:rsidRDefault="00916C15" w:rsidP="00916C15">
      <w:pPr>
        <w:widowControl/>
        <w:jc w:val="both"/>
        <w:rPr>
          <w:rFonts w:ascii="Times New Roman" w:eastAsia="Times New Roman" w:hAnsi="Times New Roman" w:cs="Times New Roman"/>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Материально ответственное лицо, в подотчете которого находится Имущество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jc w:val="center"/>
        <w:rPr>
          <w:rFonts w:ascii="Times New Roman" w:hAnsi="Times New Roman" w:cs="Times New Roman"/>
        </w:rPr>
      </w:pPr>
      <w:r w:rsidRPr="00916C15">
        <w:rPr>
          <w:rFonts w:ascii="Times New Roman" w:hAnsi="Times New Roman" w:cs="Times New Roman"/>
        </w:rPr>
        <w:t>Форма согласована</w:t>
      </w:r>
    </w:p>
    <w:p w:rsidR="00916C15" w:rsidRPr="00916C15" w:rsidRDefault="00916C15" w:rsidP="00916C15">
      <w:pPr>
        <w:widowControl/>
        <w:jc w:val="center"/>
        <w:rPr>
          <w:rFonts w:ascii="Times New Roman" w:hAnsi="Times New Roman" w:cs="Times New Roman"/>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center"/>
        <w:rPr>
          <w:rFonts w:ascii="Times New Roman" w:hAnsi="Times New Roman" w:cs="Times New Roman"/>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 3</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contextualSpacing/>
        <w:jc w:val="right"/>
        <w:rPr>
          <w:rFonts w:ascii="Times New Roman" w:eastAsia="BatangChe" w:hAnsi="Times New Roman" w:cs="Times New Roman"/>
          <w:color w:val="auto"/>
          <w:lang w:eastAsia="en-US" w:bidi="ar-SA"/>
        </w:rPr>
      </w:pPr>
    </w:p>
    <w:p w:rsidR="00916C15" w:rsidRPr="00916C15" w:rsidRDefault="00916C15" w:rsidP="00916C1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916C15" w:rsidRPr="00916C15" w:rsidRDefault="00916C15" w:rsidP="00916C1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E26807192F543E4963258803E9ED477"/>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708FD56F50C5419692C2EFFA313CBAF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раскрыта для неограниченного доступа третьей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16C15" w:rsidRPr="00916C15" w:rsidRDefault="00916C15" w:rsidP="00916C15">
      <w:pPr>
        <w:widowControl/>
        <w:tabs>
          <w:tab w:val="left" w:pos="1134"/>
        </w:tabs>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916C15" w:rsidRPr="00916C15" w:rsidRDefault="00916C15" w:rsidP="00916C15">
      <w:pPr>
        <w:widowControl/>
        <w:tabs>
          <w:tab w:val="left" w:pos="3853"/>
        </w:tabs>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4FAF71366CD344B8BB792B8CAF4ADB5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16C15" w:rsidRPr="00916C15" w:rsidSect="00916C15">
          <w:footerReference w:type="default" r:id="rId24"/>
          <w:pgSz w:w="11906" w:h="16838" w:code="9"/>
          <w:pgMar w:top="851" w:right="851" w:bottom="851" w:left="1418" w:header="709" w:footer="709" w:gutter="0"/>
          <w:cols w:space="708"/>
          <w:titlePg/>
          <w:docGrid w:linePitch="360"/>
        </w:sect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4</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ОС-1а</w:t>
      </w:r>
    </w:p>
    <w:p w:rsidR="00916C15" w:rsidRPr="00916C15" w:rsidRDefault="00916C15" w:rsidP="00916C15">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916C15" w:rsidRPr="00916C15" w:rsidTr="0095002B">
        <w:trPr>
          <w:cantSplit/>
        </w:trPr>
        <w:tc>
          <w:tcPr>
            <w:tcW w:w="3592" w:type="dxa"/>
            <w:gridSpan w:val="7"/>
          </w:tcPr>
          <w:p w:rsidR="00916C15" w:rsidRPr="00916C15" w:rsidRDefault="00916C15" w:rsidP="00916C15">
            <w:pPr>
              <w:widowControl/>
              <w:rPr>
                <w:rFonts w:ascii="Times New Roman" w:eastAsia="Times New Roman" w:hAnsi="Times New Roman" w:cs="Times New Roman"/>
                <w:color w:val="auto"/>
                <w:sz w:val="16"/>
                <w:vertAlign w:val="superscript"/>
                <w:lang w:bidi="ar-SA"/>
              </w:rPr>
            </w:pP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Руководитель организации-сдатчика</w:t>
            </w: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  _________  ______________</w:t>
            </w:r>
          </w:p>
          <w:p w:rsidR="00916C15" w:rsidRPr="00916C15" w:rsidRDefault="00916C15" w:rsidP="00916C1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916C15" w:rsidRPr="00916C15" w:rsidTr="009500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916C15" w:rsidRPr="00916C15" w:rsidTr="009500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916C15" w:rsidRPr="00916C15" w:rsidRDefault="00916C15" w:rsidP="00916C15">
            <w:pPr>
              <w:widowControl/>
              <w:jc w:val="center"/>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АКТ</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
                <w:bCs/>
                <w:color w:val="auto"/>
                <w:lang w:bidi="ar-SA"/>
              </w:rPr>
              <w:t>о приеме-передаче  здания (сооружения</w:t>
            </w:r>
            <w:r w:rsidRPr="00916C15">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16C15" w:rsidRPr="00916C15" w:rsidTr="0095002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16C15" w:rsidRPr="00916C15" w:rsidRDefault="00916C15" w:rsidP="00916C15">
                  <w:pPr>
                    <w:widowControl/>
                    <w:jc w:val="right"/>
                    <w:rPr>
                      <w:rFonts w:ascii="Times New Roman" w:eastAsia="Times New Roman" w:hAnsi="Times New Roman" w:cs="Times New Roman"/>
                      <w:b/>
                      <w:bCs/>
                      <w:color w:val="auto"/>
                      <w:sz w:val="15"/>
                      <w:szCs w:val="15"/>
                      <w:lang w:bidi="ar-SA"/>
                    </w:rPr>
                  </w:pPr>
                  <w:r w:rsidRPr="00916C15">
                    <w:rPr>
                      <w:rFonts w:ascii="Times New Roman" w:eastAsia="Times New Roman" w:hAnsi="Times New Roman" w:cs="Times New Roman"/>
                      <w:b/>
                      <w:bCs/>
                      <w:color w:val="auto"/>
                      <w:sz w:val="15"/>
                      <w:szCs w:val="15"/>
                      <w:lang w:bidi="ar-SA"/>
                    </w:rPr>
                    <w:t>Унифицированная форма №ОС-1</w:t>
                  </w:r>
                  <w:r w:rsidRPr="00916C15">
                    <w:rPr>
                      <w:rFonts w:ascii="Times New Roman" w:eastAsia="Times New Roman" w:hAnsi="Times New Roman" w:cs="Times New Roman"/>
                      <w:b/>
                      <w:bCs/>
                      <w:color w:val="auto"/>
                      <w:sz w:val="15"/>
                      <w:szCs w:val="15"/>
                      <w:lang w:val="en-US" w:bidi="ar-SA"/>
                    </w:rPr>
                    <w:t>a</w:t>
                  </w:r>
                  <w:r w:rsidRPr="00916C15">
                    <w:rPr>
                      <w:rFonts w:ascii="Times New Roman" w:eastAsia="Times New Roman" w:hAnsi="Times New Roman" w:cs="Times New Roman"/>
                      <w:b/>
                      <w:bCs/>
                      <w:color w:val="auto"/>
                      <w:sz w:val="15"/>
                      <w:szCs w:val="15"/>
                      <w:lang w:bidi="ar-SA"/>
                    </w:rPr>
                    <w:br/>
                  </w:r>
                  <w:r w:rsidRPr="00916C15">
                    <w:rPr>
                      <w:rFonts w:ascii="Times New Roman" w:eastAsia="Times New Roman" w:hAnsi="Times New Roman" w:cs="Times New Roman"/>
                      <w:color w:val="auto"/>
                      <w:sz w:val="15"/>
                      <w:szCs w:val="15"/>
                      <w:lang w:bidi="ar-SA"/>
                    </w:rPr>
                    <w:t>Утверждена постановлением Госкомстата России</w:t>
                  </w:r>
                  <w:r w:rsidRPr="00916C15">
                    <w:rPr>
                      <w:rFonts w:ascii="Times New Roman" w:eastAsia="Times New Roman" w:hAnsi="Times New Roman" w:cs="Times New Roman"/>
                      <w:color w:val="auto"/>
                      <w:sz w:val="15"/>
                      <w:szCs w:val="15"/>
                      <w:lang w:bidi="ar-SA"/>
                    </w:rPr>
                    <w:br/>
                    <w:t>от 21.01.2003 №7</w:t>
                  </w:r>
                </w:p>
              </w:tc>
            </w:tr>
            <w:tr w:rsidR="00916C15" w:rsidRPr="00916C15" w:rsidTr="0095002B">
              <w:trPr>
                <w:cantSplit/>
                <w:trHeight w:val="334"/>
              </w:trPr>
              <w:tc>
                <w:tcPr>
                  <w:tcW w:w="3244" w:type="dxa"/>
                  <w:vMerge/>
                  <w:tcBorders>
                    <w:top w:val="nil"/>
                    <w:left w:val="nil"/>
                    <w:bottom w:val="nil"/>
                    <w:right w:val="nil"/>
                  </w:tcBorders>
                  <w:vAlign w:val="center"/>
                </w:tcPr>
                <w:p w:rsidR="00916C15" w:rsidRPr="00916C15" w:rsidRDefault="00916C15" w:rsidP="00916C15">
                  <w:pPr>
                    <w:widowControl/>
                    <w:rPr>
                      <w:rFonts w:ascii="Times New Roman" w:eastAsia="Times New Roman" w:hAnsi="Times New Roman" w:cs="Times New Roman"/>
                      <w:b/>
                      <w:bCs/>
                      <w:color w:val="auto"/>
                      <w:sz w:val="15"/>
                      <w:szCs w:val="15"/>
                      <w:lang w:bidi="ar-SA"/>
                    </w:rPr>
                  </w:pPr>
                </w:p>
              </w:tc>
            </w:tr>
            <w:tr w:rsidR="00916C15" w:rsidRPr="00916C15" w:rsidTr="0095002B">
              <w:trPr>
                <w:cantSplit/>
                <w:trHeight w:val="181"/>
              </w:trPr>
              <w:tc>
                <w:tcPr>
                  <w:tcW w:w="3244" w:type="dxa"/>
                  <w:vMerge/>
                  <w:tcBorders>
                    <w:top w:val="nil"/>
                    <w:left w:val="nil"/>
                    <w:bottom w:val="nil"/>
                    <w:right w:val="nil"/>
                  </w:tcBorders>
                  <w:vAlign w:val="center"/>
                </w:tcPr>
                <w:p w:rsidR="00916C15" w:rsidRPr="00916C15" w:rsidRDefault="00916C15" w:rsidP="00916C15">
                  <w:pPr>
                    <w:widowControl/>
                    <w:rPr>
                      <w:rFonts w:ascii="Times New Roman" w:eastAsia="Times New Roman" w:hAnsi="Times New Roman" w:cs="Times New Roman"/>
                      <w:b/>
                      <w:bCs/>
                      <w:color w:val="auto"/>
                      <w:sz w:val="15"/>
                      <w:szCs w:val="15"/>
                      <w:lang w:bidi="ar-SA"/>
                    </w:rPr>
                  </w:pPr>
                </w:p>
              </w:tc>
            </w:tr>
          </w:tbl>
          <w:p w:rsidR="00916C15" w:rsidRPr="00916C15" w:rsidRDefault="00916C15" w:rsidP="00916C15">
            <w:pPr>
              <w:widowControl/>
              <w:rPr>
                <w:rFonts w:ascii="Times New Roman" w:eastAsia="Times New Roman" w:hAnsi="Times New Roman" w:cs="Times New Roman"/>
                <w:color w:val="auto"/>
                <w:sz w:val="16"/>
                <w:vertAlign w:val="superscript"/>
                <w:lang w:bidi="ar-SA"/>
              </w:rPr>
            </w:pPr>
          </w:p>
          <w:p w:rsidR="00916C15" w:rsidRPr="00916C15" w:rsidRDefault="00916C15" w:rsidP="00916C15">
            <w:pPr>
              <w:widowControl/>
              <w:rPr>
                <w:rFonts w:ascii="Times New Roman" w:eastAsia="Times New Roman" w:hAnsi="Times New Roman" w:cs="Times New Roman"/>
                <w:color w:val="auto"/>
                <w:sz w:val="16"/>
                <w:vertAlign w:val="superscript"/>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Руководитель организации-получателя </w:t>
            </w:r>
          </w:p>
          <w:p w:rsidR="00916C15" w:rsidRPr="00916C15" w:rsidRDefault="00916C15" w:rsidP="00916C15">
            <w:pPr>
              <w:widowControl/>
              <w:rPr>
                <w:rFonts w:ascii="Times New Roman" w:eastAsia="Times New Roman" w:hAnsi="Times New Roman" w:cs="Times New Roman"/>
                <w:color w:val="auto"/>
                <w:sz w:val="18"/>
                <w:lang w:bidi="ar-SA"/>
              </w:rPr>
            </w:pP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  ___________  ______________</w:t>
            </w:r>
          </w:p>
          <w:p w:rsidR="00916C15" w:rsidRPr="00916C15" w:rsidRDefault="00916C15" w:rsidP="00916C1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r>
      <w:tr w:rsidR="00916C15" w:rsidRPr="00916C15" w:rsidTr="0095002B">
        <w:trPr>
          <w:cantSplit/>
          <w:trHeight w:val="227"/>
        </w:trPr>
        <w:tc>
          <w:tcPr>
            <w:tcW w:w="1252" w:type="dxa"/>
            <w:gridSpan w:val="2"/>
            <w:vMerge w:val="restart"/>
            <w:vAlign w:val="bottom"/>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w:t>
            </w:r>
          </w:p>
        </w:tc>
      </w:tr>
      <w:tr w:rsidR="00916C15" w:rsidRPr="00916C15" w:rsidTr="0095002B">
        <w:trPr>
          <w:cantSplit/>
          <w:trHeight w:val="227"/>
        </w:trPr>
        <w:tc>
          <w:tcPr>
            <w:tcW w:w="1252" w:type="dxa"/>
            <w:gridSpan w:val="2"/>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7380" w:type="dxa"/>
            <w:gridSpan w:val="13"/>
            <w:vMerge/>
          </w:tcPr>
          <w:p w:rsidR="00916C15" w:rsidRPr="00916C15" w:rsidRDefault="00916C15" w:rsidP="00916C1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27"/>
        </w:trPr>
        <w:tc>
          <w:tcPr>
            <w:tcW w:w="1252" w:type="dxa"/>
            <w:gridSpan w:val="2"/>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7380" w:type="dxa"/>
            <w:gridSpan w:val="13"/>
            <w:vMerge/>
          </w:tcPr>
          <w:p w:rsidR="00916C15" w:rsidRPr="00916C15" w:rsidRDefault="00916C15" w:rsidP="00916C1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27"/>
        </w:trPr>
        <w:tc>
          <w:tcPr>
            <w:tcW w:w="8632" w:type="dxa"/>
            <w:gridSpan w:val="15"/>
            <w:vMerge w:val="restart"/>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8632" w:type="dxa"/>
            <w:gridSpan w:val="15"/>
            <w:vMerge/>
          </w:tcPr>
          <w:p w:rsidR="00916C15" w:rsidRPr="00916C15" w:rsidRDefault="00916C15" w:rsidP="00916C1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252" w:type="dxa"/>
            <w:gridSpan w:val="2"/>
            <w:vAlign w:val="bottom"/>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8632" w:type="dxa"/>
            <w:gridSpan w:val="15"/>
            <w:vMerge w:val="restart"/>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vMerge w:val="restart"/>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8632" w:type="dxa"/>
            <w:gridSpan w:val="15"/>
            <w:vMerge/>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1448" w:type="dxa"/>
            <w:gridSpan w:val="2"/>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8632" w:type="dxa"/>
            <w:gridSpan w:val="15"/>
            <w:vMerge/>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792" w:type="dxa"/>
            <w:gridSpan w:val="4"/>
            <w:vMerge w:val="restart"/>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792" w:type="dxa"/>
            <w:gridSpan w:val="4"/>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val="restart"/>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2"/>
                <w:lang w:bidi="ar-SA"/>
              </w:rPr>
            </w:pP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(назначение)</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Счет, субсчет, код аналитического учета</w:t>
            </w:r>
          </w:p>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5404" w:type="dxa"/>
            <w:gridSpan w:val="9"/>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2340" w:type="dxa"/>
            <w:gridSpan w:val="5"/>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440" w:type="dxa"/>
            <w:gridSpan w:val="3"/>
            <w:vMerge w:val="restart"/>
          </w:tcPr>
          <w:p w:rsidR="00916C15" w:rsidRPr="00916C15" w:rsidRDefault="00916C15" w:rsidP="00916C15">
            <w:pPr>
              <w:widowControl/>
              <w:jc w:val="center"/>
              <w:rPr>
                <w:rFonts w:ascii="Times New Roman" w:eastAsia="Times New Roman" w:hAnsi="Times New Roman" w:cs="Times New Roman"/>
                <w:color w:val="auto"/>
                <w:sz w:val="10"/>
                <w:lang w:bidi="ar-SA"/>
              </w:rPr>
            </w:pP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440" w:type="dxa"/>
            <w:gridSpan w:val="3"/>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4500" w:type="dxa"/>
            <w:gridSpan w:val="6"/>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440" w:type="dxa"/>
            <w:gridSpan w:val="3"/>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ind w:right="313"/>
              <w:rPr>
                <w:rFonts w:ascii="Times New Roman" w:eastAsia="Times New Roman" w:hAnsi="Times New Roman" w:cs="Times New Roman"/>
                <w:color w:val="auto"/>
                <w:sz w:val="18"/>
                <w:lang w:bidi="ar-SA"/>
              </w:rPr>
            </w:pPr>
          </w:p>
        </w:tc>
      </w:tr>
      <w:tr w:rsidR="00916C15" w:rsidRPr="00916C15" w:rsidTr="0095002B">
        <w:trPr>
          <w:cantSplit/>
          <w:trHeight w:val="227"/>
        </w:trPr>
        <w:tc>
          <w:tcPr>
            <w:tcW w:w="1440" w:type="dxa"/>
            <w:gridSpan w:val="3"/>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val="restart"/>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Справочно</w:t>
            </w:r>
          </w:p>
        </w:tc>
        <w:tc>
          <w:tcPr>
            <w:tcW w:w="1978" w:type="dxa"/>
            <w:gridSpan w:val="5"/>
            <w:vMerge w:val="restart"/>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916C15" w:rsidRPr="00916C15" w:rsidRDefault="00916C15" w:rsidP="00916C1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27"/>
        </w:trPr>
        <w:tc>
          <w:tcPr>
            <w:tcW w:w="1076" w:type="dxa"/>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1978" w:type="dxa"/>
            <w:gridSpan w:val="5"/>
            <w:vMerge/>
          </w:tcPr>
          <w:p w:rsidR="00916C15" w:rsidRPr="00916C15" w:rsidRDefault="00916C15" w:rsidP="00916C15">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Pr>
        <w:tc>
          <w:tcPr>
            <w:tcW w:w="3054" w:type="dxa"/>
            <w:gridSpan w:val="6"/>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Иностранная валюта</w:t>
            </w:r>
          </w:p>
          <w:p w:rsidR="00916C15" w:rsidRPr="00916C15" w:rsidRDefault="00916C15" w:rsidP="00916C1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(курс)                                          (на дату)                                       (сумма)</w:t>
            </w:r>
          </w:p>
        </w:tc>
      </w:tr>
    </w:tbl>
    <w:p w:rsidR="00916C15" w:rsidRPr="00916C15" w:rsidRDefault="00916C15" w:rsidP="00916C15">
      <w:pPr>
        <w:widowControl/>
        <w:autoSpaceDE w:val="0"/>
        <w:autoSpaceDN w:val="0"/>
        <w:adjustRightInd w:val="0"/>
        <w:rPr>
          <w:rFonts w:ascii="Times New Roman" w:eastAsia="Times New Roman" w:hAnsi="Times New Roman" w:cs="Times New Roman"/>
          <w:b/>
          <w:bCs/>
          <w:color w:val="auto"/>
          <w:sz w:val="18"/>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916C15" w:rsidRPr="00916C15" w:rsidRDefault="00916C15" w:rsidP="00916C15">
      <w:pPr>
        <w:widowControl/>
        <w:autoSpaceDE w:val="0"/>
        <w:autoSpaceDN w:val="0"/>
        <w:adjustRightInd w:val="0"/>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916C15" w:rsidRPr="00916C15" w:rsidTr="0095002B">
        <w:trPr>
          <w:cantSplit/>
        </w:trPr>
        <w:tc>
          <w:tcPr>
            <w:tcW w:w="2160" w:type="dxa"/>
            <w:gridSpan w:val="3"/>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90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Способ начисления амортизации</w:t>
            </w:r>
          </w:p>
        </w:tc>
      </w:tr>
      <w:tr w:rsidR="00916C15" w:rsidRPr="00916C15" w:rsidTr="0095002B">
        <w:trPr>
          <w:cantSplit/>
        </w:trPr>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выпуска</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(год)</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ввода в</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эксплуатацию</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Последнего</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капитального</w:t>
            </w:r>
          </w:p>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ремонта</w:t>
            </w:r>
          </w:p>
        </w:tc>
        <w:tc>
          <w:tcPr>
            <w:tcW w:w="900" w:type="dxa"/>
            <w:vMerge/>
          </w:tcPr>
          <w:p w:rsidR="00916C15" w:rsidRPr="00916C15" w:rsidRDefault="00916C15" w:rsidP="00916C15">
            <w:pPr>
              <w:widowControl/>
              <w:rPr>
                <w:rFonts w:ascii="Times New Roman" w:eastAsia="Times New Roman" w:hAnsi="Times New Roman" w:cs="Times New Roman"/>
                <w:color w:val="auto"/>
                <w:lang w:bidi="ar-SA"/>
              </w:rPr>
            </w:pPr>
          </w:p>
        </w:tc>
        <w:tc>
          <w:tcPr>
            <w:tcW w:w="1080" w:type="dxa"/>
            <w:vMerge/>
          </w:tcPr>
          <w:p w:rsidR="00916C15" w:rsidRPr="00916C15" w:rsidRDefault="00916C15" w:rsidP="00916C15">
            <w:pPr>
              <w:widowControl/>
              <w:rPr>
                <w:rFonts w:ascii="Times New Roman" w:eastAsia="Times New Roman" w:hAnsi="Times New Roman" w:cs="Times New Roman"/>
                <w:color w:val="auto"/>
                <w:lang w:bidi="ar-SA"/>
              </w:rPr>
            </w:pPr>
          </w:p>
        </w:tc>
        <w:tc>
          <w:tcPr>
            <w:tcW w:w="1080" w:type="dxa"/>
            <w:vMerge/>
          </w:tcPr>
          <w:p w:rsidR="00916C15" w:rsidRPr="00916C15" w:rsidRDefault="00916C15" w:rsidP="00916C15">
            <w:pPr>
              <w:widowControl/>
              <w:rPr>
                <w:rFonts w:ascii="Times New Roman" w:eastAsia="Times New Roman" w:hAnsi="Times New Roman" w:cs="Times New Roman"/>
                <w:color w:val="auto"/>
                <w:lang w:bidi="ar-SA"/>
              </w:rPr>
            </w:pPr>
          </w:p>
        </w:tc>
        <w:tc>
          <w:tcPr>
            <w:tcW w:w="900" w:type="dxa"/>
            <w:vMerge/>
          </w:tcPr>
          <w:p w:rsidR="00916C15" w:rsidRPr="00916C15" w:rsidRDefault="00916C15" w:rsidP="00916C15">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916C15" w:rsidRPr="00916C15" w:rsidRDefault="00916C15" w:rsidP="00916C15">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916C15" w:rsidRPr="00916C15" w:rsidRDefault="00916C15" w:rsidP="00916C15">
            <w:pPr>
              <w:widowControl/>
              <w:rPr>
                <w:rFonts w:ascii="Times New Roman" w:eastAsia="Times New Roman" w:hAnsi="Times New Roman" w:cs="Times New Roman"/>
                <w:color w:val="auto"/>
                <w:lang w:bidi="ar-SA"/>
              </w:rPr>
            </w:pPr>
          </w:p>
        </w:tc>
        <w:tc>
          <w:tcPr>
            <w:tcW w:w="900" w:type="dxa"/>
            <w:vMerge/>
          </w:tcPr>
          <w:p w:rsidR="00916C15" w:rsidRPr="00916C15" w:rsidRDefault="00916C15" w:rsidP="00916C15">
            <w:pPr>
              <w:widowControl/>
              <w:rPr>
                <w:rFonts w:ascii="Times New Roman" w:eastAsia="Times New Roman" w:hAnsi="Times New Roman" w:cs="Times New Roman"/>
                <w:color w:val="auto"/>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4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Норма</w:t>
            </w:r>
          </w:p>
        </w:tc>
      </w:tr>
      <w:tr w:rsidR="00916C15" w:rsidRPr="00916C15" w:rsidTr="0095002B">
        <w:trPr>
          <w:cantSplit/>
        </w:trPr>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w:t>
            </w: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w:t>
            </w: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3</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4</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5</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6</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9</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10</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11</w:t>
            </w:r>
          </w:p>
        </w:tc>
        <w:tc>
          <w:tcPr>
            <w:tcW w:w="54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12</w:t>
            </w:r>
          </w:p>
        </w:tc>
      </w:tr>
      <w:tr w:rsidR="00916C15" w:rsidRPr="00916C15" w:rsidTr="0095002B">
        <w:trPr>
          <w:cantSplit/>
          <w:trHeight w:val="284"/>
        </w:trPr>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линейный</w:t>
            </w:r>
          </w:p>
        </w:tc>
        <w:tc>
          <w:tcPr>
            <w:tcW w:w="540" w:type="dxa"/>
            <w:vAlign w:val="center"/>
          </w:tcPr>
          <w:p w:rsidR="00916C15" w:rsidRPr="00916C15" w:rsidRDefault="00916C15" w:rsidP="00916C15">
            <w:pPr>
              <w:widowControl/>
              <w:jc w:val="center"/>
              <w:rPr>
                <w:rFonts w:ascii="Times New Roman" w:eastAsia="Times New Roman" w:hAnsi="Times New Roman" w:cs="Times New Roman"/>
                <w:color w:val="auto"/>
                <w:lang w:bidi="ar-SA"/>
              </w:rPr>
            </w:pPr>
          </w:p>
        </w:tc>
      </w:tr>
    </w:tbl>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3. Сведения для налогового учета</w:t>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916C15" w:rsidRPr="00916C15" w:rsidTr="0095002B">
        <w:trPr>
          <w:cantSplit/>
          <w:trHeight w:val="567"/>
        </w:trPr>
        <w:tc>
          <w:tcPr>
            <w:tcW w:w="126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040" w:type="dxa"/>
            <w:gridSpan w:val="5"/>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916C15" w:rsidRPr="00916C15" w:rsidTr="0095002B">
        <w:trPr>
          <w:cantSplit/>
          <w:trHeight w:val="198"/>
        </w:trPr>
        <w:tc>
          <w:tcPr>
            <w:tcW w:w="1260" w:type="dxa"/>
            <w:vMerge/>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440" w:type="dxa"/>
            <w:vMerge/>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62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Номенкла-турный номер</w:t>
            </w:r>
          </w:p>
        </w:tc>
        <w:tc>
          <w:tcPr>
            <w:tcW w:w="90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единица измерения</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w:t>
            </w:r>
          </w:p>
        </w:tc>
        <w:tc>
          <w:tcPr>
            <w:tcW w:w="900" w:type="dxa"/>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масса</w:t>
            </w:r>
          </w:p>
        </w:tc>
      </w:tr>
      <w:tr w:rsidR="00916C15" w:rsidRPr="00916C15" w:rsidTr="0095002B">
        <w:trPr>
          <w:cantSplit/>
        </w:trPr>
        <w:tc>
          <w:tcPr>
            <w:tcW w:w="126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13</w:t>
            </w:r>
          </w:p>
        </w:tc>
        <w:tc>
          <w:tcPr>
            <w:tcW w:w="144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16</w:t>
            </w:r>
          </w:p>
        </w:tc>
        <w:tc>
          <w:tcPr>
            <w:tcW w:w="16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17</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18</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19</w:t>
            </w: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20</w:t>
            </w:r>
          </w:p>
        </w:tc>
        <w:tc>
          <w:tcPr>
            <w:tcW w:w="90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21</w:t>
            </w:r>
          </w:p>
        </w:tc>
      </w:tr>
      <w:tr w:rsidR="00916C15" w:rsidRPr="00916C15" w:rsidTr="0095002B">
        <w:trPr>
          <w:cantSplit/>
          <w:trHeight w:val="284"/>
        </w:trPr>
        <w:tc>
          <w:tcPr>
            <w:tcW w:w="126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84"/>
        </w:trPr>
        <w:tc>
          <w:tcPr>
            <w:tcW w:w="1260" w:type="dxa"/>
            <w:tcBorders>
              <w:top w:val="single" w:sz="4" w:space="0" w:color="auto"/>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84"/>
        </w:trPr>
        <w:tc>
          <w:tcPr>
            <w:tcW w:w="126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62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r>
      <w:tr w:rsidR="00916C15" w:rsidRPr="00916C15" w:rsidTr="0095002B">
        <w:trPr>
          <w:cantSplit/>
          <w:trHeight w:val="284"/>
        </w:trPr>
        <w:tc>
          <w:tcPr>
            <w:tcW w:w="126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16C15" w:rsidRPr="00916C15" w:rsidRDefault="00916C15" w:rsidP="00916C15">
            <w:pPr>
              <w:widowControl/>
              <w:rPr>
                <w:rFonts w:ascii="Times New Roman" w:eastAsia="Times New Roman" w:hAnsi="Times New Roman" w:cs="Times New Roman"/>
                <w:color w:val="auto"/>
                <w:sz w:val="18"/>
                <w:lang w:bidi="ar-SA"/>
              </w:rPr>
            </w:pPr>
          </w:p>
        </w:tc>
        <w:tc>
          <w:tcPr>
            <w:tcW w:w="162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Pr>
          <w:p w:rsidR="00916C15" w:rsidRPr="00916C15" w:rsidRDefault="00916C15" w:rsidP="00916C15">
            <w:pPr>
              <w:widowControl/>
              <w:rPr>
                <w:rFonts w:ascii="Times New Roman" w:eastAsia="Times New Roman" w:hAnsi="Times New Roman" w:cs="Times New Roman"/>
                <w:color w:val="auto"/>
                <w:sz w:val="18"/>
                <w:lang w:bidi="ar-SA"/>
              </w:rPr>
            </w:pPr>
          </w:p>
        </w:tc>
        <w:tc>
          <w:tcPr>
            <w:tcW w:w="900" w:type="dxa"/>
          </w:tcPr>
          <w:p w:rsidR="00916C15" w:rsidRPr="00916C15" w:rsidRDefault="00916C15" w:rsidP="00916C15">
            <w:pPr>
              <w:widowControl/>
              <w:rPr>
                <w:rFonts w:ascii="Times New Roman" w:eastAsia="Times New Roman" w:hAnsi="Times New Roman" w:cs="Times New Roman"/>
                <w:color w:val="auto"/>
                <w:sz w:val="18"/>
                <w:lang w:bidi="ar-SA"/>
              </w:rPr>
            </w:pPr>
          </w:p>
        </w:tc>
      </w:tr>
    </w:tbl>
    <w:p w:rsidR="00916C15" w:rsidRPr="00916C15" w:rsidRDefault="00916C15" w:rsidP="00916C1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916C15" w:rsidRPr="00916C15" w:rsidRDefault="00916C15" w:rsidP="00916C15">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916C15" w:rsidRPr="00916C15" w:rsidTr="0095002B">
        <w:trPr>
          <w:cantSplit/>
          <w:trHeight w:val="186"/>
        </w:trPr>
        <w:tc>
          <w:tcPr>
            <w:tcW w:w="4140" w:type="dxa"/>
            <w:vMerge w:val="restart"/>
            <w:tcBorders>
              <w:lef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Примечание</w:t>
            </w:r>
          </w:p>
        </w:tc>
      </w:tr>
      <w:tr w:rsidR="00916C15" w:rsidRPr="00916C15" w:rsidTr="0095002B">
        <w:trPr>
          <w:cantSplit/>
          <w:trHeight w:val="198"/>
        </w:trPr>
        <w:tc>
          <w:tcPr>
            <w:tcW w:w="4140" w:type="dxa"/>
            <w:vMerge/>
            <w:tcBorders>
              <w:lef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Pr>
        <w:tc>
          <w:tcPr>
            <w:tcW w:w="4140" w:type="dxa"/>
            <w:tcBorders>
              <w:left w:val="single" w:sz="4" w:space="0" w:color="auto"/>
            </w:tcBorders>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22</w:t>
            </w:r>
          </w:p>
        </w:tc>
        <w:tc>
          <w:tcPr>
            <w:tcW w:w="72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23</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24</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25</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26</w:t>
            </w:r>
          </w:p>
        </w:tc>
        <w:tc>
          <w:tcPr>
            <w:tcW w:w="10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27</w:t>
            </w:r>
          </w:p>
        </w:tc>
        <w:tc>
          <w:tcPr>
            <w:tcW w:w="1980" w:type="dxa"/>
            <w:vAlign w:val="center"/>
          </w:tcPr>
          <w:p w:rsidR="00916C15" w:rsidRPr="00916C15" w:rsidRDefault="00916C15" w:rsidP="00916C1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28</w:t>
            </w:r>
          </w:p>
        </w:tc>
      </w:tr>
      <w:tr w:rsidR="00916C15" w:rsidRPr="00916C15" w:rsidTr="0095002B">
        <w:trPr>
          <w:cantSplit/>
          <w:trHeight w:val="284"/>
        </w:trPr>
        <w:tc>
          <w:tcPr>
            <w:tcW w:w="4140" w:type="dxa"/>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Общая площадь, м</w:t>
            </w:r>
            <w:r w:rsidRPr="00916C15">
              <w:rPr>
                <w:rFonts w:ascii="Times New Roman" w:eastAsia="Times New Roman" w:hAnsi="Times New Roman" w:cs="Times New Roman"/>
                <w:color w:val="auto"/>
                <w:sz w:val="12"/>
                <w:vertAlign w:val="superscript"/>
                <w:lang w:bidi="ar-SA"/>
              </w:rPr>
              <w:t>2</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 этажей</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vMerge w:val="restart"/>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2"/>
                <w:vertAlign w:val="superscript"/>
                <w:lang w:bidi="ar-SA"/>
              </w:rPr>
            </w:pPr>
            <w:r w:rsidRPr="00916C15">
              <w:rPr>
                <w:rFonts w:ascii="Times New Roman" w:eastAsia="Times New Roman" w:hAnsi="Times New Roman" w:cs="Times New Roman"/>
                <w:color w:val="auto"/>
                <w:sz w:val="18"/>
                <w:lang w:bidi="ar-SA"/>
              </w:rPr>
              <w:t>Общий строительный объем, м</w:t>
            </w:r>
            <w:r w:rsidRPr="00916C15">
              <w:rPr>
                <w:rFonts w:ascii="Times New Roman" w:eastAsia="Times New Roman" w:hAnsi="Times New Roman" w:cs="Times New Roman"/>
                <w:color w:val="auto"/>
                <w:sz w:val="12"/>
                <w:vertAlign w:val="superscript"/>
                <w:lang w:bidi="ar-SA"/>
              </w:rPr>
              <w:t>3</w:t>
            </w: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 том числе подземной части</w:t>
            </w:r>
            <w:r w:rsidRPr="00916C15">
              <w:rPr>
                <w:rFonts w:ascii="Times New Roman" w:eastAsia="Times New Roman" w:hAnsi="Times New Roman" w:cs="Times New Roman"/>
                <w:color w:val="auto"/>
                <w:sz w:val="12"/>
                <w:vertAlign w:val="superscript"/>
                <w:lang w:bidi="ar-SA"/>
              </w:rPr>
              <w:t>,</w:t>
            </w:r>
            <w:r w:rsidRPr="00916C15">
              <w:rPr>
                <w:rFonts w:ascii="Times New Roman" w:eastAsia="Times New Roman" w:hAnsi="Times New Roman" w:cs="Times New Roman"/>
                <w:color w:val="auto"/>
                <w:sz w:val="18"/>
                <w:lang w:bidi="ar-SA"/>
              </w:rPr>
              <w:t xml:space="preserve"> м</w:t>
            </w:r>
            <w:r w:rsidRPr="00916C15">
              <w:rPr>
                <w:rFonts w:ascii="Times New Roman" w:eastAsia="Times New Roman" w:hAnsi="Times New Roman" w:cs="Times New Roman"/>
                <w:color w:val="auto"/>
                <w:sz w:val="12"/>
                <w:vertAlign w:val="superscript"/>
                <w:lang w:bidi="ar-SA"/>
              </w:rPr>
              <w:t>3</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vMerge/>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vMerge w:val="restart"/>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Площадь встроенных,</w:t>
            </w: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встроенно-пристроенных и пристроенных помещений, м</w:t>
            </w:r>
            <w:r w:rsidRPr="00916C15">
              <w:rPr>
                <w:rFonts w:ascii="Times New Roman" w:eastAsia="Times New Roman" w:hAnsi="Times New Roman" w:cs="Times New Roman"/>
                <w:color w:val="auto"/>
                <w:sz w:val="12"/>
                <w:vertAlign w:val="superscript"/>
                <w:lang w:bidi="ar-SA"/>
              </w:rPr>
              <w:t>2</w:t>
            </w: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vMerge/>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vMerge/>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p>
        </w:tc>
        <w:tc>
          <w:tcPr>
            <w:tcW w:w="72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tcBorders>
              <w:left w:val="single" w:sz="4" w:space="0" w:color="auto"/>
              <w:bottom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bl>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916C15" w:rsidRPr="00916C15" w:rsidTr="0095002B">
        <w:trPr>
          <w:cantSplit/>
          <w:trHeight w:val="284"/>
        </w:trPr>
        <w:tc>
          <w:tcPr>
            <w:tcW w:w="4140" w:type="dxa"/>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Код  льготирования</w:t>
            </w:r>
          </w:p>
        </w:tc>
        <w:tc>
          <w:tcPr>
            <w:tcW w:w="7020" w:type="dxa"/>
            <w:gridSpan w:val="2"/>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84"/>
        </w:trPr>
        <w:tc>
          <w:tcPr>
            <w:tcW w:w="4140" w:type="dxa"/>
            <w:tcBorders>
              <w:left w:val="single" w:sz="4" w:space="0" w:color="auto"/>
            </w:tcBorders>
            <w:vAlign w:val="center"/>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Код вида основных средств</w:t>
            </w:r>
          </w:p>
        </w:tc>
        <w:tc>
          <w:tcPr>
            <w:tcW w:w="7020" w:type="dxa"/>
            <w:gridSpan w:val="2"/>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r w:rsidR="00916C15" w:rsidRPr="00916C15" w:rsidTr="0095002B">
        <w:trPr>
          <w:cantSplit/>
          <w:trHeight w:val="210"/>
        </w:trPr>
        <w:tc>
          <w:tcPr>
            <w:tcW w:w="4140" w:type="dxa"/>
            <w:vMerge w:val="restart"/>
            <w:tcBorders>
              <w:left w:val="single" w:sz="4" w:space="0" w:color="auto"/>
            </w:tcBorders>
            <w:vAlign w:val="bottom"/>
          </w:tcPr>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3. Код назначения объектов недвижимости</w:t>
            </w:r>
          </w:p>
          <w:p w:rsidR="00916C15" w:rsidRPr="00916C15" w:rsidRDefault="00916C15" w:rsidP="00916C1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916C15" w:rsidRPr="00916C15" w:rsidRDefault="00916C15" w:rsidP="00916C1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Уточненное назначение объекта недвижимости</w:t>
            </w:r>
          </w:p>
        </w:tc>
      </w:tr>
      <w:tr w:rsidR="00916C15" w:rsidRPr="00916C15" w:rsidTr="0095002B">
        <w:trPr>
          <w:cantSplit/>
          <w:trHeight w:val="210"/>
        </w:trPr>
        <w:tc>
          <w:tcPr>
            <w:tcW w:w="4140" w:type="dxa"/>
            <w:vMerge/>
            <w:tcBorders>
              <w:left w:val="single" w:sz="4" w:space="0" w:color="auto"/>
            </w:tcBorders>
            <w:vAlign w:val="bottom"/>
          </w:tcPr>
          <w:p w:rsidR="00916C15" w:rsidRPr="00916C15" w:rsidRDefault="00916C15" w:rsidP="00916C15">
            <w:pPr>
              <w:widowControl/>
              <w:rPr>
                <w:rFonts w:ascii="Times New Roman" w:eastAsia="Times New Roman" w:hAnsi="Times New Roman" w:cs="Times New Roman"/>
                <w:color w:val="auto"/>
                <w:sz w:val="18"/>
                <w:lang w:bidi="ar-SA"/>
              </w:rPr>
            </w:pPr>
          </w:p>
        </w:tc>
        <w:tc>
          <w:tcPr>
            <w:tcW w:w="306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c>
          <w:tcPr>
            <w:tcW w:w="3960" w:type="dxa"/>
          </w:tcPr>
          <w:p w:rsidR="00916C15" w:rsidRPr="00916C15" w:rsidRDefault="00916C15" w:rsidP="00916C15">
            <w:pPr>
              <w:widowControl/>
              <w:jc w:val="center"/>
              <w:rPr>
                <w:rFonts w:ascii="Times New Roman" w:eastAsia="Times New Roman" w:hAnsi="Times New Roman" w:cs="Times New Roman"/>
                <w:color w:val="auto"/>
                <w:sz w:val="18"/>
                <w:lang w:bidi="ar-SA"/>
              </w:rPr>
            </w:pPr>
          </w:p>
        </w:tc>
      </w:tr>
    </w:tbl>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соответствует                                                                     требуется</w:t>
      </w: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Объект техническим условиям —————————————————  Доработка ——————————————</w:t>
      </w: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не соответствует                                                                 не требуется</w:t>
      </w: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не соответствует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требуется</w:t>
      </w: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color w:val="auto"/>
          <w:sz w:val="12"/>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Комиссия по приему-передаче:</w:t>
      </w:r>
    </w:p>
    <w:p w:rsidR="00916C15" w:rsidRPr="00916C15" w:rsidRDefault="00916C15" w:rsidP="00916C15">
      <w:pPr>
        <w:widowControl/>
        <w:autoSpaceDE w:val="0"/>
        <w:autoSpaceDN w:val="0"/>
        <w:adjustRightInd w:val="0"/>
        <w:ind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должность                                                                                 подпись                         расшифровка  подписи</w:t>
      </w:r>
    </w:p>
    <w:p w:rsidR="00916C15" w:rsidRPr="00916C15" w:rsidRDefault="00916C15" w:rsidP="00916C15">
      <w:pPr>
        <w:widowControl/>
        <w:autoSpaceDE w:val="0"/>
        <w:autoSpaceDN w:val="0"/>
        <w:adjustRightInd w:val="0"/>
        <w:ind w:left="2124"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должность                                                                                подпись                          расшифровка  подписи</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Результат испытания на "__" ___________ 20__ г.</w:t>
      </w:r>
      <w:r w:rsidRPr="00916C15">
        <w:rPr>
          <w:rFonts w:ascii="Times New Roman" w:eastAsia="Times New Roman" w:hAnsi="Times New Roman" w:cs="Times New Roman"/>
          <w:sz w:val="18"/>
          <w:szCs w:val="18"/>
          <w:lang w:bidi="ar-SA"/>
        </w:rPr>
        <w:tab/>
      </w:r>
    </w:p>
    <w:p w:rsidR="00916C15" w:rsidRPr="00916C15" w:rsidRDefault="00916C15" w:rsidP="00916C15">
      <w:pPr>
        <w:widowControl/>
        <w:autoSpaceDE w:val="0"/>
        <w:autoSpaceDN w:val="0"/>
        <w:adjustRightInd w:val="0"/>
        <w:rPr>
          <w:rFonts w:ascii="Times New Roman" w:eastAsia="Times New Roman" w:hAnsi="Times New Roman" w:cs="Times New Roman"/>
          <w:sz w:val="12"/>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916C15" w:rsidRPr="00916C15" w:rsidTr="0095002B">
        <w:trPr>
          <w:cantSplit/>
          <w:trHeight w:val="284"/>
        </w:trPr>
        <w:tc>
          <w:tcPr>
            <w:tcW w:w="776" w:type="dxa"/>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Сдал:</w:t>
            </w:r>
          </w:p>
        </w:tc>
        <w:tc>
          <w:tcPr>
            <w:tcW w:w="3184" w:type="dxa"/>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Принял:</w:t>
            </w:r>
          </w:p>
        </w:tc>
        <w:tc>
          <w:tcPr>
            <w:tcW w:w="3240" w:type="dxa"/>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p>
        </w:tc>
      </w:tr>
    </w:tbl>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подписидолжность                                             подпись                              расшифровка  подписи</w:t>
      </w: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 20__ г.                                                                             "__" ___________ 20__ г.    </w:t>
      </w:r>
    </w:p>
    <w:p w:rsidR="00916C15" w:rsidRPr="00916C15" w:rsidRDefault="00916C15" w:rsidP="00916C15">
      <w:pPr>
        <w:widowControl/>
        <w:autoSpaceDE w:val="0"/>
        <w:autoSpaceDN w:val="0"/>
        <w:adjustRightInd w:val="0"/>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По доверенности от "__" ______________ 20__ г. № __________,</w:t>
      </w:r>
    </w:p>
    <w:p w:rsidR="00916C15" w:rsidRPr="00916C15" w:rsidRDefault="00916C15" w:rsidP="00916C15">
      <w:pPr>
        <w:widowControl/>
        <w:autoSpaceDE w:val="0"/>
        <w:autoSpaceDN w:val="0"/>
        <w:adjustRightInd w:val="0"/>
        <w:ind w:left="5664"/>
        <w:rPr>
          <w:rFonts w:ascii="Times New Roman" w:eastAsia="Times New Roman" w:hAnsi="Times New Roman" w:cs="Times New Roman"/>
          <w:color w:val="auto"/>
          <w:sz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59264" behindDoc="0" locked="0" layoutInCell="1" allowOverlap="1" wp14:anchorId="68333F04" wp14:editId="11055E03">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16C15">
        <w:rPr>
          <w:rFonts w:ascii="Times New Roman" w:eastAsia="Times New Roman" w:hAnsi="Times New Roman" w:cs="Times New Roman"/>
          <w:sz w:val="18"/>
          <w:szCs w:val="18"/>
          <w:lang w:bidi="ar-SA"/>
        </w:rPr>
        <w:t xml:space="preserve">  выданной __________________________________________________</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Табельный номер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кем (фамилия, имя, отчество),</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____________________________________________________________</w:t>
      </w:r>
    </w:p>
    <w:p w:rsidR="00916C15" w:rsidRPr="00916C15" w:rsidRDefault="00916C15" w:rsidP="00916C15">
      <w:pPr>
        <w:widowControl/>
        <w:autoSpaceDE w:val="0"/>
        <w:autoSpaceDN w:val="0"/>
        <w:adjustRightInd w:val="0"/>
        <w:ind w:left="7080" w:firstLine="708"/>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кому (фамилия, имя, отчество)</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средств принял на ответственное хранение</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0288" behindDoc="0" locked="0" layoutInCell="1" allowOverlap="1" wp14:anchorId="15F45F9A" wp14:editId="5B04477F">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Табельный номер</w:t>
      </w: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 ____________ ___________________________</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____________ 20__ г.   </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916C15" w:rsidRPr="00916C15" w:rsidTr="009500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916C15" w:rsidRPr="00916C15" w:rsidTr="009500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16C15" w:rsidRPr="00916C15" w:rsidRDefault="00916C15" w:rsidP="00916C1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Отметка бухгалтерии</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Отметка бухгалтерии об открытии   </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карточке (книге) учета</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инвентарной карточки учета объекта</w:t>
      </w: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объекта основных средств выбытие отмечено</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основных средств или записи   </w:t>
      </w:r>
    </w:p>
    <w:p w:rsidR="00916C15" w:rsidRPr="00916C15" w:rsidRDefault="00916C15" w:rsidP="00916C1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книге   </w:t>
      </w:r>
    </w:p>
    <w:p w:rsidR="00916C15" w:rsidRPr="00916C15" w:rsidRDefault="00916C15" w:rsidP="00916C15">
      <w:pPr>
        <w:widowControl/>
        <w:autoSpaceDE w:val="0"/>
        <w:autoSpaceDN w:val="0"/>
        <w:adjustRightInd w:val="0"/>
        <w:rPr>
          <w:rFonts w:ascii="Times New Roman" w:eastAsia="Times New Roman" w:hAnsi="Times New Roman" w:cs="Times New Roman"/>
          <w:sz w:val="18"/>
          <w:szCs w:val="18"/>
          <w:lang w:bidi="ar-SA"/>
        </w:rPr>
      </w:pPr>
    </w:p>
    <w:p w:rsidR="00916C15" w:rsidRPr="00916C15" w:rsidRDefault="00916C15" w:rsidP="00916C1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Главный бухгалтер ___________ ____________________________</w:t>
      </w:r>
      <w:r w:rsidRPr="00916C15">
        <w:rPr>
          <w:rFonts w:ascii="Times New Roman" w:eastAsia="Times New Roman" w:hAnsi="Times New Roman" w:cs="Times New Roman"/>
          <w:sz w:val="18"/>
          <w:szCs w:val="18"/>
          <w:lang w:bidi="ar-SA"/>
        </w:rPr>
        <w:tab/>
        <w:t xml:space="preserve">  Главный бухгалтер _____________ _____________________________</w:t>
      </w:r>
    </w:p>
    <w:p w:rsidR="00916C15" w:rsidRPr="00916C15" w:rsidRDefault="00916C15" w:rsidP="00916C15">
      <w:pPr>
        <w:widowControl/>
        <w:autoSpaceDE w:val="0"/>
        <w:autoSpaceDN w:val="0"/>
        <w:adjustRightInd w:val="0"/>
        <w:ind w:left="708" w:firstLine="708"/>
        <w:rPr>
          <w:rFonts w:ascii="Times New Roman" w:eastAsia="Times New Roman" w:hAnsi="Times New Roman" w:cs="Times New Roman"/>
          <w:color w:val="auto"/>
          <w:lang w:bidi="ar-SA"/>
        </w:rPr>
      </w:pPr>
      <w:r w:rsidRPr="00916C15">
        <w:rPr>
          <w:rFonts w:ascii="Times New Roman" w:eastAsia="Times New Roman" w:hAnsi="Times New Roman" w:cs="Times New Roman"/>
          <w:sz w:val="12"/>
          <w:szCs w:val="18"/>
          <w:lang w:bidi="ar-SA"/>
        </w:rPr>
        <w:t xml:space="preserve">                           подпись                                   расшифровка подписи                    </w:t>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подпись                                             расшифровка подписи</w:t>
      </w:r>
    </w:p>
    <w:p w:rsidR="00916C15" w:rsidRPr="00916C15" w:rsidRDefault="00916C15" w:rsidP="00916C15">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916C15" w:rsidRPr="00916C15" w:rsidTr="0095002B">
        <w:tc>
          <w:tcPr>
            <w:tcW w:w="5000" w:type="pct"/>
            <w:gridSpan w:val="2"/>
          </w:tcPr>
          <w:p w:rsidR="00916C15" w:rsidRPr="00916C15" w:rsidRDefault="00916C15" w:rsidP="00916C1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916C15" w:rsidRPr="00916C15" w:rsidTr="0095002B">
        <w:trPr>
          <w:trHeight w:val="1180"/>
        </w:trPr>
        <w:tc>
          <w:tcPr>
            <w:tcW w:w="2778"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860EC">
        <w:rPr>
          <w:rFonts w:ascii="Times New Roman" w:eastAsia="Times New Roman" w:hAnsi="Times New Roman" w:cs="Times New Roman"/>
          <w:color w:val="auto"/>
          <w:lang w:bidi="ar-SA"/>
        </w:rPr>
        <w:t>5</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w:t>
      </w:r>
    </w:p>
    <w:p w:rsidR="00916C15" w:rsidRPr="00916C15" w:rsidRDefault="00916C15" w:rsidP="00916C15">
      <w:pPr>
        <w:widowControl/>
        <w:ind w:firstLine="993"/>
        <w:jc w:val="center"/>
        <w:rPr>
          <w:rFonts w:ascii="Times New Roman" w:hAnsi="Times New Roman" w:cs="Times New Roman"/>
        </w:rPr>
      </w:pPr>
    </w:p>
    <w:p w:rsidR="00916C15" w:rsidRPr="00916C15" w:rsidRDefault="00916C15" w:rsidP="00916C15">
      <w:pPr>
        <w:widowControl/>
        <w:jc w:val="center"/>
        <w:rPr>
          <w:rFonts w:ascii="Times New Roman" w:hAnsi="Times New Roman" w:cs="Times New Roman"/>
        </w:rPr>
      </w:pPr>
      <w:r w:rsidRPr="00916C15">
        <w:rPr>
          <w:rFonts w:ascii="Times New Roman" w:eastAsia="Times New Roman" w:hAnsi="Times New Roman" w:cs="Times New Roman"/>
          <w:b/>
          <w:noProof/>
          <w:color w:val="auto"/>
          <w:lang w:bidi="ar-SA"/>
        </w:rPr>
        <w:drawing>
          <wp:inline distT="0" distB="0" distL="0" distR="0" wp14:anchorId="36DE4444" wp14:editId="07EDB03C">
            <wp:extent cx="8288593" cy="4821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916C15" w:rsidRPr="00916C15" w:rsidRDefault="00916C15" w:rsidP="00916C1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448EA4DF" wp14:editId="2F57C5E5">
            <wp:extent cx="8294493" cy="563280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916C15" w:rsidRPr="00916C15" w:rsidRDefault="00916C15" w:rsidP="00916C1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554FB596" wp14:editId="6DF61BB3">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16C15" w:rsidRPr="00916C15" w:rsidTr="0095002B">
        <w:tc>
          <w:tcPr>
            <w:tcW w:w="5000" w:type="pct"/>
            <w:gridSpan w:val="2"/>
          </w:tcPr>
          <w:p w:rsidR="00916C15" w:rsidRPr="00916C15" w:rsidRDefault="00916C15" w:rsidP="00916C1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916C15" w:rsidRPr="00916C15" w:rsidTr="0095002B">
        <w:trPr>
          <w:trHeight w:val="1180"/>
        </w:trPr>
        <w:tc>
          <w:tcPr>
            <w:tcW w:w="2778"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860EC">
        <w:rPr>
          <w:rFonts w:ascii="Times New Roman" w:eastAsia="Times New Roman" w:hAnsi="Times New Roman" w:cs="Times New Roman"/>
          <w:color w:val="auto"/>
          <w:lang w:bidi="ar-SA"/>
        </w:rPr>
        <w:t>6</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накладной М-15</w:t>
      </w:r>
    </w:p>
    <w:p w:rsidR="00916C15" w:rsidRPr="00916C15" w:rsidRDefault="00916C15" w:rsidP="00916C1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15918490" wp14:editId="0A973666">
            <wp:extent cx="7067427" cy="4412702"/>
            <wp:effectExtent l="0" t="0" r="63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16C15" w:rsidRPr="00916C15" w:rsidTr="0095002B">
        <w:tc>
          <w:tcPr>
            <w:tcW w:w="5000" w:type="pct"/>
            <w:gridSpan w:val="2"/>
          </w:tcPr>
          <w:p w:rsidR="00916C15" w:rsidRPr="00916C15" w:rsidRDefault="00916C15" w:rsidP="00916C1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916C15" w:rsidRPr="00916C15" w:rsidTr="0095002B">
        <w:trPr>
          <w:trHeight w:val="845"/>
        </w:trPr>
        <w:tc>
          <w:tcPr>
            <w:tcW w:w="2778"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sectPr w:rsidR="00916C15" w:rsidRPr="00916C15" w:rsidSect="0095002B">
          <w:pgSz w:w="16838" w:h="11906" w:orient="landscape" w:code="9"/>
          <w:pgMar w:top="1418" w:right="851" w:bottom="851" w:left="851" w:header="709" w:footer="709" w:gutter="0"/>
          <w:cols w:space="708"/>
          <w:docGrid w:linePitch="360"/>
        </w:sect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Приложение № </w:t>
      </w:r>
      <w:r w:rsidR="006860EC">
        <w:rPr>
          <w:rFonts w:ascii="Times New Roman" w:eastAsia="Times New Roman" w:hAnsi="Times New Roman" w:cs="Times New Roman"/>
          <w:color w:val="auto"/>
          <w:lang w:eastAsia="en-US" w:bidi="ar-SA"/>
        </w:rPr>
        <w:t>7</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916C15" w:rsidRPr="00916C15" w:rsidRDefault="00916C15" w:rsidP="00916C1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16C15" w:rsidRPr="00916C15" w:rsidRDefault="00916C15" w:rsidP="006C75BF">
      <w:pPr>
        <w:widowControl/>
        <w:numPr>
          <w:ilvl w:val="0"/>
          <w:numId w:val="48"/>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916C15" w:rsidRPr="00916C15" w:rsidRDefault="00916C15" w:rsidP="006C75BF">
      <w:pPr>
        <w:widowControl/>
        <w:numPr>
          <w:ilvl w:val="0"/>
          <w:numId w:val="47"/>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16C15" w:rsidRPr="00916C15" w:rsidRDefault="00916C15" w:rsidP="006C75BF">
      <w:pPr>
        <w:keepNext/>
        <w:widowControl/>
        <w:numPr>
          <w:ilvl w:val="0"/>
          <w:numId w:val="48"/>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Default="00916C1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916C15" w:rsidRPr="00D32E6B" w:rsidRDefault="00916C15" w:rsidP="00916C1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916C15" w:rsidRPr="00D32E6B" w:rsidRDefault="00916C15" w:rsidP="00916C1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916C15" w:rsidRPr="00D32E6B" w:rsidRDefault="00916C15" w:rsidP="00916C15">
      <w:pPr>
        <w:widowControl/>
        <w:ind w:right="-1"/>
        <w:rPr>
          <w:rFonts w:ascii="Times New Roman" w:eastAsia="Calibri" w:hAnsi="Times New Roman" w:cs="Times New Roman"/>
          <w:color w:val="auto"/>
          <w:sz w:val="28"/>
          <w:szCs w:val="28"/>
          <w:lang w:eastAsia="en-US" w:bidi="ar-SA"/>
        </w:rPr>
      </w:pPr>
    </w:p>
    <w:p w:rsidR="00916C15" w:rsidRPr="00D32E6B" w:rsidRDefault="00916C15" w:rsidP="00916C1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916C15" w:rsidRPr="00D32E6B" w:rsidRDefault="00916C15" w:rsidP="00916C1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576"/>
        <w:gridCol w:w="8795"/>
      </w:tblGrid>
      <w:tr w:rsidR="00916C15" w:rsidRPr="006E16FA" w:rsidTr="0095002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916C15" w:rsidRPr="006E16FA"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916C15" w:rsidRPr="006E16FA" w:rsidRDefault="00916C15" w:rsidP="0095002B">
            <w:pPr>
              <w:rPr>
                <w:rFonts w:ascii="Times New Roman" w:eastAsia="Times New Roman" w:hAnsi="Times New Roman" w:cs="Times New Roman"/>
              </w:rPr>
            </w:pPr>
          </w:p>
        </w:tc>
        <w:tc>
          <w:tcPr>
            <w:tcW w:w="8795" w:type="dxa"/>
            <w:tcBorders>
              <w:top w:val="nil"/>
              <w:left w:val="nil"/>
              <w:bottom w:val="single" w:sz="4" w:space="0" w:color="auto"/>
              <w:right w:val="single" w:sz="4" w:space="0" w:color="auto"/>
            </w:tcBorders>
            <w:shd w:val="clear" w:color="auto" w:fill="auto"/>
          </w:tcPr>
          <w:p w:rsidR="00916C15" w:rsidRPr="006E16FA" w:rsidRDefault="00916C15" w:rsidP="0095002B">
            <w:pPr>
              <w:rPr>
                <w:rFonts w:ascii="Times New Roman" w:eastAsia="Times New Roman" w:hAnsi="Times New Roman" w:cs="Times New Roman"/>
              </w:rPr>
            </w:pP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ЮниКредит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Энергобанк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БКС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ЦентроКредит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РН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Хоум Кредит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Россия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Газпромбанк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Аверс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Уральский Банк Реконструкции и Развития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Санкт-Петербург</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Татсоцбанк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Челиндбанк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Челябинвестбанк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Солидарность</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Сургутнефтегазбанк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Почта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СКБ-Банк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Дальневосточный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Совкомбанк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ВЭБ.РФ</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ВТБ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Энерготрансбанк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Альфа-Банк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Левобережный</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РНКБ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СберБанк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СДМ-Банк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29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 Агриколь КИБ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Азиатско-Тихоокеанский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Фора-Банк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НБД-Банк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Московский Кредитный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Пересвет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Алеф-Банк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Сетелем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Открытие</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Транскапиталбанк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39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Интеза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Центр-инвест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Киви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МТС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Уралсиб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Русский Стандарт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Таврический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Абсолют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Союз</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49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Бэнк оф Чайна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ДОМ.РФ</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Еврофинанс Моснарбанк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Металлинвестбанк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Меткомбанк (Каменск-Уральский)</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Кредит Свисс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ИНГ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Тольяттихимбанк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Кубань 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Новикомбанк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59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Ситибанк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Кредит Урал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Акибанк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Ак Барс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Объединенный Капитал</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Международный Финансовый Клуб</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Дж. П. Морган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Тинькофф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Локо-Банк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Примсоцбанк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69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Держава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ОТП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Росэксимбанк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Севергазбанк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Ишбанк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Авангард</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ББР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Экспобанк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Джей энд Ти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79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Эс-Би-Ай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СЭБ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Промсвязьбанк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Зенит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Всероссийский Банк Развития Регионов</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Эйч-Эс-Би-Си Банк (HSBC)</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Райффайзенбанк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Русьуниверсалбанк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Кредит Европа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89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Дойче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Денизбанк Москва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Коммерцбанк (Евразия)</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Мидзухо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МСП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Россельхозбанк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Ренессанс Кредит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Москоммерцбанк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97</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СМП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98</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Банк Финсервис</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99</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Натиксис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100</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МБА-Москва</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101</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Мир Бизнес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102</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БНП Париба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103</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Национальный Стандарт</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104</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Тойота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105</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АйСиБиСи Банк</w:t>
            </w:r>
          </w:p>
        </w:tc>
      </w:tr>
      <w:tr w:rsidR="00E322B4" w:rsidRPr="00E322B4" w:rsidTr="00E322B4">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106</w:t>
            </w:r>
          </w:p>
        </w:tc>
        <w:tc>
          <w:tcPr>
            <w:tcW w:w="8795" w:type="dxa"/>
            <w:tcBorders>
              <w:top w:val="nil"/>
              <w:left w:val="nil"/>
              <w:bottom w:val="single" w:sz="4" w:space="0" w:color="auto"/>
              <w:right w:val="single" w:sz="4" w:space="0" w:color="auto"/>
            </w:tcBorders>
            <w:shd w:val="clear" w:color="auto" w:fill="auto"/>
          </w:tcPr>
          <w:p w:rsidR="00E322B4" w:rsidRPr="00E322B4" w:rsidRDefault="00E322B4" w:rsidP="00E322B4">
            <w:pPr>
              <w:rPr>
                <w:rFonts w:ascii="Times New Roman" w:eastAsia="Times New Roman" w:hAnsi="Times New Roman" w:cs="Times New Roman"/>
              </w:rPr>
            </w:pPr>
            <w:r w:rsidRPr="00E322B4">
              <w:rPr>
                <w:rFonts w:ascii="Times New Roman" w:eastAsia="Times New Roman" w:hAnsi="Times New Roman" w:cs="Times New Roman"/>
              </w:rPr>
              <w:t>Чайна Констракшн</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6A5D97">
      <w:footerReference w:type="default" r:id="rId29"/>
      <w:pgSz w:w="11906" w:h="16838" w:code="9"/>
      <w:pgMar w:top="851" w:right="141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711" w:rsidRDefault="00976711" w:rsidP="003A1E2F">
      <w:r>
        <w:separator/>
      </w:r>
    </w:p>
  </w:endnote>
  <w:endnote w:type="continuationSeparator" w:id="0">
    <w:p w:rsidR="00976711" w:rsidRDefault="00976711"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B7690B" w:rsidRDefault="00B7690B" w:rsidP="0095002B">
        <w:pPr>
          <w:pStyle w:val="ad"/>
          <w:jc w:val="right"/>
        </w:pPr>
        <w:r>
          <w:fldChar w:fldCharType="begin"/>
        </w:r>
        <w:r>
          <w:instrText>PAGE   \* MERGEFORMAT</w:instrText>
        </w:r>
        <w:r>
          <w:fldChar w:fldCharType="separate"/>
        </w:r>
        <w:r w:rsidR="00700907">
          <w:rPr>
            <w:noProof/>
          </w:rPr>
          <w:t>70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90B" w:rsidRDefault="00B769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711" w:rsidRDefault="00976711" w:rsidP="003A1E2F">
      <w:r>
        <w:separator/>
      </w:r>
    </w:p>
  </w:footnote>
  <w:footnote w:type="continuationSeparator" w:id="0">
    <w:p w:rsidR="00976711" w:rsidRDefault="00976711" w:rsidP="003A1E2F">
      <w:r>
        <w:continuationSeparator/>
      </w:r>
    </w:p>
  </w:footnote>
  <w:footnote w:id="1">
    <w:p w:rsidR="00B7690B" w:rsidRDefault="00B7690B" w:rsidP="00916C15">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90B" w:rsidRDefault="00B7690B" w:rsidP="007F1047">
    <w:pPr>
      <w:pStyle w:val="ab"/>
      <w:jc w:val="center"/>
    </w:pPr>
    <w:r>
      <w:fldChar w:fldCharType="begin"/>
    </w:r>
    <w:r>
      <w:instrText>PAGE   \* MERGEFORMAT</w:instrText>
    </w:r>
    <w:r>
      <w:fldChar w:fldCharType="separate"/>
    </w:r>
    <w:r w:rsidR="000040A3">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90B" w:rsidRDefault="00B7690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3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cs="Times New Roman" w:hint="default"/>
      </w:rPr>
    </w:lvl>
    <w:lvl w:ilvl="1">
      <w:start w:val="2"/>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53"/>
  </w:num>
  <w:num w:numId="4">
    <w:abstractNumId w:val="12"/>
  </w:num>
  <w:num w:numId="5">
    <w:abstractNumId w:val="32"/>
  </w:num>
  <w:num w:numId="6">
    <w:abstractNumId w:val="48"/>
  </w:num>
  <w:num w:numId="7">
    <w:abstractNumId w:val="7"/>
  </w:num>
  <w:num w:numId="8">
    <w:abstractNumId w:val="26"/>
  </w:num>
  <w:num w:numId="9">
    <w:abstractNumId w:val="37"/>
  </w:num>
  <w:num w:numId="10">
    <w:abstractNumId w:val="28"/>
  </w:num>
  <w:num w:numId="11">
    <w:abstractNumId w:val="54"/>
  </w:num>
  <w:num w:numId="12">
    <w:abstractNumId w:val="8"/>
  </w:num>
  <w:num w:numId="13">
    <w:abstractNumId w:val="33"/>
  </w:num>
  <w:num w:numId="14">
    <w:abstractNumId w:val="52"/>
  </w:num>
  <w:num w:numId="15">
    <w:abstractNumId w:val="47"/>
  </w:num>
  <w:num w:numId="16">
    <w:abstractNumId w:val="27"/>
  </w:num>
  <w:num w:numId="17">
    <w:abstractNumId w:val="13"/>
  </w:num>
  <w:num w:numId="18">
    <w:abstractNumId w:val="10"/>
  </w:num>
  <w:num w:numId="19">
    <w:abstractNumId w:val="43"/>
  </w:num>
  <w:num w:numId="20">
    <w:abstractNumId w:val="39"/>
  </w:num>
  <w:num w:numId="21">
    <w:abstractNumId w:val="51"/>
  </w:num>
  <w:num w:numId="22">
    <w:abstractNumId w:val="18"/>
  </w:num>
  <w:num w:numId="23">
    <w:abstractNumId w:val="1"/>
  </w:num>
  <w:num w:numId="24">
    <w:abstractNumId w:val="24"/>
  </w:num>
  <w:num w:numId="25">
    <w:abstractNumId w:val="35"/>
  </w:num>
  <w:num w:numId="26">
    <w:abstractNumId w:val="20"/>
  </w:num>
  <w:num w:numId="27">
    <w:abstractNumId w:val="36"/>
  </w:num>
  <w:num w:numId="28">
    <w:abstractNumId w:val="50"/>
  </w:num>
  <w:num w:numId="29">
    <w:abstractNumId w:val="16"/>
  </w:num>
  <w:num w:numId="30">
    <w:abstractNumId w:val="23"/>
  </w:num>
  <w:num w:numId="31">
    <w:abstractNumId w:val="41"/>
  </w:num>
  <w:num w:numId="32">
    <w:abstractNumId w:val="46"/>
  </w:num>
  <w:num w:numId="33">
    <w:abstractNumId w:val="38"/>
  </w:num>
  <w:num w:numId="34">
    <w:abstractNumId w:val="5"/>
  </w:num>
  <w:num w:numId="35">
    <w:abstractNumId w:val="17"/>
  </w:num>
  <w:num w:numId="36">
    <w:abstractNumId w:val="15"/>
  </w:num>
  <w:num w:numId="37">
    <w:abstractNumId w:val="2"/>
  </w:num>
  <w:num w:numId="38">
    <w:abstractNumId w:val="30"/>
  </w:num>
  <w:num w:numId="39">
    <w:abstractNumId w:val="40"/>
  </w:num>
  <w:num w:numId="40">
    <w:abstractNumId w:val="0"/>
  </w:num>
  <w:num w:numId="41">
    <w:abstractNumId w:val="29"/>
  </w:num>
  <w:num w:numId="42">
    <w:abstractNumId w:val="4"/>
  </w:num>
  <w:num w:numId="43">
    <w:abstractNumId w:val="3"/>
  </w:num>
  <w:num w:numId="44">
    <w:abstractNumId w:val="19"/>
  </w:num>
  <w:num w:numId="45">
    <w:abstractNumId w:val="31"/>
  </w:num>
  <w:num w:numId="46">
    <w:abstractNumId w:val="55"/>
  </w:num>
  <w:num w:numId="47">
    <w:abstractNumId w:val="6"/>
  </w:num>
  <w:num w:numId="48">
    <w:abstractNumId w:val="11"/>
  </w:num>
  <w:num w:numId="49">
    <w:abstractNumId w:val="22"/>
  </w:num>
  <w:num w:numId="50">
    <w:abstractNumId w:val="42"/>
  </w:num>
  <w:num w:numId="51">
    <w:abstractNumId w:val="25"/>
  </w:num>
  <w:num w:numId="52">
    <w:abstractNumId w:val="44"/>
  </w:num>
  <w:num w:numId="53">
    <w:abstractNumId w:val="45"/>
  </w:num>
  <w:num w:numId="54">
    <w:abstractNumId w:val="14"/>
  </w:num>
  <w:num w:numId="55">
    <w:abstractNumId w:val="34"/>
  </w:num>
  <w:num w:numId="56">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040A3"/>
    <w:rsid w:val="000126F8"/>
    <w:rsid w:val="0001295D"/>
    <w:rsid w:val="0002116C"/>
    <w:rsid w:val="000303C6"/>
    <w:rsid w:val="00041E94"/>
    <w:rsid w:val="0006097F"/>
    <w:rsid w:val="00064922"/>
    <w:rsid w:val="00064DEA"/>
    <w:rsid w:val="00067DF5"/>
    <w:rsid w:val="00075CDF"/>
    <w:rsid w:val="00081EE9"/>
    <w:rsid w:val="0008276F"/>
    <w:rsid w:val="00091B71"/>
    <w:rsid w:val="00095A9E"/>
    <w:rsid w:val="00097346"/>
    <w:rsid w:val="00097381"/>
    <w:rsid w:val="000B2F7C"/>
    <w:rsid w:val="000D0EE3"/>
    <w:rsid w:val="000D597B"/>
    <w:rsid w:val="000E3EF5"/>
    <w:rsid w:val="000E715B"/>
    <w:rsid w:val="000F5739"/>
    <w:rsid w:val="00102835"/>
    <w:rsid w:val="0010315F"/>
    <w:rsid w:val="00103A7C"/>
    <w:rsid w:val="00106CAD"/>
    <w:rsid w:val="001226DB"/>
    <w:rsid w:val="00140455"/>
    <w:rsid w:val="0014296B"/>
    <w:rsid w:val="00154A2D"/>
    <w:rsid w:val="00166045"/>
    <w:rsid w:val="00172E87"/>
    <w:rsid w:val="00173DE9"/>
    <w:rsid w:val="001830A0"/>
    <w:rsid w:val="001A535F"/>
    <w:rsid w:val="001B4A8D"/>
    <w:rsid w:val="001B62E5"/>
    <w:rsid w:val="001C1B4A"/>
    <w:rsid w:val="001C1DAA"/>
    <w:rsid w:val="001C2F7D"/>
    <w:rsid w:val="001C521F"/>
    <w:rsid w:val="001C76BA"/>
    <w:rsid w:val="001D01E1"/>
    <w:rsid w:val="001D3C76"/>
    <w:rsid w:val="001F2465"/>
    <w:rsid w:val="001F35C9"/>
    <w:rsid w:val="001F3F5C"/>
    <w:rsid w:val="00201230"/>
    <w:rsid w:val="00201BC9"/>
    <w:rsid w:val="00207705"/>
    <w:rsid w:val="00210E03"/>
    <w:rsid w:val="00213899"/>
    <w:rsid w:val="00217182"/>
    <w:rsid w:val="00217633"/>
    <w:rsid w:val="00220DE9"/>
    <w:rsid w:val="00220EF6"/>
    <w:rsid w:val="00225E3C"/>
    <w:rsid w:val="00234E3F"/>
    <w:rsid w:val="00241145"/>
    <w:rsid w:val="00252A6F"/>
    <w:rsid w:val="0025474B"/>
    <w:rsid w:val="00265450"/>
    <w:rsid w:val="0026626B"/>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541E"/>
    <w:rsid w:val="003435DB"/>
    <w:rsid w:val="00353108"/>
    <w:rsid w:val="00357387"/>
    <w:rsid w:val="003604C8"/>
    <w:rsid w:val="00363192"/>
    <w:rsid w:val="00364279"/>
    <w:rsid w:val="003753C7"/>
    <w:rsid w:val="00380AA8"/>
    <w:rsid w:val="00380EE1"/>
    <w:rsid w:val="003832D2"/>
    <w:rsid w:val="003848F7"/>
    <w:rsid w:val="003868AE"/>
    <w:rsid w:val="0038699C"/>
    <w:rsid w:val="00392D14"/>
    <w:rsid w:val="003A1E2F"/>
    <w:rsid w:val="003A6874"/>
    <w:rsid w:val="003B6B8C"/>
    <w:rsid w:val="003D517C"/>
    <w:rsid w:val="003D7516"/>
    <w:rsid w:val="003E26CD"/>
    <w:rsid w:val="003F34A3"/>
    <w:rsid w:val="004077AB"/>
    <w:rsid w:val="0041114E"/>
    <w:rsid w:val="004157C4"/>
    <w:rsid w:val="00430909"/>
    <w:rsid w:val="0043412D"/>
    <w:rsid w:val="004502BA"/>
    <w:rsid w:val="00454AE7"/>
    <w:rsid w:val="00457D58"/>
    <w:rsid w:val="004616F9"/>
    <w:rsid w:val="00464CA9"/>
    <w:rsid w:val="00465680"/>
    <w:rsid w:val="00466F28"/>
    <w:rsid w:val="0046776B"/>
    <w:rsid w:val="00482174"/>
    <w:rsid w:val="004827C3"/>
    <w:rsid w:val="004834D8"/>
    <w:rsid w:val="00496812"/>
    <w:rsid w:val="00497BA0"/>
    <w:rsid w:val="004A497C"/>
    <w:rsid w:val="004A657A"/>
    <w:rsid w:val="004B1678"/>
    <w:rsid w:val="004D499F"/>
    <w:rsid w:val="005111F5"/>
    <w:rsid w:val="005135EC"/>
    <w:rsid w:val="00532304"/>
    <w:rsid w:val="00533A2B"/>
    <w:rsid w:val="00535366"/>
    <w:rsid w:val="00540FEB"/>
    <w:rsid w:val="0055505E"/>
    <w:rsid w:val="00555A58"/>
    <w:rsid w:val="0056344C"/>
    <w:rsid w:val="00570D2B"/>
    <w:rsid w:val="005717A8"/>
    <w:rsid w:val="00573BF7"/>
    <w:rsid w:val="00590FDC"/>
    <w:rsid w:val="005A0CA0"/>
    <w:rsid w:val="005B4E1E"/>
    <w:rsid w:val="005B5F58"/>
    <w:rsid w:val="005B7A74"/>
    <w:rsid w:val="005C0E1E"/>
    <w:rsid w:val="005C4971"/>
    <w:rsid w:val="005C4D91"/>
    <w:rsid w:val="005C51D6"/>
    <w:rsid w:val="005C59DB"/>
    <w:rsid w:val="005D56B7"/>
    <w:rsid w:val="005E61D6"/>
    <w:rsid w:val="005F5CBA"/>
    <w:rsid w:val="00605575"/>
    <w:rsid w:val="00606529"/>
    <w:rsid w:val="00607923"/>
    <w:rsid w:val="006213AD"/>
    <w:rsid w:val="00621883"/>
    <w:rsid w:val="0062565D"/>
    <w:rsid w:val="00634F20"/>
    <w:rsid w:val="00646C35"/>
    <w:rsid w:val="0064775C"/>
    <w:rsid w:val="006507C3"/>
    <w:rsid w:val="00666014"/>
    <w:rsid w:val="00680BDC"/>
    <w:rsid w:val="006860EC"/>
    <w:rsid w:val="006868F1"/>
    <w:rsid w:val="006934FE"/>
    <w:rsid w:val="006A4BA4"/>
    <w:rsid w:val="006A5D97"/>
    <w:rsid w:val="006B1201"/>
    <w:rsid w:val="006C1426"/>
    <w:rsid w:val="006C2073"/>
    <w:rsid w:val="006C2D4F"/>
    <w:rsid w:val="006C56C7"/>
    <w:rsid w:val="006C75BF"/>
    <w:rsid w:val="006E0660"/>
    <w:rsid w:val="006E18EC"/>
    <w:rsid w:val="006E29F6"/>
    <w:rsid w:val="006E4DE6"/>
    <w:rsid w:val="006E5B0D"/>
    <w:rsid w:val="006F05E9"/>
    <w:rsid w:val="00700907"/>
    <w:rsid w:val="00702244"/>
    <w:rsid w:val="00706DDA"/>
    <w:rsid w:val="0071224E"/>
    <w:rsid w:val="007173DD"/>
    <w:rsid w:val="00723F9C"/>
    <w:rsid w:val="00735731"/>
    <w:rsid w:val="0074187C"/>
    <w:rsid w:val="007507AA"/>
    <w:rsid w:val="00766F1E"/>
    <w:rsid w:val="007746D6"/>
    <w:rsid w:val="00781A38"/>
    <w:rsid w:val="00782D21"/>
    <w:rsid w:val="00783FE0"/>
    <w:rsid w:val="007901D8"/>
    <w:rsid w:val="007A362C"/>
    <w:rsid w:val="007A414D"/>
    <w:rsid w:val="007A6980"/>
    <w:rsid w:val="007A6CCE"/>
    <w:rsid w:val="007A7646"/>
    <w:rsid w:val="007B3B7B"/>
    <w:rsid w:val="007B7933"/>
    <w:rsid w:val="007B7E68"/>
    <w:rsid w:val="007D16FD"/>
    <w:rsid w:val="007D1CF2"/>
    <w:rsid w:val="007D1F81"/>
    <w:rsid w:val="007F1047"/>
    <w:rsid w:val="008029D5"/>
    <w:rsid w:val="00803175"/>
    <w:rsid w:val="008043C1"/>
    <w:rsid w:val="00806733"/>
    <w:rsid w:val="008149B9"/>
    <w:rsid w:val="008251F1"/>
    <w:rsid w:val="008349D4"/>
    <w:rsid w:val="008362E4"/>
    <w:rsid w:val="00857DA8"/>
    <w:rsid w:val="00857ED8"/>
    <w:rsid w:val="008677B1"/>
    <w:rsid w:val="00877369"/>
    <w:rsid w:val="008858E7"/>
    <w:rsid w:val="00886EE7"/>
    <w:rsid w:val="0088736E"/>
    <w:rsid w:val="00891F27"/>
    <w:rsid w:val="00893B4B"/>
    <w:rsid w:val="0089430A"/>
    <w:rsid w:val="008A1164"/>
    <w:rsid w:val="008A2F43"/>
    <w:rsid w:val="008B4429"/>
    <w:rsid w:val="008C6A3E"/>
    <w:rsid w:val="008F23DA"/>
    <w:rsid w:val="008F4351"/>
    <w:rsid w:val="00907292"/>
    <w:rsid w:val="00911791"/>
    <w:rsid w:val="009155E4"/>
    <w:rsid w:val="00916C15"/>
    <w:rsid w:val="00925B4C"/>
    <w:rsid w:val="00930363"/>
    <w:rsid w:val="00932271"/>
    <w:rsid w:val="00941756"/>
    <w:rsid w:val="0095002B"/>
    <w:rsid w:val="009530D6"/>
    <w:rsid w:val="0096122B"/>
    <w:rsid w:val="00970294"/>
    <w:rsid w:val="009730AA"/>
    <w:rsid w:val="0097640A"/>
    <w:rsid w:val="00976711"/>
    <w:rsid w:val="00981F59"/>
    <w:rsid w:val="009915FB"/>
    <w:rsid w:val="009917C6"/>
    <w:rsid w:val="00995D01"/>
    <w:rsid w:val="00997F68"/>
    <w:rsid w:val="009A3DEE"/>
    <w:rsid w:val="009A587E"/>
    <w:rsid w:val="009B2808"/>
    <w:rsid w:val="009C618D"/>
    <w:rsid w:val="009D30B6"/>
    <w:rsid w:val="009D3F4F"/>
    <w:rsid w:val="009F6D21"/>
    <w:rsid w:val="00A01B15"/>
    <w:rsid w:val="00A022CE"/>
    <w:rsid w:val="00A02414"/>
    <w:rsid w:val="00A02C7B"/>
    <w:rsid w:val="00A0465F"/>
    <w:rsid w:val="00A06002"/>
    <w:rsid w:val="00A13D8D"/>
    <w:rsid w:val="00A32013"/>
    <w:rsid w:val="00A33E3C"/>
    <w:rsid w:val="00A363EF"/>
    <w:rsid w:val="00A420A1"/>
    <w:rsid w:val="00A65FEA"/>
    <w:rsid w:val="00A67B4D"/>
    <w:rsid w:val="00A76988"/>
    <w:rsid w:val="00A8062F"/>
    <w:rsid w:val="00A80CF1"/>
    <w:rsid w:val="00A86001"/>
    <w:rsid w:val="00A86080"/>
    <w:rsid w:val="00A94AF5"/>
    <w:rsid w:val="00AA2C3E"/>
    <w:rsid w:val="00AA782B"/>
    <w:rsid w:val="00AB20EE"/>
    <w:rsid w:val="00AB7676"/>
    <w:rsid w:val="00AB7D98"/>
    <w:rsid w:val="00AC063C"/>
    <w:rsid w:val="00AC4778"/>
    <w:rsid w:val="00AC49BE"/>
    <w:rsid w:val="00AC60B4"/>
    <w:rsid w:val="00AD3E97"/>
    <w:rsid w:val="00AE0FB9"/>
    <w:rsid w:val="00AE464C"/>
    <w:rsid w:val="00AF1710"/>
    <w:rsid w:val="00B1381C"/>
    <w:rsid w:val="00B205D2"/>
    <w:rsid w:val="00B225F9"/>
    <w:rsid w:val="00B40E91"/>
    <w:rsid w:val="00B4121C"/>
    <w:rsid w:val="00B42B29"/>
    <w:rsid w:val="00B52FF9"/>
    <w:rsid w:val="00B66298"/>
    <w:rsid w:val="00B7678C"/>
    <w:rsid w:val="00B7690B"/>
    <w:rsid w:val="00B955E2"/>
    <w:rsid w:val="00BC5B8B"/>
    <w:rsid w:val="00BC6CEC"/>
    <w:rsid w:val="00BD009D"/>
    <w:rsid w:val="00BD739F"/>
    <w:rsid w:val="00BF1725"/>
    <w:rsid w:val="00BF6827"/>
    <w:rsid w:val="00BF75CC"/>
    <w:rsid w:val="00C0102B"/>
    <w:rsid w:val="00C0285D"/>
    <w:rsid w:val="00C03C36"/>
    <w:rsid w:val="00C03C38"/>
    <w:rsid w:val="00C064E1"/>
    <w:rsid w:val="00C117FA"/>
    <w:rsid w:val="00C22C26"/>
    <w:rsid w:val="00C45ABF"/>
    <w:rsid w:val="00C55546"/>
    <w:rsid w:val="00C66FC7"/>
    <w:rsid w:val="00C71E78"/>
    <w:rsid w:val="00C74A84"/>
    <w:rsid w:val="00C93703"/>
    <w:rsid w:val="00C97EAC"/>
    <w:rsid w:val="00CA3E0E"/>
    <w:rsid w:val="00CA6773"/>
    <w:rsid w:val="00CB0899"/>
    <w:rsid w:val="00CB1A68"/>
    <w:rsid w:val="00CB2499"/>
    <w:rsid w:val="00CB7D01"/>
    <w:rsid w:val="00CC6DB4"/>
    <w:rsid w:val="00CD508A"/>
    <w:rsid w:val="00CE0415"/>
    <w:rsid w:val="00CE3B46"/>
    <w:rsid w:val="00CE7708"/>
    <w:rsid w:val="00CF1453"/>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33D9"/>
    <w:rsid w:val="00DA5C33"/>
    <w:rsid w:val="00DD4072"/>
    <w:rsid w:val="00DD5F2E"/>
    <w:rsid w:val="00DE347C"/>
    <w:rsid w:val="00E11273"/>
    <w:rsid w:val="00E16E3A"/>
    <w:rsid w:val="00E20602"/>
    <w:rsid w:val="00E24337"/>
    <w:rsid w:val="00E322B4"/>
    <w:rsid w:val="00E34C11"/>
    <w:rsid w:val="00E43C90"/>
    <w:rsid w:val="00E51F4E"/>
    <w:rsid w:val="00E616E3"/>
    <w:rsid w:val="00E72509"/>
    <w:rsid w:val="00E8227A"/>
    <w:rsid w:val="00E84D17"/>
    <w:rsid w:val="00E916F5"/>
    <w:rsid w:val="00E953D3"/>
    <w:rsid w:val="00EA3501"/>
    <w:rsid w:val="00EA7BFE"/>
    <w:rsid w:val="00EB302D"/>
    <w:rsid w:val="00EC6B79"/>
    <w:rsid w:val="00EC7F4D"/>
    <w:rsid w:val="00ED0568"/>
    <w:rsid w:val="00ED3857"/>
    <w:rsid w:val="00ED5D05"/>
    <w:rsid w:val="00ED6A8E"/>
    <w:rsid w:val="00EE3168"/>
    <w:rsid w:val="00F02706"/>
    <w:rsid w:val="00F204A2"/>
    <w:rsid w:val="00F30CF0"/>
    <w:rsid w:val="00F32F33"/>
    <w:rsid w:val="00F37635"/>
    <w:rsid w:val="00F52802"/>
    <w:rsid w:val="00F557FA"/>
    <w:rsid w:val="00F56318"/>
    <w:rsid w:val="00F579AD"/>
    <w:rsid w:val="00F630AF"/>
    <w:rsid w:val="00F758D1"/>
    <w:rsid w:val="00F75B75"/>
    <w:rsid w:val="00F837FF"/>
    <w:rsid w:val="00F83F98"/>
    <w:rsid w:val="00F9612F"/>
    <w:rsid w:val="00FA05AE"/>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57914271">
      <w:bodyDiv w:val="1"/>
      <w:marLeft w:val="0"/>
      <w:marRight w:val="0"/>
      <w:marTop w:val="0"/>
      <w:marBottom w:val="0"/>
      <w:divBdr>
        <w:top w:val="none" w:sz="0" w:space="0" w:color="auto"/>
        <w:left w:val="none" w:sz="0" w:space="0" w:color="auto"/>
        <w:bottom w:val="none" w:sz="0" w:space="0" w:color="auto"/>
        <w:right w:val="none" w:sz="0" w:space="0" w:color="auto"/>
      </w:divBdr>
    </w:div>
    <w:div w:id="701177047">
      <w:bodyDiv w:val="1"/>
      <w:marLeft w:val="0"/>
      <w:marRight w:val="0"/>
      <w:marTop w:val="0"/>
      <w:marBottom w:val="0"/>
      <w:divBdr>
        <w:top w:val="none" w:sz="0" w:space="0" w:color="auto"/>
        <w:left w:val="none" w:sz="0" w:space="0" w:color="auto"/>
        <w:bottom w:val="none" w:sz="0" w:space="0" w:color="auto"/>
        <w:right w:val="none" w:sz="0" w:space="0" w:color="auto"/>
      </w:divBdr>
    </w:div>
    <w:div w:id="1602645030">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5.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image" Target="media/image4.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27D33040B4711B172A29AA98120D7"/>
        <w:category>
          <w:name w:val="Общие"/>
          <w:gallery w:val="placeholder"/>
        </w:category>
        <w:types>
          <w:type w:val="bbPlcHdr"/>
        </w:types>
        <w:behaviors>
          <w:behavior w:val="content"/>
        </w:behaviors>
        <w:guid w:val="{571D5F56-923A-4D83-9690-D3C48A2A6D84}"/>
      </w:docPartPr>
      <w:docPartBody>
        <w:p w:rsidR="001739F8" w:rsidRDefault="008E7E91" w:rsidP="008E7E91">
          <w:pPr>
            <w:pStyle w:val="5A227D33040B4711B172A29AA98120D7"/>
          </w:pPr>
          <w:r>
            <w:rPr>
              <w:rStyle w:val="a3"/>
              <w:sz w:val="28"/>
              <w:szCs w:val="28"/>
            </w:rPr>
            <w:t>адрес электронной почты</w:t>
          </w:r>
        </w:p>
      </w:docPartBody>
    </w:docPart>
    <w:docPart>
      <w:docPartPr>
        <w:name w:val="7E26807192F543E4963258803E9ED477"/>
        <w:category>
          <w:name w:val="Общие"/>
          <w:gallery w:val="placeholder"/>
        </w:category>
        <w:types>
          <w:type w:val="bbPlcHdr"/>
        </w:types>
        <w:behaviors>
          <w:behavior w:val="content"/>
        </w:behaviors>
        <w:guid w:val="{59B00AC0-E6BC-4C1A-9201-F656AF346ED0}"/>
      </w:docPartPr>
      <w:docPartBody>
        <w:p w:rsidR="001739F8" w:rsidRDefault="008E7E91" w:rsidP="008E7E91">
          <w:pPr>
            <w:pStyle w:val="7E26807192F543E4963258803E9ED477"/>
          </w:pPr>
          <w:r>
            <w:rPr>
              <w:rStyle w:val="a3"/>
            </w:rPr>
            <w:t>адрес</w:t>
          </w:r>
        </w:p>
      </w:docPartBody>
    </w:docPart>
    <w:docPart>
      <w:docPartPr>
        <w:name w:val="708FD56F50C5419692C2EFFA313CBAFD"/>
        <w:category>
          <w:name w:val="Общие"/>
          <w:gallery w:val="placeholder"/>
        </w:category>
        <w:types>
          <w:type w:val="bbPlcHdr"/>
        </w:types>
        <w:behaviors>
          <w:behavior w:val="content"/>
        </w:behaviors>
        <w:guid w:val="{C68082F3-6A99-4E3E-B05B-69EC49828307}"/>
      </w:docPartPr>
      <w:docPartBody>
        <w:p w:rsidR="001739F8" w:rsidRDefault="008E7E91" w:rsidP="008E7E91">
          <w:pPr>
            <w:pStyle w:val="708FD56F50C5419692C2EFFA313CBAFD"/>
          </w:pPr>
          <w:r>
            <w:rPr>
              <w:rStyle w:val="a3"/>
            </w:rPr>
            <w:t>адрес</w:t>
          </w:r>
        </w:p>
      </w:docPartBody>
    </w:docPart>
    <w:docPart>
      <w:docPartPr>
        <w:name w:val="4FAF71366CD344B8BB792B8CAF4ADB5D"/>
        <w:category>
          <w:name w:val="Общие"/>
          <w:gallery w:val="placeholder"/>
        </w:category>
        <w:types>
          <w:type w:val="bbPlcHdr"/>
        </w:types>
        <w:behaviors>
          <w:behavior w:val="content"/>
        </w:behaviors>
        <w:guid w:val="{BB627E48-19B3-42BA-A294-C3D894A1B0BC}"/>
      </w:docPartPr>
      <w:docPartBody>
        <w:p w:rsidR="001739F8" w:rsidRDefault="008E7E91" w:rsidP="008E7E91">
          <w:pPr>
            <w:pStyle w:val="4FAF71366CD344B8BB792B8CAF4ADB5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1"/>
    <w:rsid w:val="001739F8"/>
    <w:rsid w:val="00184D99"/>
    <w:rsid w:val="001977C2"/>
    <w:rsid w:val="002603A6"/>
    <w:rsid w:val="00424823"/>
    <w:rsid w:val="0059522F"/>
    <w:rsid w:val="006B2EB6"/>
    <w:rsid w:val="006C6956"/>
    <w:rsid w:val="0077541D"/>
    <w:rsid w:val="00787B0E"/>
    <w:rsid w:val="008E7E91"/>
    <w:rsid w:val="00C063B0"/>
    <w:rsid w:val="00FC2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EBCB404-CE0C-41A2-A00C-FE9A74E9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24384</Words>
  <Characters>138992</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163050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2022-06-08T12:49:00Z</cp:lastPrinted>
  <dcterms:created xsi:type="dcterms:W3CDTF">2022-12-12T04:51:00Z</dcterms:created>
  <dcterms:modified xsi:type="dcterms:W3CDTF">2022-12-12T04:51:00Z</dcterms:modified>
</cp:coreProperties>
</file>