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937B2E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37F60796" wp14:editId="0DF7BC95">
            <wp:extent cx="6152515" cy="46399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937B2E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937B2E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937B2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937B2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A25CBC">
        <w:rPr>
          <w:iCs/>
          <w:noProof/>
        </w:rPr>
        <w:t>9</w:t>
      </w:r>
    </w:p>
    <w:p w:rsidR="00E963C4" w:rsidRPr="00A72A77" w:rsidRDefault="00937B2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A25CBC">
        <w:rPr>
          <w:iCs/>
          <w:noProof/>
        </w:rPr>
        <w:t>10</w:t>
      </w:r>
    </w:p>
    <w:p w:rsidR="00E963C4" w:rsidRPr="00E95F0F" w:rsidRDefault="00937B2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A25CBC">
        <w:rPr>
          <w:iCs/>
          <w:noProof/>
        </w:rPr>
        <w:t>10</w:t>
      </w:r>
    </w:p>
    <w:p w:rsidR="00E963C4" w:rsidRPr="00A72A77" w:rsidRDefault="00937B2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A25CBC">
        <w:rPr>
          <w:iCs/>
          <w:noProof/>
        </w:rPr>
        <w:t>11</w:t>
      </w:r>
    </w:p>
    <w:p w:rsidR="00E963C4" w:rsidRPr="00A72A77" w:rsidRDefault="00937B2E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A25CBC">
        <w:rPr>
          <w:noProof/>
        </w:rPr>
        <w:t>11</w:t>
      </w:r>
    </w:p>
    <w:p w:rsidR="00E963C4" w:rsidRPr="00A72A77" w:rsidRDefault="00937B2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A25CBC">
        <w:rPr>
          <w:iCs/>
          <w:noProof/>
        </w:rPr>
        <w:t>11</w:t>
      </w:r>
    </w:p>
    <w:p w:rsidR="00E963C4" w:rsidRPr="00A72A77" w:rsidRDefault="00937B2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A25CBC">
        <w:rPr>
          <w:iCs/>
          <w:noProof/>
        </w:rPr>
        <w:t>11</w:t>
      </w:r>
    </w:p>
    <w:p w:rsidR="00E963C4" w:rsidRPr="00E95F0F" w:rsidRDefault="00937B2E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A25CBC">
        <w:rPr>
          <w:iCs/>
          <w:noProof/>
        </w:rPr>
        <w:t>3</w:t>
      </w:r>
    </w:p>
    <w:p w:rsidR="00E963C4" w:rsidRPr="00A72A77" w:rsidRDefault="00937B2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28499D">
          <w:rPr>
            <w:iCs/>
            <w:noProof/>
            <w:webHidden/>
          </w:rPr>
          <w:t>1</w:t>
        </w:r>
      </w:hyperlink>
      <w:r w:rsidR="00A25CBC">
        <w:rPr>
          <w:iCs/>
          <w:noProof/>
        </w:rPr>
        <w:t>4</w:t>
      </w:r>
    </w:p>
    <w:p w:rsidR="00E963C4" w:rsidRPr="00A72A77" w:rsidRDefault="00937B2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A25CBC">
        <w:rPr>
          <w:iCs/>
          <w:noProof/>
        </w:rPr>
        <w:t>4</w:t>
      </w:r>
    </w:p>
    <w:p w:rsidR="00E963C4" w:rsidRPr="00A72A77" w:rsidRDefault="00937B2E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A25CBC">
        <w:rPr>
          <w:noProof/>
        </w:rPr>
        <w:t>4</w:t>
      </w:r>
    </w:p>
    <w:p w:rsidR="00E963C4" w:rsidRPr="00A72A77" w:rsidRDefault="00937B2E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A25CBC">
        <w:rPr>
          <w:noProof/>
        </w:rPr>
        <w:t>7</w:t>
      </w:r>
    </w:p>
    <w:p w:rsidR="00E963C4" w:rsidRPr="00A72A77" w:rsidRDefault="00937B2E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A25CBC">
        <w:rPr>
          <w:noProof/>
        </w:rPr>
        <w:t>9</w:t>
      </w:r>
    </w:p>
    <w:p w:rsidR="00E963C4" w:rsidRPr="00B80BF7" w:rsidRDefault="00937B2E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E963C4" w:rsidRPr="00C906F3">
        <w:fldChar w:fldCharType="end"/>
      </w:r>
      <w:r w:rsidR="00A25CBC">
        <w:t>20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B2413" w:rsidRPr="002462C0" w:rsidRDefault="00ED0F50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462C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r w:rsidR="002462C0" w:rsidRPr="002462C0">
              <w:rPr>
                <w:b/>
                <w:sz w:val="26"/>
                <w:szCs w:val="26"/>
              </w:rPr>
              <w:t>Красноярский край, Рыбинский район, 0,7 км северо-восточнее устья реки Богунай; Красноярский край, Рыбинский район, устье реки Богунай, в 0,7 км по направлению на северо-восток</w:t>
            </w:r>
            <w:r w:rsidR="002462C0" w:rsidRPr="002462C0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="00BC7229" w:rsidRPr="002462C0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="002462C0" w:rsidRPr="002462C0">
              <w:rPr>
                <w:bCs/>
                <w:sz w:val="26"/>
                <w:szCs w:val="26"/>
                <w:lang w:eastAsia="ar-SA"/>
              </w:rPr>
              <w:t>(1 земельный участок, 11 зданий, 8 сооружений, 75 единиц прочего (движимого) имущества).</w:t>
            </w:r>
            <w:r w:rsidR="00A25CBC" w:rsidRPr="002462C0">
              <w:rPr>
                <w:sz w:val="26"/>
                <w:szCs w:val="26"/>
              </w:rPr>
              <w:t xml:space="preserve"> </w:t>
            </w:r>
            <w:r w:rsidR="00EB2413" w:rsidRPr="002462C0">
              <w:rPr>
                <w:sz w:val="26"/>
                <w:szCs w:val="26"/>
              </w:rPr>
              <w:t>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462C0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lastRenderedPageBreak/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lastRenderedPageBreak/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5D03E4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30B05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0156A9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5D03E4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EB2413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5D03E4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EB2413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0156A9">
              <w:rPr>
                <w:b/>
                <w:sz w:val="26"/>
                <w:szCs w:val="26"/>
              </w:rPr>
              <w:t>2</w:t>
            </w:r>
            <w:r w:rsidR="005D03E4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CD78BC" w:rsidRPr="00656FE7">
              <w:rPr>
                <w:b/>
                <w:sz w:val="26"/>
                <w:szCs w:val="26"/>
              </w:rPr>
              <w:t>0</w:t>
            </w:r>
            <w:r w:rsidR="002462C0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5D03E4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5D03E4">
              <w:rPr>
                <w:b/>
                <w:sz w:val="26"/>
                <w:szCs w:val="26"/>
              </w:rPr>
              <w:t>29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044FA" w:rsidRPr="00656FE7">
              <w:rPr>
                <w:b/>
                <w:sz w:val="26"/>
                <w:szCs w:val="26"/>
              </w:rPr>
              <w:t>0</w:t>
            </w:r>
            <w:r w:rsidR="005D03E4">
              <w:rPr>
                <w:b/>
                <w:sz w:val="26"/>
                <w:szCs w:val="26"/>
              </w:rPr>
              <w:t>6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.roseltorg.</w:t>
              </w:r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5D03E4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0156A9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0156A9" w:rsidRPr="005D03E4">
              <w:rPr>
                <w:b/>
                <w:sz w:val="26"/>
                <w:szCs w:val="26"/>
              </w:rPr>
              <w:t>2</w:t>
            </w:r>
            <w:r w:rsidR="005D03E4" w:rsidRPr="005D03E4">
              <w:rPr>
                <w:b/>
                <w:sz w:val="26"/>
                <w:szCs w:val="26"/>
              </w:rPr>
              <w:t>4</w:t>
            </w:r>
            <w:r w:rsidR="00E044FA" w:rsidRPr="005D03E4">
              <w:rPr>
                <w:b/>
                <w:sz w:val="26"/>
                <w:szCs w:val="26"/>
              </w:rPr>
              <w:t>.</w:t>
            </w:r>
            <w:r w:rsidR="00BD2F8C" w:rsidRPr="005D03E4">
              <w:rPr>
                <w:b/>
                <w:sz w:val="26"/>
                <w:szCs w:val="26"/>
              </w:rPr>
              <w:t>0</w:t>
            </w:r>
            <w:r w:rsidR="000156A9" w:rsidRPr="005D03E4">
              <w:rPr>
                <w:b/>
                <w:sz w:val="26"/>
                <w:szCs w:val="26"/>
              </w:rPr>
              <w:t>5</w:t>
            </w:r>
            <w:r w:rsidRPr="005D03E4">
              <w:rPr>
                <w:b/>
                <w:sz w:val="26"/>
                <w:szCs w:val="26"/>
              </w:rPr>
              <w:t>.201</w:t>
            </w:r>
            <w:r w:rsidR="00BD2F8C" w:rsidRPr="005D03E4">
              <w:rPr>
                <w:b/>
                <w:sz w:val="26"/>
                <w:szCs w:val="26"/>
              </w:rPr>
              <w:t>8</w:t>
            </w:r>
            <w:r w:rsidRPr="005D03E4">
              <w:rPr>
                <w:b/>
                <w:sz w:val="26"/>
                <w:szCs w:val="26"/>
              </w:rPr>
              <w:t>г.</w:t>
            </w:r>
            <w:r w:rsidRPr="00BC7229">
              <w:rPr>
                <w:sz w:val="26"/>
                <w:szCs w:val="26"/>
              </w:rPr>
              <w:t xml:space="preserve">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EB2413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0156A9" w:rsidRPr="005D03E4">
              <w:rPr>
                <w:b/>
                <w:sz w:val="26"/>
                <w:szCs w:val="26"/>
              </w:rPr>
              <w:t>2</w:t>
            </w:r>
            <w:r w:rsidR="005D03E4" w:rsidRPr="005D03E4">
              <w:rPr>
                <w:b/>
                <w:sz w:val="26"/>
                <w:szCs w:val="26"/>
              </w:rPr>
              <w:t>6</w:t>
            </w:r>
            <w:r w:rsidRPr="005D03E4">
              <w:rPr>
                <w:b/>
                <w:sz w:val="26"/>
                <w:szCs w:val="26"/>
              </w:rPr>
              <w:t>.</w:t>
            </w:r>
            <w:r w:rsidR="00B879FA" w:rsidRPr="005D03E4">
              <w:rPr>
                <w:b/>
                <w:sz w:val="26"/>
                <w:szCs w:val="26"/>
              </w:rPr>
              <w:t>0</w:t>
            </w:r>
            <w:r w:rsidR="002462C0" w:rsidRPr="005D03E4">
              <w:rPr>
                <w:b/>
                <w:sz w:val="26"/>
                <w:szCs w:val="26"/>
              </w:rPr>
              <w:t>6</w:t>
            </w:r>
            <w:r w:rsidRPr="005D03E4">
              <w:rPr>
                <w:b/>
                <w:sz w:val="26"/>
                <w:szCs w:val="26"/>
              </w:rPr>
              <w:t>.201</w:t>
            </w:r>
            <w:r w:rsidR="00E044FA" w:rsidRPr="005D03E4">
              <w:rPr>
                <w:b/>
                <w:sz w:val="26"/>
                <w:szCs w:val="26"/>
              </w:rPr>
              <w:t>8</w:t>
            </w:r>
            <w:r w:rsidRPr="005D03E4">
              <w:rPr>
                <w:b/>
                <w:sz w:val="26"/>
                <w:szCs w:val="26"/>
              </w:rPr>
              <w:t>г</w:t>
            </w:r>
            <w:r w:rsidRPr="00BC7229">
              <w:rPr>
                <w:sz w:val="26"/>
                <w:szCs w:val="26"/>
              </w:rPr>
              <w:t>. в рабочие дни (с 09:00 до 16:00 часов, обед с 13:00 до 13:45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2462C0" w:rsidRDefault="002462C0" w:rsidP="002462C0">
      <w:pPr>
        <w:ind w:firstLine="567"/>
      </w:pPr>
      <w:r w:rsidRPr="002462C0">
        <w:rPr>
          <w:b/>
          <w:bCs/>
          <w:spacing w:val="-1"/>
        </w:rPr>
        <w:t xml:space="preserve">имущественный комплекс, </w:t>
      </w:r>
      <w:r w:rsidRPr="002462C0">
        <w:rPr>
          <w:b/>
        </w:rPr>
        <w:t>расположенный по адресу: Красноярский край, Рыбинский район, 0,7 км северо-восточнее устья реки Богунай; Красноярский край, Рыбинский район, устье реки Богунай, в 0,7 км по направлению на северо-восток,</w:t>
      </w:r>
      <w:r w:rsidRPr="008A5161">
        <w:t xml:space="preserve"> в состав которого входят следующие объекты, принадлежащие АО «ПО ЭХЗ» на праве собственности:</w:t>
      </w:r>
    </w:p>
    <w:p w:rsidR="002462C0" w:rsidRDefault="002462C0" w:rsidP="002462C0">
      <w:pPr>
        <w:ind w:firstLine="567"/>
      </w:pPr>
    </w:p>
    <w:tbl>
      <w:tblPr>
        <w:tblW w:w="9817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6946"/>
        <w:gridCol w:w="2126"/>
        <w:gridCol w:w="36"/>
      </w:tblGrid>
      <w:tr w:rsidR="002462C0" w:rsidRPr="00796E62" w:rsidTr="00F4530B">
        <w:trPr>
          <w:trHeight w:val="589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62C0" w:rsidRPr="00796E62" w:rsidRDefault="002462C0" w:rsidP="00F4530B">
            <w:pPr>
              <w:jc w:val="center"/>
              <w:rPr>
                <w:sz w:val="24"/>
                <w:szCs w:val="24"/>
              </w:rPr>
            </w:pPr>
            <w:r w:rsidRPr="00796E62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10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62C0" w:rsidRPr="00796E62" w:rsidRDefault="002462C0" w:rsidP="00F4530B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796E62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2462C0" w:rsidRPr="00796E62" w:rsidTr="00F4530B">
        <w:trPr>
          <w:trHeight w:val="264"/>
        </w:trPr>
        <w:tc>
          <w:tcPr>
            <w:tcW w:w="9817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numPr>
                <w:ilvl w:val="0"/>
                <w:numId w:val="20"/>
              </w:numPr>
              <w:spacing w:after="200" w:line="276" w:lineRule="auto"/>
              <w:ind w:left="0" w:firstLine="0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796E62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насосной станции, назначение: нежилое, 1 – этажный, общая площадь 14 кв.м., лит. В6, год </w:t>
            </w:r>
            <w:r w:rsidRPr="00536350">
              <w:rPr>
                <w:sz w:val="24"/>
                <w:szCs w:val="24"/>
              </w:rPr>
              <w:t xml:space="preserve">постройки 1984, </w:t>
            </w:r>
            <w:r w:rsidRPr="00796E62">
              <w:rPr>
                <w:sz w:val="24"/>
                <w:szCs w:val="24"/>
              </w:rPr>
              <w:t xml:space="preserve">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988482 от 10.09.2008).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2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color w:val="000000"/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лаборатории с бытовыми помещениями, назначение: нежилое, 1 – этажный (подземных этажей-1), общая площадь 455,3 кв.м., лит. В, В1, год </w:t>
            </w:r>
            <w:r w:rsidRPr="00536350">
              <w:rPr>
                <w:sz w:val="24"/>
                <w:szCs w:val="24"/>
              </w:rPr>
              <w:t xml:space="preserve">постройки 1984, </w:t>
            </w:r>
            <w:r w:rsidRPr="00796E62">
              <w:rPr>
                <w:sz w:val="24"/>
                <w:szCs w:val="24"/>
              </w:rPr>
              <w:t xml:space="preserve">материал стен: железобетонные панели/блоки.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047737 от 18.12.2008).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3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Рыборазводное сооружение, назначение: нежилое, общая площадь 1300,9 кв.м., год постройки 1984, материал стен: железобетонные плиты.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047744 от 18.12.2008).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4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color w:val="000000"/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кормоцеха, назначение: нежилое, 1 – этажный, общая площадь 254,5 кв.м., лит. В7, В8, год </w:t>
            </w:r>
            <w:r w:rsidRPr="00536350">
              <w:rPr>
                <w:sz w:val="24"/>
                <w:szCs w:val="24"/>
              </w:rPr>
              <w:t xml:space="preserve">постройки 1984, </w:t>
            </w:r>
            <w:r w:rsidRPr="00796E62">
              <w:rPr>
                <w:sz w:val="24"/>
                <w:szCs w:val="24"/>
              </w:rPr>
              <w:t xml:space="preserve">материал стен: бетонные блоки.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988474 от 10.09.2008).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5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водозаборная скважина № 462, назначение: нежилое, общая застроенная площадь 18 кв.м., лит. В14, год </w:t>
            </w:r>
            <w:r w:rsidRPr="00536350">
              <w:rPr>
                <w:sz w:val="24"/>
                <w:szCs w:val="24"/>
              </w:rPr>
              <w:t>постройки 1991</w:t>
            </w:r>
            <w:r w:rsidRPr="00796E62">
              <w:rPr>
                <w:sz w:val="24"/>
                <w:szCs w:val="24"/>
              </w:rPr>
              <w:t xml:space="preserve">,материал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047745 от 18.12.2008).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6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водозаборная скважина № 461, назначение: нежилое, общая застроенная площадь 18,1 кв.м., лит. В13, год </w:t>
            </w:r>
            <w:r w:rsidRPr="00536350">
              <w:rPr>
                <w:sz w:val="24"/>
                <w:szCs w:val="24"/>
              </w:rPr>
              <w:t xml:space="preserve">постройки 1984, </w:t>
            </w:r>
            <w:r w:rsidRPr="00796E62">
              <w:rPr>
                <w:sz w:val="24"/>
                <w:szCs w:val="24"/>
              </w:rPr>
              <w:t xml:space="preserve">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047743 от 18.12.2008).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7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водозаборная скважина № 459, назначение: нежилое, общая застроенная площадь 18 кв.м., лит. В12, год </w:t>
            </w:r>
            <w:r w:rsidRPr="00536350">
              <w:rPr>
                <w:sz w:val="24"/>
                <w:szCs w:val="24"/>
              </w:rPr>
              <w:t xml:space="preserve">постройки 1984, материал </w:t>
            </w:r>
            <w:r w:rsidRPr="00796E62">
              <w:rPr>
                <w:sz w:val="24"/>
                <w:szCs w:val="24"/>
              </w:rPr>
              <w:t xml:space="preserve">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047747 от 18.12.2008).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8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водозаборная скважина № 458, назначение: нежилое, общая застроенная площадь 18 кв.м., лит. В11, год постройки </w:t>
            </w:r>
            <w:r w:rsidRPr="00536350">
              <w:rPr>
                <w:sz w:val="24"/>
                <w:szCs w:val="24"/>
              </w:rPr>
              <w:t xml:space="preserve">1984, материал </w:t>
            </w:r>
            <w:r w:rsidRPr="00796E62">
              <w:rPr>
                <w:sz w:val="24"/>
                <w:szCs w:val="24"/>
              </w:rPr>
              <w:t xml:space="preserve">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</w:t>
            </w:r>
            <w:r w:rsidRPr="00536350">
              <w:rPr>
                <w:kern w:val="24"/>
                <w:sz w:val="24"/>
                <w:szCs w:val="24"/>
              </w:rPr>
              <w:t xml:space="preserve">047738 от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>18.12.2008).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9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плотина, назначение: нежилое, общая площадь 1913,9 кв.м., год постройки </w:t>
            </w:r>
            <w:r w:rsidRPr="00536350">
              <w:rPr>
                <w:sz w:val="24"/>
                <w:szCs w:val="24"/>
              </w:rPr>
              <w:t>1984,</w:t>
            </w:r>
            <w:r w:rsidRPr="00796E62">
              <w:rPr>
                <w:sz w:val="24"/>
                <w:szCs w:val="24"/>
              </w:rPr>
              <w:t xml:space="preserve"> материал: железобетонные плиты/блоки.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988480 от 10.09.2008).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10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Административно-производственное здание, назначение: нежилое, 1 – этажный (подземных этажей-1), общая площадь 3625,2 кв.м., лит. В2, В3, год постройки 1990, материал стен: железобетонные блоки/плиты.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988478 от 10.09.2008).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11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стоянки механизмов, назначение: нежилое, 1 – этажный, общая площадь 349,7 кв.м., лит. В4, год постройки 1992, 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988472 от 10.09.2008).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12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щитовой, назначение: нежилое, 1 – этажный, общая площадь 8,3 кв.м., лит. В18, год постройки 2006, 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988483 от 10.09.2008).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13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операторской, назначение: нежилое, 1 – этажный, общая площадь 7,5 кв.м., лит. В16, год постройки 2006, 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>Адрес объекта: Красноярский край, Рыбинский район, 0,7 км северо-восточнее устья реки Богунай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988481 от 10.09.2008).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14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склад для хранения и переработки кормов, назначение: нежилое, общая площадь 318,7 кв.м., год </w:t>
            </w:r>
            <w:r w:rsidRPr="00536350">
              <w:rPr>
                <w:sz w:val="24"/>
                <w:szCs w:val="24"/>
              </w:rPr>
              <w:t xml:space="preserve">постройки 1990, </w:t>
            </w:r>
            <w:r w:rsidRPr="00796E62">
              <w:rPr>
                <w:sz w:val="24"/>
                <w:szCs w:val="24"/>
              </w:rPr>
              <w:t xml:space="preserve">материал стен: металл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988476 от 10.09.2008).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15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водозаборная скважина № 407, назначение: нежилое, общая застроенная площадь 11,4 кв.м., лит. В9, год </w:t>
            </w:r>
            <w:r w:rsidRPr="00536350">
              <w:rPr>
                <w:sz w:val="24"/>
                <w:szCs w:val="24"/>
              </w:rPr>
              <w:t xml:space="preserve">постройки 1984, материал </w:t>
            </w:r>
            <w:r w:rsidRPr="00796E62">
              <w:rPr>
                <w:sz w:val="24"/>
                <w:szCs w:val="24"/>
              </w:rPr>
              <w:t xml:space="preserve">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047746 от 18.12.2008).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16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омшанника, назначение: нежилое, 1 – этажный, общая площадь 99,4 кв.м., лит. В15, год постройки 1985, материал стен: бетонные блоки.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988486 от 10.09.2008).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17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проходной, назначение: нежилое, 1 – этажный, общая площадь 30,5 кв.м., лит. В5, год </w:t>
            </w:r>
            <w:r w:rsidRPr="00536350">
              <w:rPr>
                <w:sz w:val="24"/>
                <w:szCs w:val="24"/>
              </w:rPr>
              <w:t xml:space="preserve">постройки 1984, материал </w:t>
            </w:r>
            <w:r w:rsidRPr="00796E62">
              <w:rPr>
                <w:sz w:val="24"/>
                <w:szCs w:val="24"/>
              </w:rPr>
              <w:t xml:space="preserve">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988484 от 10.09.2008).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18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Бытовое здание, назначение: нежилое здание, 3 – этажный (подземных этажей-1), общая площадь 778,2 кв.м., год постройки 2012, материал стен: мелкие бетонные блоки, железобетонные сегменты.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ЕК № 871748 от 26.04.2013).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19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бани, назначение: нежилое здание, 1 – этажный, общая площадь 192,9 кв.м., год постройки 2012, материал стен: мелкие бетонные блоки.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ЕК № 871749 от 26.04.2013).</w:t>
            </w:r>
          </w:p>
        </w:tc>
      </w:tr>
      <w:tr w:rsidR="002462C0" w:rsidRPr="00796E62" w:rsidTr="00F4530B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20</w:t>
            </w:r>
          </w:p>
        </w:tc>
        <w:tc>
          <w:tcPr>
            <w:tcW w:w="90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62C0" w:rsidRPr="00796E62" w:rsidRDefault="002462C0" w:rsidP="00F4530B">
            <w:pPr>
              <w:rPr>
                <w:sz w:val="24"/>
                <w:szCs w:val="24"/>
                <w:highlight w:val="yellow"/>
              </w:rPr>
            </w:pPr>
            <w:r w:rsidRPr="00796E62">
              <w:rPr>
                <w:color w:val="000000"/>
                <w:sz w:val="24"/>
                <w:szCs w:val="24"/>
              </w:rPr>
              <w:t>Земельный участок, категория земель: земли сельскохозяйственного назначения, разрешенное использование: для эксплуатации объектов рыборазводного хозяйства и кролиководческой фермы, общая площадь 125801 кв.м. Кадастровый номер: 24:32:4900001:0110. Адрес объекта: К</w:t>
            </w:r>
            <w:r w:rsidRPr="00796E62">
              <w:rPr>
                <w:sz w:val="24"/>
                <w:szCs w:val="24"/>
              </w:rPr>
              <w:t xml:space="preserve">расноярский край, Рыбинский район, устье реки Богунай, в 0,7 км по направлению на северо-восток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988374 от 08.09.2008).</w:t>
            </w:r>
          </w:p>
        </w:tc>
      </w:tr>
      <w:tr w:rsidR="002462C0" w:rsidRPr="00796E62" w:rsidTr="00F4530B">
        <w:trPr>
          <w:trHeight w:val="264"/>
        </w:trPr>
        <w:tc>
          <w:tcPr>
            <w:tcW w:w="9817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796E62">
              <w:rPr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numPr>
                <w:ilvl w:val="1"/>
                <w:numId w:val="19"/>
              </w:num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462C0" w:rsidRPr="00796E62" w:rsidRDefault="002462C0" w:rsidP="00F4530B">
            <w:pPr>
              <w:jc w:val="center"/>
              <w:rPr>
                <w:sz w:val="24"/>
                <w:szCs w:val="24"/>
                <w:lang w:eastAsia="en-US"/>
              </w:rPr>
            </w:pPr>
            <w:r w:rsidRPr="00796E62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162" w:type="dxa"/>
            <w:gridSpan w:val="2"/>
            <w:shd w:val="clear" w:color="auto" w:fill="auto"/>
            <w:vAlign w:val="bottom"/>
          </w:tcPr>
          <w:p w:rsidR="002462C0" w:rsidRPr="00796E62" w:rsidRDefault="002462C0" w:rsidP="00F4530B">
            <w:pPr>
              <w:jc w:val="center"/>
              <w:rPr>
                <w:sz w:val="24"/>
                <w:szCs w:val="24"/>
                <w:lang w:eastAsia="en-US"/>
              </w:rPr>
            </w:pPr>
            <w:r w:rsidRPr="00796E62">
              <w:rPr>
                <w:sz w:val="24"/>
                <w:szCs w:val="24"/>
                <w:lang w:eastAsia="en-US"/>
              </w:rPr>
              <w:t>Инвентарный номер/код ОЗМ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Ограждение рыборазводного хозяйства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9049877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Холодильная установка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16360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Холодильная установка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16361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Холодильная установка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16362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Холодильная машина МВВ-4-1-2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16814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Холодильная машина МВВ-4-1-2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16824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Транспортер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16009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Транспортер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16010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Транспортер ТСУ-20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16291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Транспортер ТСУ-20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16590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Установка холодильная с агрегатом UJ 9238 E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9056897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Установка холодильная с агрегатом TAG 2516 ZBR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9056898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Установка холодильная с агрегатом TAG 2516 ZBR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9056899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Ограждение кролиководческой фермы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9049874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Трансформатор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17990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Наружное освещение рыборазводного хозяйства и кролиководческой фермы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9051279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Пароконвектомат SCC 61 (Бытовое здание)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9072192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Плита электрическая ПЭ-726 ШК Rada (Бытовое здание)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9072193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Камера хол. кхн-8,81 Polair с моноблоком мм 218 SF Polair (Бытовое здание)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9072194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Камера холодильная  КХН-11,75 Polair с моноблоком мв 214  Polair (Бытовое здание)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9072195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Кухонное оборудование. Бытовое здание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9072258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Стол холодильный GN 11/BT HiCold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9072367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Наружный водопровод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9071299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Наружная сеть канализации с септиком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9071300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Система видеонаблюдения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9071583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Сеть пожарной сигнализации бытового здания и здания бани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9071587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Система охранной сигнализации бытового здания и здания бани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9071588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Волокно-оптическая линия связи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9071597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Наружная сеть освещения пешеходных дорожек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9071598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Внешнее эл.снабжение 0,4 кВ бытового здания и здания бани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9071599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9071600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Внешнее электроснабжение 6 кВ бытового здания и здания бани (воздушная линия)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9071640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Внешнее электроснабжение 6 кВ бытового здания и здания бани (трансформаторная подстанция)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9071645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Внешнее электроснабжение 6 кВ бытового здания и здания бани (установка дизель-генераторная)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9071646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Опора 35 кВ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7153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Опора 35 кВ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7154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Опора 35 кВ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7155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ЛЭП 6кВ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17264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Холодильный агрегат ФАК-9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3645998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Холодильная машина МВВ-4-1-2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77771131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Электрический котел -</w:t>
            </w:r>
            <w:r w:rsidRPr="00796E62">
              <w:rPr>
                <w:bCs/>
                <w:i/>
                <w:iCs/>
                <w:color w:val="000000"/>
                <w:sz w:val="24"/>
                <w:szCs w:val="24"/>
              </w:rPr>
              <w:t>3шт.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77110738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Насос к котлам - </w:t>
            </w:r>
            <w:r w:rsidRPr="00796E62">
              <w:rPr>
                <w:bCs/>
                <w:i/>
                <w:iCs/>
                <w:color w:val="000000"/>
                <w:sz w:val="24"/>
                <w:szCs w:val="24"/>
              </w:rPr>
              <w:t>3 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77043981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Эл. калорифер для сушки шкурок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77110729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Таль электрическая г/п 0,5т.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77065492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Установка для разделки тушек, н/ж - </w:t>
            </w:r>
            <w:r w:rsidRPr="00796E62">
              <w:rPr>
                <w:bCs/>
                <w:i/>
                <w:iCs/>
                <w:color w:val="000000"/>
                <w:sz w:val="24"/>
                <w:szCs w:val="24"/>
              </w:rPr>
              <w:t>2 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77771208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Трансформатор 180 ква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3411042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Нория вертикальная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77044074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Дробилка КДУ-2М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77027559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Подъемник, опрокидывающий автомобиль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77113864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Транспортер горизонтальный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77065585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Склад кормов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9049884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Шкаф холодильный шх-08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17030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Камера холодильная кхн-2-6см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17041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Стол металлический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77/00181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Столы из н/ст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77/01202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Котёл пищеварочный 50 л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77032666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Стеллаж металлический 2-х ярусный </w:t>
            </w:r>
            <w:r w:rsidRPr="00796E62">
              <w:rPr>
                <w:bCs/>
                <w:color w:val="000000"/>
                <w:sz w:val="24"/>
                <w:szCs w:val="24"/>
              </w:rPr>
              <w:t>(19 штук)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77771133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Стол н/ж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77771135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Стол н/ж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77771201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Ванна 3-х секционная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77771203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Ванна н/ж </w:t>
            </w:r>
            <w:r w:rsidRPr="00796E62">
              <w:rPr>
                <w:bCs/>
                <w:i/>
                <w:iCs/>
                <w:color w:val="000000"/>
                <w:sz w:val="24"/>
                <w:szCs w:val="24"/>
              </w:rPr>
              <w:t>- 2 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77771204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Ванна н/ж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77771205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Стол н/ж в 2-х уровнях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77771207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Шеды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9049876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Блоки триерные к-23-а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16438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Ванна моечная HCO 1M430-12/6БЛ HiCold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1000241241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Монитор 19" SyncMaster B1940R Samsung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1000251183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Стеллаж модульный CMC-12/4H Rada </w:t>
            </w:r>
            <w:r w:rsidRPr="00796E62">
              <w:rPr>
                <w:bCs/>
                <w:i/>
                <w:iCs/>
                <w:color w:val="000000"/>
                <w:sz w:val="24"/>
                <w:szCs w:val="24"/>
              </w:rPr>
              <w:t>- 2 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1000260557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Стол открытый СO-12/6П-430 Rada - </w:t>
            </w:r>
            <w:r w:rsidRPr="00796E62">
              <w:rPr>
                <w:bCs/>
                <w:i/>
                <w:iCs/>
                <w:color w:val="000000"/>
                <w:sz w:val="24"/>
                <w:szCs w:val="24"/>
              </w:rPr>
              <w:t>9 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1000260717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Хозяйственное здание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9049871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Гараж из штампнастила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2C0" w:rsidRPr="00CE105E" w:rsidRDefault="002462C0" w:rsidP="00F4530B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77771124</w:t>
            </w:r>
          </w:p>
        </w:tc>
      </w:tr>
      <w:tr w:rsidR="002462C0" w:rsidRPr="00796E62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F4530B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Контейнер д/отходов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CE105E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5221060</w:t>
            </w:r>
          </w:p>
        </w:tc>
      </w:tr>
      <w:tr w:rsidR="002462C0" w:rsidRPr="004D525C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796E62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4D525C" w:rsidRDefault="002462C0" w:rsidP="00F4530B">
            <w:pPr>
              <w:rPr>
                <w:sz w:val="24"/>
                <w:szCs w:val="24"/>
              </w:rPr>
            </w:pPr>
            <w:r w:rsidRPr="004D525C">
              <w:rPr>
                <w:sz w:val="24"/>
                <w:szCs w:val="24"/>
              </w:rPr>
              <w:t>Контейнер д/отходов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4D525C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4D525C">
              <w:rPr>
                <w:color w:val="000000"/>
                <w:sz w:val="24"/>
                <w:szCs w:val="24"/>
              </w:rPr>
              <w:t>77/01084</w:t>
            </w:r>
          </w:p>
        </w:tc>
      </w:tr>
      <w:tr w:rsidR="002462C0" w:rsidRPr="004D525C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4D525C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4D525C" w:rsidRDefault="002462C0" w:rsidP="00F4530B">
            <w:pPr>
              <w:rPr>
                <w:sz w:val="24"/>
                <w:szCs w:val="24"/>
              </w:rPr>
            </w:pPr>
            <w:r w:rsidRPr="004D525C">
              <w:rPr>
                <w:sz w:val="24"/>
                <w:szCs w:val="24"/>
              </w:rPr>
              <w:t>Ёмкость д/воды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4D525C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4D525C">
              <w:rPr>
                <w:color w:val="000000"/>
                <w:sz w:val="24"/>
                <w:szCs w:val="24"/>
              </w:rPr>
              <w:t>77/01056</w:t>
            </w:r>
          </w:p>
        </w:tc>
      </w:tr>
      <w:tr w:rsidR="002462C0" w:rsidRPr="004D525C" w:rsidTr="00F4530B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4D525C" w:rsidRDefault="002462C0" w:rsidP="002462C0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62C0" w:rsidRPr="004D525C" w:rsidRDefault="002462C0" w:rsidP="00F4530B">
            <w:pPr>
              <w:rPr>
                <w:sz w:val="24"/>
                <w:szCs w:val="24"/>
              </w:rPr>
            </w:pPr>
            <w:r w:rsidRPr="004D525C">
              <w:rPr>
                <w:sz w:val="24"/>
                <w:szCs w:val="24"/>
              </w:rPr>
              <w:t>Ёмкость под дизельное топливо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2C0" w:rsidRPr="004D525C" w:rsidRDefault="002462C0" w:rsidP="00F4530B">
            <w:pPr>
              <w:jc w:val="center"/>
              <w:rPr>
                <w:color w:val="000000"/>
                <w:sz w:val="24"/>
                <w:szCs w:val="24"/>
              </w:rPr>
            </w:pPr>
            <w:r w:rsidRPr="004D525C">
              <w:rPr>
                <w:color w:val="000000"/>
                <w:sz w:val="24"/>
                <w:szCs w:val="24"/>
              </w:rPr>
              <w:t>77771127</w:t>
            </w:r>
          </w:p>
        </w:tc>
      </w:tr>
    </w:tbl>
    <w:p w:rsidR="002462C0" w:rsidRPr="004D525C" w:rsidRDefault="002462C0" w:rsidP="002462C0">
      <w:pPr>
        <w:ind w:firstLine="567"/>
      </w:pPr>
      <w:r w:rsidRPr="004D525C">
        <w:t>Имущество продается одним лотом.</w:t>
      </w:r>
    </w:p>
    <w:p w:rsidR="002462C0" w:rsidRPr="004D525C" w:rsidRDefault="002462C0" w:rsidP="002462C0">
      <w:pPr>
        <w:ind w:firstLine="567"/>
      </w:pPr>
      <w:r w:rsidRPr="004D525C">
        <w:t xml:space="preserve">Обременения: </w:t>
      </w:r>
    </w:p>
    <w:p w:rsidR="002462C0" w:rsidRPr="004D525C" w:rsidRDefault="002462C0" w:rsidP="002462C0">
      <w:pPr>
        <w:ind w:firstLine="567"/>
      </w:pPr>
      <w:r w:rsidRPr="004D525C">
        <w:t xml:space="preserve">- объекты недвижимого имущества, указанные в пп. 1-3, 5-9, 15 переданы в аренду сроком по 30.11.2011г. (в настоящее время действие договора возобновлено на неопределенный срок). </w:t>
      </w:r>
    </w:p>
    <w:p w:rsidR="002462C0" w:rsidRPr="00D13242" w:rsidRDefault="002462C0" w:rsidP="002462C0">
      <w:pPr>
        <w:ind w:firstLine="567"/>
      </w:pPr>
      <w:r w:rsidRPr="00D13242">
        <w:t xml:space="preserve">- объекты прочего (движимого) имущества, указанные в пп. 1, 16, 35-38,51 переданы в аренду сроком по 31.12.2018г. </w:t>
      </w:r>
    </w:p>
    <w:p w:rsidR="007D59EC" w:rsidRPr="003D23C0" w:rsidRDefault="007D59EC" w:rsidP="007D59EC">
      <w:pPr>
        <w:ind w:firstLine="567"/>
      </w:pP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 xml:space="preserve">на </w:t>
      </w:r>
      <w:r w:rsidR="00691DEC" w:rsidRPr="00590DE2">
        <w:t>сайте</w:t>
      </w:r>
      <w:r w:rsidR="00691DEC" w:rsidRPr="00590DE2">
        <w:rPr>
          <w:bCs/>
          <w:sz w:val="26"/>
          <w:szCs w:val="26"/>
        </w:rPr>
        <w:t xml:space="preserve"> </w:t>
      </w:r>
      <w:hyperlink r:id="rId16" w:history="1">
        <w:r w:rsidR="00691DEC" w:rsidRPr="00590DE2">
          <w:rPr>
            <w:rStyle w:val="ad"/>
            <w:bCs/>
            <w:color w:val="auto"/>
            <w:sz w:val="26"/>
            <w:szCs w:val="26"/>
            <w:u w:val="none"/>
            <w:lang w:val="en-US"/>
          </w:rPr>
          <w:t>www</w:t>
        </w:r>
        <w:r w:rsidR="00691DEC" w:rsidRPr="00590DE2">
          <w:rPr>
            <w:rStyle w:val="ad"/>
            <w:bCs/>
            <w:color w:val="auto"/>
            <w:sz w:val="26"/>
            <w:szCs w:val="26"/>
            <w:u w:val="none"/>
          </w:rPr>
          <w:t>.atomproperty.ru</w:t>
        </w:r>
      </w:hyperlink>
      <w:r w:rsidR="00691DEC" w:rsidRPr="00590DE2">
        <w:rPr>
          <w:bCs/>
          <w:sz w:val="26"/>
          <w:szCs w:val="26"/>
        </w:rPr>
        <w:t xml:space="preserve">, </w:t>
      </w:r>
      <w:r w:rsidRPr="00590DE2">
        <w:t>а</w:t>
      </w:r>
      <w:r w:rsidRPr="00BC7229">
        <w:t xml:space="preserve"> также по рабочим дням в период срока подачи заявок по адресу Организатора.</w:t>
      </w:r>
    </w:p>
    <w:p w:rsidR="002709AA" w:rsidRPr="00BC7229" w:rsidRDefault="00BC7229" w:rsidP="00590DE2">
      <w:pPr>
        <w:widowControl w:val="0"/>
        <w:shd w:val="clear" w:color="auto" w:fill="FFFFFF"/>
        <w:tabs>
          <w:tab w:val="left" w:pos="567"/>
          <w:tab w:val="left" w:pos="709"/>
        </w:tabs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C7229">
        <w:rPr>
          <w:rFonts w:ascii="Times New Roman" w:hAnsi="Times New Roman"/>
          <w:sz w:val="28"/>
          <w:szCs w:val="28"/>
        </w:rPr>
        <w:t>Полученн</w:t>
      </w:r>
      <w:r w:rsidR="001518A2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BC7229">
        <w:rPr>
          <w:rFonts w:ascii="Times New Roman" w:hAnsi="Times New Roman"/>
          <w:sz w:val="28"/>
          <w:szCs w:val="28"/>
        </w:rPr>
        <w:t xml:space="preserve">, </w:t>
      </w:r>
      <w:r w:rsidRPr="00BC7229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BC7229">
        <w:rPr>
          <w:rFonts w:ascii="Times New Roman" w:hAnsi="Times New Roman"/>
          <w:sz w:val="28"/>
          <w:szCs w:val="28"/>
        </w:rPr>
        <w:t>подачи заявки</w:t>
      </w:r>
      <w:r w:rsidRPr="00BC7229">
        <w:rPr>
          <w:rFonts w:ascii="Times New Roman" w:hAnsi="Times New Roman"/>
          <w:sz w:val="28"/>
          <w:szCs w:val="28"/>
        </w:rPr>
        <w:t xml:space="preserve"> </w:t>
      </w:r>
      <w:r w:rsidR="000A610F" w:rsidRPr="00BC7229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BC7229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государственного </w:t>
      </w:r>
      <w:r w:rsidRPr="003146A2">
        <w:rPr>
          <w:rFonts w:ascii="Times New Roman" w:hAnsi="Times New Roman"/>
          <w:sz w:val="28"/>
          <w:szCs w:val="28"/>
        </w:rPr>
        <w:t>реестра юридических лиц или нотариально заверенн</w:t>
      </w:r>
      <w:r w:rsidR="001518A2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Документ</w:t>
      </w:r>
      <w:r w:rsidR="000B7AC7"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, подтверждающ</w:t>
      </w:r>
      <w:r w:rsidR="000B7AC7">
        <w:rPr>
          <w:rFonts w:ascii="Times New Roman" w:hAnsi="Times New Roman"/>
          <w:sz w:val="28"/>
          <w:szCs w:val="28"/>
        </w:rPr>
        <w:t>его</w:t>
      </w:r>
      <w:r w:rsidRPr="003146A2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8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</w:t>
      </w:r>
      <w:r w:rsidR="001172F6" w:rsidRPr="00590DE2">
        <w:t>бумажном носителе</w:t>
      </w:r>
      <w:r w:rsidR="000A610F" w:rsidRPr="00590DE2">
        <w:t>,</w:t>
      </w:r>
      <w:r w:rsidR="001172F6" w:rsidRPr="00590DE2">
        <w:t xml:space="preserve"> либо в электронной форме на адрес</w:t>
      </w:r>
      <w:r w:rsidRPr="00590DE2">
        <w:t xml:space="preserve"> электронной почт</w:t>
      </w:r>
      <w:r w:rsidR="001172F6" w:rsidRPr="00590DE2">
        <w:t>ы</w:t>
      </w:r>
      <w:r w:rsidRPr="00590DE2">
        <w:t xml:space="preserve">: </w:t>
      </w:r>
      <w:hyperlink r:id="rId19" w:history="1">
        <w:r w:rsidR="00836CBB" w:rsidRPr="00590DE2">
          <w:rPr>
            <w:rStyle w:val="ad"/>
            <w:color w:val="auto"/>
            <w:u w:val="none"/>
          </w:rPr>
          <w:t>okus@ecp.ru</w:t>
        </w:r>
      </w:hyperlink>
      <w:r w:rsidR="000A610F" w:rsidRPr="00590DE2">
        <w:rPr>
          <w:rStyle w:val="ad"/>
          <w:color w:val="auto"/>
          <w:u w:val="none"/>
        </w:rPr>
        <w:t xml:space="preserve">, либо </w:t>
      </w:r>
      <w:r w:rsidR="00304514" w:rsidRPr="00590DE2">
        <w:rPr>
          <w:rStyle w:val="ad"/>
          <w:color w:val="auto"/>
          <w:u w:val="none"/>
        </w:rPr>
        <w:t>посредством ЭТП «Росэлторг»</w:t>
      </w:r>
      <w:r w:rsidR="00836CBB" w:rsidRPr="00590DE2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45pt;height:45.45pt" o:ole="">
            <v:imagedata r:id="rId21" o:title=""/>
          </v:shape>
          <o:OLEObject Type="Embed" ProgID="Equation.3" ShapeID="_x0000_i1025" DrawAspect="Content" ObjectID="_1588667703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autoSpaceDE w:val="0"/>
        <w:autoSpaceDN w:val="0"/>
        <w:adjustRightInd w:val="0"/>
      </w:pPr>
      <w:r>
        <w:t>Заместитель генерального директора</w:t>
      </w:r>
    </w:p>
    <w:p w:rsidR="00EE02A1" w:rsidRDefault="00EE02A1" w:rsidP="00EE02A1">
      <w:pPr>
        <w:autoSpaceDE w:val="0"/>
        <w:autoSpaceDN w:val="0"/>
        <w:adjustRightInd w:val="0"/>
      </w:pPr>
      <w:r>
        <w:t xml:space="preserve">по правовому обеспечению </w:t>
      </w:r>
    </w:p>
    <w:p w:rsidR="00EE02A1" w:rsidRDefault="00EE02A1" w:rsidP="00EE02A1">
      <w:pPr>
        <w:autoSpaceDE w:val="0"/>
        <w:autoSpaceDN w:val="0"/>
        <w:adjustRightInd w:val="0"/>
        <w:rPr>
          <w:bCs/>
        </w:rPr>
      </w:pPr>
      <w:r>
        <w:t>и корпоративному управлению</w:t>
      </w:r>
      <w:r>
        <w:tab/>
      </w:r>
      <w:r>
        <w:tab/>
      </w:r>
      <w:r>
        <w:tab/>
      </w:r>
      <w:r>
        <w:tab/>
      </w:r>
      <w:r>
        <w:tab/>
        <w:t>М.А. Васильева</w:t>
      </w:r>
      <w:bookmarkStart w:id="10" w:name="_Ref347922250"/>
      <w:bookmarkStart w:id="11" w:name="_Toc425859942"/>
    </w:p>
    <w:p w:rsidR="00EE02A1" w:rsidRDefault="00EE02A1" w:rsidP="00EE02A1">
      <w:pPr>
        <w:jc w:val="right"/>
        <w:rPr>
          <w:b/>
        </w:rPr>
      </w:pPr>
    </w:p>
    <w:p w:rsidR="00EE02A1" w:rsidRDefault="00EE02A1" w:rsidP="00EE02A1">
      <w:pPr>
        <w:jc w:val="left"/>
      </w:pPr>
      <w:r>
        <w:t>Согласовано в ЕОСДО: №____________ от _____________</w:t>
      </w:r>
    </w:p>
    <w:p w:rsidR="00EE02A1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>
        <w:t>Заместитель</w:t>
      </w:r>
      <w:r w:rsidRPr="004A3B76">
        <w:t xml:space="preserve"> генерального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>
        <w:t>А.В. Пушников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EE02A1" w:rsidRDefault="00EE02A1" w:rsidP="00EE02A1">
      <w:pPr>
        <w:jc w:val="left"/>
      </w:pPr>
      <w:r w:rsidRPr="004A3B76">
        <w:t xml:space="preserve">Начальник юридического отдела                                     </w:t>
      </w:r>
      <w:r w:rsidRPr="004A3B76">
        <w:tab/>
        <w:t>А.Г.</w:t>
      </w:r>
      <w:r>
        <w:t xml:space="preserve"> </w:t>
      </w:r>
      <w:r w:rsidRPr="004A3B76">
        <w:t>Челышев</w:t>
      </w: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3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B05" w:rsidRDefault="00830B05">
      <w:r>
        <w:separator/>
      </w:r>
    </w:p>
    <w:p w:rsidR="00830B05" w:rsidRDefault="00830B05"/>
  </w:endnote>
  <w:endnote w:type="continuationSeparator" w:id="0">
    <w:p w:rsidR="00830B05" w:rsidRDefault="00830B05">
      <w:r>
        <w:continuationSeparator/>
      </w:r>
    </w:p>
    <w:p w:rsidR="00830B05" w:rsidRDefault="00830B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B05" w:rsidRDefault="00830B05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B05" w:rsidRDefault="00830B05">
      <w:r>
        <w:separator/>
      </w:r>
    </w:p>
    <w:p w:rsidR="00830B05" w:rsidRDefault="00830B05"/>
  </w:footnote>
  <w:footnote w:type="continuationSeparator" w:id="0">
    <w:p w:rsidR="00830B05" w:rsidRDefault="00830B05">
      <w:r>
        <w:continuationSeparator/>
      </w:r>
    </w:p>
    <w:p w:rsidR="00830B05" w:rsidRDefault="00830B0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830B05" w:rsidRDefault="00830B05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B2E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B05" w:rsidRDefault="00830B05">
    <w:pPr>
      <w:pStyle w:val="a6"/>
      <w:jc w:val="center"/>
    </w:pPr>
  </w:p>
  <w:p w:rsidR="00830B05" w:rsidRDefault="00830B05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A04ACC"/>
    <w:multiLevelType w:val="hybridMultilevel"/>
    <w:tmpl w:val="C9821094"/>
    <w:lvl w:ilvl="0" w:tplc="753290F6">
      <w:start w:val="1"/>
      <w:numFmt w:val="decimal"/>
      <w:lvlText w:val="%1)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9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13"/>
  </w:num>
  <w:num w:numId="7">
    <w:abstractNumId w:val="5"/>
  </w:num>
  <w:num w:numId="8">
    <w:abstractNumId w:val="22"/>
  </w:num>
  <w:num w:numId="9">
    <w:abstractNumId w:val="29"/>
  </w:num>
  <w:num w:numId="10">
    <w:abstractNumId w:val="25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24"/>
  </w:num>
  <w:num w:numId="16">
    <w:abstractNumId w:val="9"/>
  </w:num>
  <w:num w:numId="17">
    <w:abstractNumId w:val="1"/>
  </w:num>
  <w:num w:numId="18">
    <w:abstractNumId w:val="18"/>
  </w:num>
  <w:num w:numId="19">
    <w:abstractNumId w:val="15"/>
  </w:num>
  <w:num w:numId="20">
    <w:abstractNumId w:val="17"/>
  </w:num>
  <w:num w:numId="21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3"/>
  </w:num>
  <w:num w:numId="26">
    <w:abstractNumId w:val="14"/>
  </w:num>
  <w:num w:numId="27">
    <w:abstractNumId w:val="16"/>
  </w:num>
  <w:num w:numId="28">
    <w:abstractNumId w:val="6"/>
  </w:num>
  <w:num w:numId="29">
    <w:abstractNumId w:val="4"/>
  </w:num>
  <w:num w:numId="30">
    <w:abstractNumId w:val="0"/>
  </w:num>
  <w:num w:numId="31">
    <w:abstractNumId w:val="23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8"/>
  </w:num>
  <w:num w:numId="35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6A9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2C0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DE2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3E4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59EC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B05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377F5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B2E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5CBC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809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45EE557-662C-4A63-9240-7990682BB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5432</Words>
  <Characters>37429</Characters>
  <Application>Microsoft Office Word</Application>
  <DocSecurity>0</DocSecurity>
  <Lines>311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42776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2018-05-24T04:41:00Z</cp:lastPrinted>
  <dcterms:created xsi:type="dcterms:W3CDTF">2018-05-24T04:49:00Z</dcterms:created>
  <dcterms:modified xsi:type="dcterms:W3CDTF">2018-05-24T04:49:00Z</dcterms:modified>
</cp:coreProperties>
</file>