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9E61EF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22B69174" wp14:editId="1025A3D0">
            <wp:extent cx="6152515" cy="54584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F40F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32F0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8</w:t>
      </w:r>
    </w:p>
    <w:p w:rsidR="00E963C4" w:rsidRPr="00A72A77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E95F0F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A72A77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A72A77" w:rsidRDefault="00732F0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6C1D57">
        <w:rPr>
          <w:noProof/>
        </w:rPr>
        <w:t>10</w:t>
      </w:r>
    </w:p>
    <w:p w:rsidR="00E963C4" w:rsidRPr="00A72A77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10</w:t>
      </w:r>
    </w:p>
    <w:p w:rsidR="00E963C4" w:rsidRPr="00A72A77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10</w:t>
      </w:r>
    </w:p>
    <w:p w:rsidR="00E963C4" w:rsidRPr="00E95F0F" w:rsidRDefault="00732F0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C1D57">
        <w:rPr>
          <w:iCs/>
          <w:noProof/>
        </w:rPr>
        <w:t>2</w:t>
      </w:r>
    </w:p>
    <w:p w:rsidR="00E963C4" w:rsidRPr="00A72A77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6C1D57">
        <w:rPr>
          <w:iCs/>
          <w:noProof/>
        </w:rPr>
        <w:t>3</w:t>
      </w:r>
    </w:p>
    <w:p w:rsidR="00E963C4" w:rsidRPr="00A72A77" w:rsidRDefault="00732F0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C1D57">
        <w:rPr>
          <w:iCs/>
          <w:noProof/>
        </w:rPr>
        <w:t>3</w:t>
      </w:r>
    </w:p>
    <w:p w:rsidR="00E963C4" w:rsidRPr="00A72A77" w:rsidRDefault="00732F0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3</w:t>
      </w:r>
    </w:p>
    <w:p w:rsidR="00E963C4" w:rsidRPr="00A72A77" w:rsidRDefault="00732F0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6</w:t>
      </w:r>
    </w:p>
    <w:p w:rsidR="00E963C4" w:rsidRPr="00A72A77" w:rsidRDefault="00732F0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8</w:t>
      </w:r>
    </w:p>
    <w:p w:rsidR="00E963C4" w:rsidRPr="00B80BF7" w:rsidRDefault="00732F0D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6C1D57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A795C" w:rsidRPr="00FA795C" w:rsidRDefault="00ED0F50" w:rsidP="00FA795C">
            <w:pPr>
              <w:rPr>
                <w:bCs/>
                <w:sz w:val="26"/>
                <w:szCs w:val="26"/>
                <w:lang w:eastAsia="ar-SA"/>
              </w:rPr>
            </w:pP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</w:t>
            </w:r>
            <w:r w:rsidR="00FA795C" w:rsidRPr="00FA795C">
              <w:rPr>
                <w:b/>
                <w:bCs/>
                <w:sz w:val="26"/>
                <w:szCs w:val="26"/>
                <w:lang w:eastAsia="ar-SA"/>
              </w:rPr>
              <w:t>Первая Промышленная, 1Д</w:t>
            </w:r>
            <w:r w:rsidR="00FA795C" w:rsidRPr="00FA795C">
              <w:rPr>
                <w:sz w:val="26"/>
                <w:szCs w:val="26"/>
              </w:rPr>
              <w:t xml:space="preserve"> </w:t>
            </w:r>
            <w:r w:rsidR="00FA795C" w:rsidRPr="00FA795C">
              <w:rPr>
                <w:bCs/>
                <w:sz w:val="26"/>
                <w:szCs w:val="26"/>
                <w:lang w:eastAsia="ar-SA"/>
              </w:rPr>
              <w:t xml:space="preserve">(1 земельный участок, 6 зданий, 2 сооружения, 25 единиц прочего (движимого) имущества). </w:t>
            </w:r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FA795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24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B90FC9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FA795C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90FC9">
              <w:rPr>
                <w:b/>
                <w:sz w:val="26"/>
                <w:szCs w:val="26"/>
              </w:rPr>
              <w:t>2</w:t>
            </w:r>
            <w:r w:rsidR="00FA795C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FA795C">
              <w:rPr>
                <w:b/>
                <w:sz w:val="26"/>
                <w:szCs w:val="26"/>
              </w:rPr>
              <w:t>09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FA795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54D7A">
              <w:rPr>
                <w:b/>
                <w:sz w:val="26"/>
                <w:szCs w:val="26"/>
              </w:rPr>
              <w:t>2</w:t>
            </w:r>
            <w:r w:rsidR="00FA795C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</w:t>
            </w:r>
            <w:r w:rsidR="00FA795C">
              <w:rPr>
                <w:b/>
                <w:sz w:val="26"/>
                <w:szCs w:val="26"/>
              </w:rPr>
              <w:t>09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.roseltorg.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FA795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FA795C">
              <w:rPr>
                <w:b/>
                <w:sz w:val="26"/>
                <w:szCs w:val="26"/>
              </w:rPr>
              <w:t>24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BD2F8C" w:rsidRPr="00154D7A">
              <w:rPr>
                <w:b/>
                <w:sz w:val="26"/>
                <w:szCs w:val="26"/>
              </w:rPr>
              <w:t>0</w:t>
            </w:r>
            <w:r w:rsidR="00B90FC9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BD2F8C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FA795C">
              <w:rPr>
                <w:b/>
                <w:sz w:val="26"/>
                <w:szCs w:val="26"/>
              </w:rPr>
              <w:t>4</w:t>
            </w:r>
            <w:r w:rsidRPr="00154D7A">
              <w:rPr>
                <w:b/>
                <w:sz w:val="26"/>
                <w:szCs w:val="26"/>
              </w:rPr>
              <w:t>.</w:t>
            </w:r>
            <w:r w:rsidR="00FA795C">
              <w:rPr>
                <w:b/>
                <w:sz w:val="26"/>
                <w:szCs w:val="26"/>
              </w:rPr>
              <w:t>09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FA795C" w:rsidRDefault="00FA795C" w:rsidP="00FA795C">
      <w:pPr>
        <w:ind w:firstLine="567"/>
      </w:pPr>
      <w:r w:rsidRPr="003D23C0">
        <w:rPr>
          <w:b/>
          <w:bCs/>
          <w:spacing w:val="-1"/>
        </w:rPr>
        <w:t>имущественный комплекс</w:t>
      </w:r>
      <w:r w:rsidRPr="008A5161">
        <w:rPr>
          <w:bCs/>
          <w:spacing w:val="-1"/>
        </w:rPr>
        <w:t xml:space="preserve">, </w:t>
      </w:r>
      <w:r w:rsidRPr="00FA795C">
        <w:rPr>
          <w:b/>
        </w:rPr>
        <w:t>расположенный по адресу: Красноярский край, г. Зеленогорск, ул. Первая Промышленная, 1Д</w:t>
      </w:r>
      <w:r w:rsidRPr="008A5161">
        <w:t>, в состав которого входят следующие объекты, принадлежащие АО «ПО ЭХЗ» на праве собственности:</w:t>
      </w:r>
    </w:p>
    <w:p w:rsidR="00FA795C" w:rsidRDefault="00FA795C" w:rsidP="00FA795C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379"/>
        <w:gridCol w:w="2693"/>
      </w:tblGrid>
      <w:tr w:rsidR="00FA795C" w:rsidTr="005B2CAA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5B2CAA">
            <w:pPr>
              <w:jc w:val="center"/>
              <w:rPr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1C4DCD" w:rsidRDefault="00FA795C" w:rsidP="005B2CAA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FA795C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3E5397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</w:t>
            </w:r>
            <w:r>
              <w:rPr>
                <w:sz w:val="24"/>
                <w:szCs w:val="24"/>
                <w:lang w:eastAsia="en-US"/>
              </w:rPr>
              <w:t>СМУ</w:t>
            </w:r>
            <w:r w:rsidRPr="003E5397">
              <w:rPr>
                <w:sz w:val="24"/>
                <w:szCs w:val="24"/>
                <w:lang w:eastAsia="en-US"/>
              </w:rPr>
              <w:t xml:space="preserve"> ФГУП ПО ЭХЗ</w:t>
            </w:r>
            <w:r>
              <w:rPr>
                <w:sz w:val="24"/>
                <w:szCs w:val="24"/>
                <w:lang w:eastAsia="en-US"/>
              </w:rPr>
              <w:t>; общая площадь 31876</w:t>
            </w:r>
            <w:r w:rsidRPr="003E5397">
              <w:rPr>
                <w:sz w:val="24"/>
                <w:szCs w:val="24"/>
                <w:lang w:eastAsia="en-US"/>
              </w:rPr>
              <w:t xml:space="preserve"> кв.м.; кадастровый  номер 24:59:010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E5397">
              <w:rPr>
                <w:sz w:val="24"/>
                <w:szCs w:val="24"/>
                <w:lang w:eastAsia="en-US"/>
              </w:rPr>
              <w:t>001:0</w:t>
            </w:r>
            <w:r>
              <w:rPr>
                <w:sz w:val="24"/>
                <w:szCs w:val="24"/>
                <w:lang w:eastAsia="en-US"/>
              </w:rPr>
              <w:t>007</w:t>
            </w:r>
            <w:r w:rsidRPr="003E5397">
              <w:rPr>
                <w:sz w:val="24"/>
                <w:szCs w:val="24"/>
                <w:lang w:eastAsia="en-US"/>
              </w:rPr>
              <w:t xml:space="preserve">, адрес: </w:t>
            </w:r>
            <w:r w:rsidRPr="003E5397">
              <w:rPr>
                <w:kern w:val="24"/>
                <w:sz w:val="24"/>
                <w:szCs w:val="24"/>
              </w:rPr>
              <w:t>Красноярский край, г. Зеленогорск, ул. Первая Промышленная, 1</w:t>
            </w:r>
            <w:r>
              <w:rPr>
                <w:kern w:val="24"/>
                <w:sz w:val="24"/>
                <w:szCs w:val="24"/>
              </w:rPr>
              <w:t>Д</w:t>
            </w:r>
            <w:r w:rsidRPr="003E5397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3E5397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E5397">
              <w:rPr>
                <w:kern w:val="24"/>
                <w:sz w:val="24"/>
                <w:szCs w:val="24"/>
              </w:rPr>
              <w:t xml:space="preserve"> серии 24 ЕЗ № 94271</w:t>
            </w:r>
            <w:r>
              <w:rPr>
                <w:kern w:val="24"/>
                <w:sz w:val="24"/>
                <w:szCs w:val="24"/>
              </w:rPr>
              <w:t>6</w:t>
            </w:r>
            <w:r w:rsidRPr="003E5397">
              <w:rPr>
                <w:kern w:val="24"/>
                <w:sz w:val="24"/>
                <w:szCs w:val="24"/>
              </w:rPr>
              <w:t xml:space="preserve"> от 10.09.2008).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КПП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44,3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>: 1997,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054630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цеха ЖБИ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5268,7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r w:rsidRPr="003F26B0">
              <w:rPr>
                <w:sz w:val="24"/>
                <w:szCs w:val="24"/>
                <w:lang w:eastAsia="en-US"/>
              </w:rPr>
              <w:t xml:space="preserve">лит. В5, В6, год постройки: </w:t>
            </w:r>
            <w:r w:rsidRPr="00A936A5">
              <w:rPr>
                <w:sz w:val="24"/>
                <w:szCs w:val="24"/>
                <w:lang w:eastAsia="en-US"/>
              </w:rPr>
              <w:t>1997</w:t>
            </w:r>
            <w:r w:rsidRPr="003F26B0">
              <w:rPr>
                <w:sz w:val="24"/>
                <w:szCs w:val="24"/>
                <w:lang w:eastAsia="en-US"/>
              </w:rPr>
              <w:t>, материал стен: кирпич</w:t>
            </w:r>
            <w:r w:rsidRPr="00015872">
              <w:rPr>
                <w:sz w:val="24"/>
                <w:szCs w:val="24"/>
                <w:lang w:eastAsia="en-US"/>
              </w:rPr>
              <w:t xml:space="preserve">, стальной профилированный настил, адрес: </w:t>
            </w:r>
            <w:r w:rsidRPr="00015872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015872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5872">
              <w:rPr>
                <w:kern w:val="24"/>
                <w:sz w:val="24"/>
                <w:szCs w:val="24"/>
              </w:rPr>
              <w:t xml:space="preserve"> </w:t>
            </w:r>
            <w:r w:rsidRPr="00D75611">
              <w:rPr>
                <w:kern w:val="24"/>
                <w:sz w:val="24"/>
                <w:szCs w:val="24"/>
              </w:rPr>
              <w:t>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055070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20.11.2008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заполнителей;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2324,9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 xml:space="preserve">: </w:t>
            </w:r>
            <w:r w:rsidRPr="008C037E">
              <w:rPr>
                <w:sz w:val="24"/>
                <w:szCs w:val="24"/>
                <w:lang w:eastAsia="en-US"/>
              </w:rPr>
              <w:t xml:space="preserve">2002, материал </w:t>
            </w:r>
            <w:r w:rsidRPr="00BC33B4">
              <w:rPr>
                <w:sz w:val="24"/>
                <w:szCs w:val="24"/>
                <w:lang w:eastAsia="en-US"/>
              </w:rPr>
              <w:t xml:space="preserve">стен: </w:t>
            </w:r>
            <w:r>
              <w:rPr>
                <w:sz w:val="24"/>
                <w:szCs w:val="24"/>
                <w:lang w:eastAsia="en-US"/>
              </w:rPr>
              <w:t>ж/бетонные стеновые панели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компрессорной станции;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235,4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4758">
              <w:rPr>
                <w:sz w:val="24"/>
                <w:szCs w:val="24"/>
                <w:lang w:eastAsia="en-US"/>
              </w:rPr>
              <w:t xml:space="preserve">год постройки: </w:t>
            </w:r>
            <w:r w:rsidRPr="00A936A5">
              <w:rPr>
                <w:sz w:val="24"/>
                <w:szCs w:val="24"/>
                <w:lang w:eastAsia="en-US"/>
              </w:rPr>
              <w:t>2002,</w:t>
            </w:r>
            <w:r w:rsidRPr="00EA4758">
              <w:rPr>
                <w:sz w:val="24"/>
                <w:szCs w:val="24"/>
                <w:lang w:eastAsia="en-US"/>
              </w:rPr>
              <w:t xml:space="preserve"> материал стен: </w:t>
            </w:r>
            <w:r>
              <w:rPr>
                <w:sz w:val="24"/>
                <w:szCs w:val="24"/>
                <w:lang w:eastAsia="en-US"/>
              </w:rPr>
              <w:t xml:space="preserve">стеновые </w:t>
            </w:r>
            <w:r w:rsidRPr="00EA4758">
              <w:rPr>
                <w:sz w:val="24"/>
                <w:szCs w:val="24"/>
                <w:lang w:eastAsia="en-US"/>
              </w:rPr>
              <w:t>панели,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1Д/3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054629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цемента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D7561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132,8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EA4758">
              <w:rPr>
                <w:sz w:val="24"/>
                <w:szCs w:val="24"/>
                <w:lang w:eastAsia="en-US"/>
              </w:rPr>
              <w:t>постройки</w:t>
            </w:r>
            <w:r w:rsidRPr="00346430">
              <w:rPr>
                <w:sz w:val="24"/>
                <w:szCs w:val="24"/>
                <w:lang w:eastAsia="en-US"/>
              </w:rPr>
              <w:t xml:space="preserve">: 1997, материал </w:t>
            </w:r>
            <w:r w:rsidRPr="00BC33B4">
              <w:rPr>
                <w:sz w:val="24"/>
                <w:szCs w:val="24"/>
                <w:lang w:eastAsia="en-US"/>
              </w:rPr>
              <w:t>стен</w:t>
            </w:r>
            <w:r w:rsidRPr="00EA4758">
              <w:rPr>
                <w:sz w:val="24"/>
                <w:szCs w:val="24"/>
                <w:lang w:eastAsia="en-US"/>
              </w:rPr>
              <w:t>: кирпич,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канализационной насосной станции № 6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 xml:space="preserve"> (подземных этажей - 1);</w:t>
            </w:r>
            <w:r w:rsidRPr="00D7561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55,2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В1,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EA4758">
              <w:rPr>
                <w:sz w:val="24"/>
                <w:szCs w:val="24"/>
                <w:lang w:eastAsia="en-US"/>
              </w:rPr>
              <w:t>постройки</w:t>
            </w:r>
            <w:r w:rsidRPr="00346430">
              <w:rPr>
                <w:sz w:val="24"/>
                <w:szCs w:val="24"/>
                <w:lang w:eastAsia="en-US"/>
              </w:rPr>
              <w:t xml:space="preserve">: 1997, </w:t>
            </w:r>
            <w:r w:rsidRPr="002D4963">
              <w:rPr>
                <w:sz w:val="24"/>
                <w:szCs w:val="24"/>
                <w:lang w:eastAsia="en-US"/>
              </w:rPr>
              <w:t>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>
              <w:rPr>
                <w:sz w:val="24"/>
                <w:szCs w:val="24"/>
                <w:lang w:eastAsia="en-US"/>
              </w:rPr>
              <w:t xml:space="preserve"> монолитный железобетон,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943623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Сооружение: склад готовой продукции</w:t>
            </w:r>
            <w:r w:rsidRPr="00D75611">
              <w:rPr>
                <w:sz w:val="24"/>
                <w:szCs w:val="24"/>
                <w:lang w:eastAsia="en-US"/>
              </w:rPr>
              <w:t>; назначение: нежилое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75611">
              <w:rPr>
                <w:sz w:val="24"/>
                <w:szCs w:val="24"/>
                <w:lang w:eastAsia="en-US"/>
              </w:rPr>
              <w:t xml:space="preserve">общая площадь </w:t>
            </w:r>
            <w:r>
              <w:rPr>
                <w:sz w:val="24"/>
                <w:szCs w:val="24"/>
                <w:lang w:eastAsia="en-US"/>
              </w:rPr>
              <w:t>1128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21416">
              <w:rPr>
                <w:sz w:val="24"/>
                <w:szCs w:val="24"/>
                <w:lang w:eastAsia="en-US"/>
              </w:rPr>
              <w:t>постройки: 1996, материал</w:t>
            </w:r>
            <w:r>
              <w:rPr>
                <w:sz w:val="24"/>
                <w:szCs w:val="24"/>
                <w:lang w:eastAsia="en-US"/>
              </w:rPr>
              <w:t xml:space="preserve"> стен: </w:t>
            </w:r>
            <w:r w:rsidRPr="008C037E">
              <w:rPr>
                <w:sz w:val="24"/>
                <w:szCs w:val="24"/>
                <w:lang w:eastAsia="en-US"/>
              </w:rPr>
              <w:t>штампнастил,</w:t>
            </w:r>
            <w:r w:rsidRPr="00EA4758">
              <w:rPr>
                <w:sz w:val="24"/>
                <w:szCs w:val="24"/>
                <w:lang w:eastAsia="en-US"/>
              </w:rPr>
              <w:t xml:space="preserve">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054631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Сооружение: градирня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</w:t>
            </w:r>
            <w:r>
              <w:rPr>
                <w:sz w:val="24"/>
                <w:szCs w:val="24"/>
                <w:lang w:eastAsia="en-US"/>
              </w:rPr>
              <w:t xml:space="preserve">промышленное, </w:t>
            </w:r>
            <w:r w:rsidRPr="00D75611">
              <w:rPr>
                <w:sz w:val="24"/>
                <w:szCs w:val="24"/>
                <w:lang w:eastAsia="en-US"/>
              </w:rPr>
              <w:t xml:space="preserve">общая площадь </w:t>
            </w:r>
            <w:r>
              <w:rPr>
                <w:sz w:val="24"/>
                <w:szCs w:val="24"/>
                <w:lang w:eastAsia="en-US"/>
              </w:rPr>
              <w:t>6,2</w:t>
            </w:r>
            <w:r w:rsidRPr="00D75611">
              <w:rPr>
                <w:sz w:val="24"/>
                <w:szCs w:val="24"/>
                <w:lang w:eastAsia="en-US"/>
              </w:rPr>
              <w:t xml:space="preserve"> кв.м., год </w:t>
            </w:r>
            <w:r w:rsidRPr="00321416">
              <w:rPr>
                <w:sz w:val="24"/>
                <w:szCs w:val="24"/>
                <w:lang w:eastAsia="en-US"/>
              </w:rPr>
              <w:t>постройки</w:t>
            </w:r>
            <w:r w:rsidRPr="00EA4758">
              <w:rPr>
                <w:sz w:val="24"/>
                <w:szCs w:val="24"/>
                <w:lang w:eastAsia="en-US"/>
              </w:rPr>
              <w:t xml:space="preserve">: 2002, материал стен: </w:t>
            </w:r>
            <w:r w:rsidRPr="008C037E">
              <w:rPr>
                <w:sz w:val="24"/>
                <w:szCs w:val="24"/>
                <w:lang w:eastAsia="en-US"/>
              </w:rPr>
              <w:t>дерево,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943620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933F44" w:rsidRDefault="00FA795C" w:rsidP="00FA795C">
            <w:pPr>
              <w:pStyle w:val="affe"/>
              <w:widowControl w:val="0"/>
              <w:numPr>
                <w:ilvl w:val="0"/>
                <w:numId w:val="36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933F44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CD2C87" w:rsidRDefault="00FA795C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CD2C87" w:rsidRDefault="00FA795C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CD2C87" w:rsidRDefault="00FA795C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Инвентарный номер</w:t>
            </w:r>
            <w:r>
              <w:rPr>
                <w:bCs/>
                <w:sz w:val="22"/>
                <w:szCs w:val="22"/>
              </w:rPr>
              <w:t>/ОЗМ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1200406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Кран мостовой эл. однобалочный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1552205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1000231660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1000231660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1000231660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1000224163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266C09" w:rsidRDefault="00FA795C" w:rsidP="005B2CAA">
            <w:pPr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266C09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266C09" w:rsidRDefault="00FA795C" w:rsidP="005B2CAA">
            <w:pPr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266C09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266C09" w:rsidRDefault="00FA795C" w:rsidP="005B2CAA">
            <w:pPr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266C09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9015831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266C09" w:rsidRDefault="00FA795C" w:rsidP="005B2CAA">
            <w:pPr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266C09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266C09">
              <w:rPr>
                <w:color w:val="000000"/>
                <w:sz w:val="24"/>
                <w:szCs w:val="24"/>
              </w:rPr>
              <w:t>1200407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1552203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1552204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Распредпункт для распределения э/энергии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9050410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1551693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1200386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1200400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Наружный промводопровод В-3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1200401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1200402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1300419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1300434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Теплосети от УТ-3 до здания 2, от т. В до здания 1-Д, от здания 2 до здания 7, от т. Б до здания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1300418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1300417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Наружный промышленный водопровод.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9056401</w:t>
            </w:r>
          </w:p>
        </w:tc>
      </w:tr>
    </w:tbl>
    <w:p w:rsidR="00FA795C" w:rsidRPr="00F92E5A" w:rsidRDefault="00FA795C" w:rsidP="00FA795C">
      <w:pPr>
        <w:ind w:firstLine="567"/>
      </w:pPr>
      <w:r w:rsidRPr="00F92E5A">
        <w:t>Имущество продается одним лотом.</w:t>
      </w:r>
    </w:p>
    <w:p w:rsidR="00FA795C" w:rsidRPr="00F92E5A" w:rsidRDefault="00FA795C" w:rsidP="00FA795C">
      <w:pPr>
        <w:ind w:firstLine="567"/>
        <w:rPr>
          <w:highlight w:val="yellow"/>
        </w:rPr>
      </w:pPr>
      <w:r w:rsidRPr="00F92E5A">
        <w:t>Обременения: в отношении  объектов недвижимого имущества №№ 1.3, 1.7  и объектов движимого имущества №№ 2.11, 2.12 существует обременение в виде аренды (договоры аренды заключены  на неопределенный срок).</w:t>
      </w:r>
    </w:p>
    <w:p w:rsidR="00FA795C" w:rsidRDefault="00FA795C" w:rsidP="00FA795C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:rsidR="00FA795C" w:rsidRDefault="00FA795C" w:rsidP="00FA795C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б/и выдан: ООО "ЦИТ". </w:t>
      </w:r>
    </w:p>
    <w:p w:rsidR="00FA795C" w:rsidRPr="003D23C0" w:rsidRDefault="00FA795C" w:rsidP="00FA795C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8pt;height:45.45pt" o:ole="">
            <v:imagedata r:id="rId22" o:title=""/>
          </v:shape>
          <o:OLEObject Type="Embed" ProgID="Equation.3" ShapeID="_x0000_i1025" DrawAspect="Content" ObjectID="_1596522952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9" w:name="_Ref347922250"/>
      <w:bookmarkStart w:id="10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</w:t>
      </w:r>
      <w:r w:rsidR="009E61EF">
        <w:t xml:space="preserve"> 13-20/29412-ВК от 23.08.20</w:t>
      </w:r>
      <w:bookmarkStart w:id="11" w:name="_GoBack"/>
      <w:bookmarkEnd w:id="11"/>
      <w:r w:rsidR="009E61EF">
        <w:t>18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AA" w:rsidRDefault="005B2CAA">
      <w:r>
        <w:separator/>
      </w:r>
    </w:p>
    <w:p w:rsidR="005B2CAA" w:rsidRDefault="005B2CAA"/>
  </w:endnote>
  <w:endnote w:type="continuationSeparator" w:id="0">
    <w:p w:rsidR="005B2CAA" w:rsidRDefault="005B2CAA">
      <w:r>
        <w:continuationSeparator/>
      </w:r>
    </w:p>
    <w:p w:rsidR="005B2CAA" w:rsidRDefault="005B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AA" w:rsidRDefault="005B2CAA">
      <w:r>
        <w:separator/>
      </w:r>
    </w:p>
    <w:p w:rsidR="005B2CAA" w:rsidRDefault="005B2CAA"/>
  </w:footnote>
  <w:footnote w:type="continuationSeparator" w:id="0">
    <w:p w:rsidR="005B2CAA" w:rsidRDefault="005B2CAA">
      <w:r>
        <w:continuationSeparator/>
      </w:r>
    </w:p>
    <w:p w:rsidR="005B2CAA" w:rsidRDefault="005B2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2CAA" w:rsidRDefault="005B2CA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0D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>
    <w:pPr>
      <w:pStyle w:val="a6"/>
      <w:jc w:val="center"/>
    </w:pPr>
  </w:p>
  <w:p w:rsidR="005B2CAA" w:rsidRDefault="005B2CA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2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7"/>
  </w:num>
  <w:num w:numId="36">
    <w:abstractNumId w:val="32"/>
  </w:num>
  <w:num w:numId="37">
    <w:abstractNumId w:val="28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CB28D3-3501-4ABD-84A1-213A1D8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37269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2018-05-24T04:01:00Z</cp:lastPrinted>
  <dcterms:created xsi:type="dcterms:W3CDTF">2018-08-23T02:49:00Z</dcterms:created>
  <dcterms:modified xsi:type="dcterms:W3CDTF">2018-08-23T02:49:00Z</dcterms:modified>
</cp:coreProperties>
</file>